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281" w:after="281" w:line="249" w:lineRule="auto"/>
        <w:jc w:val="center"/>
        <w:rPr>
          <w:rFonts w:ascii="Times New Roman" w:hAnsi="Times New Roman" w:cs="Times New Roman"/>
          <w:b/>
          <w:bCs/>
          <w:caps/>
          <w:spacing w:val="1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/>
          <w:bCs/>
          <w:caps/>
          <w:spacing w:val="18"/>
          <w:sz w:val="28"/>
          <w:szCs w:val="28"/>
        </w:rPr>
        <w:t>ОКРУЖАЮЩему МИРу</w:t>
      </w:r>
    </w:p>
    <w:p w:rsidR="008A70EA" w:rsidRPr="00B52FCD" w:rsidRDefault="008A70EA" w:rsidP="008A70EA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Преподавание курса по окружающему миру для 3</w:t>
      </w:r>
      <w:r w:rsidRPr="00B52FCD">
        <w:rPr>
          <w:sz w:val="28"/>
          <w:szCs w:val="28"/>
        </w:rPr>
        <w:t xml:space="preserve"> класса осуществляется в соответствии </w:t>
      </w:r>
      <w:proofErr w:type="gramStart"/>
      <w:r w:rsidRPr="00B52FCD">
        <w:rPr>
          <w:sz w:val="28"/>
          <w:szCs w:val="28"/>
        </w:rPr>
        <w:t>с</w:t>
      </w:r>
      <w:proofErr w:type="gramEnd"/>
    </w:p>
    <w:p w:rsidR="008A70EA" w:rsidRPr="00B52FCD" w:rsidRDefault="008A70EA" w:rsidP="008A70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CD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8A70EA" w:rsidRPr="00B52FCD" w:rsidRDefault="008A70EA" w:rsidP="008A70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начальн</w:t>
      </w:r>
      <w:r w:rsidRPr="00B52FCD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общего образования по окружающему миру</w:t>
      </w:r>
      <w:r w:rsidRPr="00B52FCD">
        <w:rPr>
          <w:rFonts w:ascii="Times New Roman" w:hAnsi="Times New Roman" w:cs="Times New Roman"/>
          <w:sz w:val="28"/>
          <w:szCs w:val="28"/>
        </w:rPr>
        <w:t>.</w:t>
      </w:r>
    </w:p>
    <w:p w:rsidR="008A70EA" w:rsidRPr="00B52FCD" w:rsidRDefault="008A70EA" w:rsidP="008A70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2FCD">
        <w:rPr>
          <w:rFonts w:ascii="Times New Roman" w:hAnsi="Times New Roman" w:cs="Times New Roman"/>
          <w:sz w:val="28"/>
          <w:szCs w:val="28"/>
        </w:rPr>
        <w:t>Федеральным базисным учебн</w:t>
      </w:r>
      <w:r>
        <w:rPr>
          <w:rFonts w:ascii="Times New Roman" w:hAnsi="Times New Roman" w:cs="Times New Roman"/>
          <w:sz w:val="28"/>
          <w:szCs w:val="28"/>
        </w:rPr>
        <w:t>ым планом для начального</w:t>
      </w:r>
      <w:r w:rsidRPr="00B52FCD">
        <w:rPr>
          <w:rFonts w:ascii="Times New Roman" w:hAnsi="Times New Roman" w:cs="Times New Roman"/>
          <w:sz w:val="28"/>
          <w:szCs w:val="28"/>
        </w:rPr>
        <w:t xml:space="preserve"> общего образования (Приложение к приказу Минобразования России от 09.03.2004 № 1312).</w:t>
      </w:r>
    </w:p>
    <w:p w:rsidR="00A40A3C" w:rsidRDefault="00A40A3C" w:rsidP="00A40A3C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:rsidR="00A40A3C" w:rsidRPr="00A40A3C" w:rsidRDefault="00A40A3C" w:rsidP="00A40A3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40A3C">
        <w:rPr>
          <w:rFonts w:ascii="Times New Roman" w:hAnsi="Times New Roman" w:cs="Times New Roman"/>
          <w:sz w:val="28"/>
          <w:szCs w:val="28"/>
        </w:rPr>
        <w:t xml:space="preserve">     Окружающий мир – взаимосвязь знаний о человеке, природе и обществе. В процессе изучения у детей формируется умения и навыки хозяйственно-бытового, технического, сельскохозяйственного труда, развивается культура познания природы.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(Сборник программ для начальной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Самара: Издательство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литература»: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Издательский дом «Федоров», 2008.)</w:t>
      </w:r>
      <w:proofErr w:type="gramEnd"/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140" w:after="53" w:line="268" w:lineRule="auto"/>
        <w:ind w:firstLine="421"/>
        <w:jc w:val="both"/>
        <w:rPr>
          <w:rFonts w:ascii="Times New Roman" w:hAnsi="Times New Roman" w:cs="Times New Roman"/>
          <w:spacing w:val="53"/>
          <w:sz w:val="28"/>
          <w:szCs w:val="28"/>
        </w:rPr>
      </w:pPr>
      <w:r>
        <w:rPr>
          <w:rFonts w:ascii="Times New Roman" w:hAnsi="Times New Roman" w:cs="Times New Roman"/>
          <w:spacing w:val="53"/>
          <w:sz w:val="28"/>
          <w:szCs w:val="28"/>
        </w:rPr>
        <w:t>Тематический план ориентирован на использование учебника: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Дмитриева, Н. Я.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3 класса : в 2 ч. / Н. Я. Дмитриева, А. Н. Казаков.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2010.</w:t>
      </w:r>
    </w:p>
    <w:p w:rsidR="008678A0" w:rsidRDefault="008678A0" w:rsidP="008678A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8A0">
        <w:rPr>
          <w:rFonts w:ascii="Times New Roman" w:hAnsi="Times New Roman" w:cs="Times New Roman"/>
          <w:i/>
          <w:sz w:val="28"/>
          <w:szCs w:val="28"/>
        </w:rPr>
        <w:t>Н.Я.Дмитриева, А.Н.Казаков</w:t>
      </w:r>
      <w:r>
        <w:rPr>
          <w:rFonts w:ascii="Times New Roman" w:hAnsi="Times New Roman" w:cs="Times New Roman"/>
          <w:sz w:val="28"/>
          <w:szCs w:val="28"/>
        </w:rPr>
        <w:t>. Рабочая тетрадь к учебнику «Окружающий мир» для 3 класса.</w:t>
      </w:r>
      <w:r w:rsidRPr="0086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2010.</w:t>
      </w:r>
    </w:p>
    <w:p w:rsidR="008678A0" w:rsidRDefault="008678A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123" w:after="123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предусматривает обучение в объеме 70 часов в год, по 2 часа в неделю.</w:t>
      </w:r>
    </w:p>
    <w:p w:rsidR="0055446F" w:rsidRDefault="0055446F" w:rsidP="0055446F">
      <w:pPr>
        <w:shd w:val="clear" w:color="auto" w:fill="FFFFFF"/>
        <w:spacing w:before="7" w:line="360" w:lineRule="auto"/>
        <w:ind w:left="48" w:right="3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Срок реализации программы - 1год. Она рассчитана на обучающихся 3 «А» класса МОУ «СОШ № 34 с углубленным изучением художественно-эстетических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предметов». Уровень подготовки учащихся  позволяет изучать предлагаемый курс на базовом уровне. </w:t>
      </w:r>
    </w:p>
    <w:p w:rsidR="0055446F" w:rsidRDefault="0055446F" w:rsidP="005544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данном классе ведущими  методами обучения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репродуктивный  и частично-поисковый. На уроках используются элементы следующих технологий: личностно-ориентированное обучение, проектно-исследовательское обучение, ИКТ.</w:t>
      </w:r>
    </w:p>
    <w:p w:rsidR="0055446F" w:rsidRDefault="0055446F" w:rsidP="00554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Данное планирование определяет достаточный объем знаний и умений, необходимых для применения в практической деятельности, изучения смежных дисциплины.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СD «Детский энциклопедический словарь»;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энциклопедия для детей «История России и ее ближайших соседей».</w:t>
      </w:r>
    </w:p>
    <w:p w:rsidR="00141964" w:rsidRDefault="00141964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964" w:rsidRDefault="00141964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964" w:rsidRDefault="00141964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964" w:rsidRDefault="00141964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964" w:rsidRDefault="00141964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55" w:rsidRDefault="00A54C55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158" w:after="158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концу 3-го года обучения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123" w:line="268" w:lineRule="auto"/>
        <w:ind w:firstLine="4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 должны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70"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 ь: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природы родного края;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природы различных природных зон нашей страны (на Крайнем Севере, в тайге, лесу, степи, пустыне);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труда людей на разных широтах страны;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гигиены, охраны и безопасности жизнедеятельности.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before="140"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т ь: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воспринимать проблему, выдвигать гипотезу;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осмысливать прошлое в его значимости для настоящего и будущего;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добывать информацию в соответствующей литературе;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проводить опыты, наблюдения, практические работы;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обобщения и выводы;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ознакомительном уровне представить науки, помогающие познавать окружающий мир;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классификацию объектов окружающего мира по определенным признакам;</w:t>
      </w:r>
    </w:p>
    <w:p w:rsidR="000A77D0" w:rsidRDefault="000A77D0" w:rsidP="000A77D0">
      <w:pPr>
        <w:shd w:val="clear" w:color="auto" w:fill="FFFFFF"/>
        <w:autoSpaceDE w:val="0"/>
        <w:autoSpaceDN w:val="0"/>
        <w:adjustRightInd w:val="0"/>
        <w:spacing w:after="0" w:line="268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иметь представление об истории человека в древние времена, об истории родного края.</w:t>
      </w:r>
    </w:p>
    <w:p w:rsidR="00A31379" w:rsidRDefault="00A31379"/>
    <w:sectPr w:rsidR="00A31379" w:rsidSect="009014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7D0"/>
    <w:rsid w:val="000A77D0"/>
    <w:rsid w:val="00141964"/>
    <w:rsid w:val="005441E4"/>
    <w:rsid w:val="0055446F"/>
    <w:rsid w:val="00734B11"/>
    <w:rsid w:val="008678A0"/>
    <w:rsid w:val="008A70EA"/>
    <w:rsid w:val="008E36F0"/>
    <w:rsid w:val="00A31379"/>
    <w:rsid w:val="00A40A3C"/>
    <w:rsid w:val="00A54C55"/>
    <w:rsid w:val="00B9028A"/>
    <w:rsid w:val="00BA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70E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3028</Characters>
  <Application>Microsoft Office Word</Application>
  <DocSecurity>0</DocSecurity>
  <Lines>25</Lines>
  <Paragraphs>7</Paragraphs>
  <ScaleCrop>false</ScaleCrop>
  <Company>Дом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9</cp:revision>
  <cp:lastPrinted>2011-09-30T05:47:00Z</cp:lastPrinted>
  <dcterms:created xsi:type="dcterms:W3CDTF">2011-07-26T04:33:00Z</dcterms:created>
  <dcterms:modified xsi:type="dcterms:W3CDTF">2011-09-30T05:48:00Z</dcterms:modified>
</cp:coreProperties>
</file>