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0C" w:rsidRPr="00AE04C6" w:rsidRDefault="0026770C" w:rsidP="0026770C">
      <w:pPr>
        <w:spacing w:after="84" w:line="335" w:lineRule="atLeast"/>
        <w:outlineLvl w:val="0"/>
        <w:rPr>
          <w:rFonts w:ascii="Times New Roman" w:eastAsia="Times New Roman" w:hAnsi="Times New Roman" w:cs="Times New Roman"/>
          <w:color w:val="62C62C"/>
          <w:kern w:val="36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62C62C"/>
          <w:kern w:val="36"/>
          <w:sz w:val="28"/>
          <w:szCs w:val="28"/>
          <w:lang w:eastAsia="ru-RU"/>
        </w:rPr>
        <w:t>Программа кружка «Цветные числа» для детей раннего возраста</w:t>
      </w:r>
    </w:p>
    <w:p w:rsidR="00CB75F2" w:rsidRPr="00CB75F2" w:rsidRDefault="00CB75F2" w:rsidP="00CB75F2">
      <w:pPr>
        <w:spacing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ab/>
      </w:r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 – занятия с палочками позволяют ребенку овладеть способами действий, необходимых для возникновения у детей элементарных математических представлений, а также развивают творческие способности, воображение, фантазию, способность к моделированию и конструированию, развивают логическое мышление, внимание, память, воспитывают самостоятельность, инициативу, настойчивость в достижении цели.</w:t>
      </w:r>
    </w:p>
    <w:p w:rsidR="0026770C" w:rsidRPr="00AE04C6" w:rsidRDefault="0026770C" w:rsidP="00CB75F2">
      <w:pPr>
        <w:spacing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практике эти задачи реализуются мной через организацию деятельности кружка «Цветные числа», программу которого я и предлагаю Вашему вниманию.</w:t>
      </w:r>
    </w:p>
    <w:p w:rsidR="0026770C" w:rsidRPr="00CB75F2" w:rsidRDefault="0026770C" w:rsidP="00CB75F2">
      <w:pPr>
        <w:spacing w:after="0" w:line="35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Программа кружка "Цветные числа"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(1 год, с 2 до 3 лет)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Пояснительная записка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CB75F2" w:rsidRPr="00CB75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по своей природе – исследователь, экспериментатор. Его «Почему? Как? Где?» порой ставит в тупик неискушенных взрослых. Существует множество способов предоставить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</w:t>
      </w:r>
    </w:p>
    <w:p w:rsidR="0026770C" w:rsidRPr="00AE04C6" w:rsidRDefault="00CB75F2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ab/>
      </w:r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Удовлетворять естественные потребности ребят в познании и изучении окружающего мира, их неуемную любознательность помогают игры – исследования.</w:t>
      </w:r>
    </w:p>
    <w:p w:rsidR="0026770C" w:rsidRPr="00AE04C6" w:rsidRDefault="00CB75F2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ab/>
      </w:r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</w:t>
      </w:r>
      <w:proofErr w:type="spellStart"/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Дьениша</w:t>
      </w:r>
      <w:proofErr w:type="spellEnd"/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«</w:t>
      </w:r>
      <w:proofErr w:type="spellStart"/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Лего</w:t>
      </w:r>
      <w:proofErr w:type="spellEnd"/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», счетные палочки </w:t>
      </w:r>
      <w:proofErr w:type="spellStart"/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др.), расширяя горизонты мирового образовательного пространства.</w:t>
      </w:r>
    </w:p>
    <w:p w:rsidR="0026770C" w:rsidRPr="00AE04C6" w:rsidRDefault="00CB75F2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ab/>
      </w:r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Разработка и внедрение в практику эффективных дидактических средств, развивающих методов позволяет педагогам разнообразить взаимодействие с детьми, познакомить со сложными, абстрактными математическими понятиями в доступной малышам форме.</w:t>
      </w:r>
    </w:p>
    <w:p w:rsidR="0026770C" w:rsidRPr="00AE04C6" w:rsidRDefault="00CB75F2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ab/>
      </w:r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настоящее время в практике дошкольных образовательных учреждений можно встретить рекомендации по использованию палочек известного бельгийского математика </w:t>
      </w:r>
      <w:proofErr w:type="spellStart"/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обучения детей основам математики.</w:t>
      </w:r>
    </w:p>
    <w:p w:rsidR="0026770C" w:rsidRPr="00AE04C6" w:rsidRDefault="00CB75F2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lastRenderedPageBreak/>
        <w:tab/>
      </w:r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Проанализировав различные материалы, авторские разработки, а также передовой опыт работы с детьми, накопленный на современном этапе отечественными и зарубежными педагогами – практиками, я заинтересовалась возможностью применения одной из универсальных технологий – цветных палочек </w:t>
      </w:r>
      <w:proofErr w:type="spellStart"/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игровой деятельности и в самостоятельных играх детей раннего возраста в детском саду для формирования математического мышления и развития творческого воображения.</w:t>
      </w:r>
    </w:p>
    <w:p w:rsidR="0026770C" w:rsidRPr="00AE04C6" w:rsidRDefault="00CB75F2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ab/>
      </w:r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Основными особенностями палочек </w:t>
      </w:r>
      <w:proofErr w:type="spellStart"/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является абстрактность, универсальность, высокая эффективность.</w:t>
      </w:r>
    </w:p>
    <w:p w:rsidR="0026770C" w:rsidRPr="00AE04C6" w:rsidRDefault="00CB75F2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ab/>
      </w:r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Палочки, как и другие дидактические средства развития математических представлений у детей, являются одновременно орудием профессионального труда педагога и инструментом учебно-познавательной деятельности ребенка.</w:t>
      </w:r>
    </w:p>
    <w:p w:rsidR="0026770C" w:rsidRPr="00AE04C6" w:rsidRDefault="00CB75F2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ab/>
      </w:r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 – занятия с палочками позволяют ребенку овладеть способами действий, необходимых для возникновения у детей элементарных математических представлений, а также развивают творческие способности, воображение, фантазию, способность к моделированию и конструированию, развивают логическое мышление, внимание, память, воспитывают самостоятельность, инициативу, настойчивость в достижении цели.</w:t>
      </w:r>
    </w:p>
    <w:p w:rsidR="0026770C" w:rsidRPr="00AE04C6" w:rsidRDefault="00CB75F2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ab/>
      </w:r>
      <w:r w:rsidR="0026770C"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практике эти задачи реализуются мной через организацию деятельности кружка «Цветные числа». В рамках кружковой деятельности дети не ограничены в возможностях выражать в играх свои мысли, чувства, настроение. Использование игровых методов и приемов, сюжетов, сказочных персонажей, схем вызывает постоянный интерес к игре с палочками. Деятельность кружка не носит форму «изучения и обучения», а превращается в творческий процесс педагога и детей. Все темы, входящие в программу, изменяются по принципу постепенного усложнения материала.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Цель: </w:t>
      </w: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Формировать математическое мышление; развивать творческое воображение; воспитывать настойчивость, волю, усидчивость, целеустремленность.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 кружка:</w:t>
      </w:r>
    </w:p>
    <w:p w:rsidR="0026770C" w:rsidRPr="00AE04C6" w:rsidRDefault="0026770C" w:rsidP="0026770C">
      <w:pPr>
        <w:spacing w:before="251" w:after="251" w:line="352" w:lineRule="atLeast"/>
        <w:ind w:left="67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Вызвать интерес к игре с палочками </w:t>
      </w:r>
      <w:proofErr w:type="spellStart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желание действовать с ними.</w:t>
      </w:r>
    </w:p>
    <w:p w:rsidR="0026770C" w:rsidRPr="00AE04C6" w:rsidRDefault="0026770C" w:rsidP="0026770C">
      <w:pPr>
        <w:spacing w:before="251" w:after="251" w:line="352" w:lineRule="atLeast"/>
        <w:ind w:left="67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Способствовать формированию элементарных математических и пространственных представлений.</w:t>
      </w:r>
    </w:p>
    <w:p w:rsidR="0026770C" w:rsidRPr="00AE04C6" w:rsidRDefault="0026770C" w:rsidP="0026770C">
      <w:pPr>
        <w:spacing w:before="251" w:after="251" w:line="352" w:lineRule="atLeast"/>
        <w:ind w:left="67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Создавать условия для сенсорного развития, развития логического мышления, внимания, памяти.</w:t>
      </w:r>
    </w:p>
    <w:p w:rsidR="0026770C" w:rsidRPr="00AE04C6" w:rsidRDefault="0026770C" w:rsidP="0026770C">
      <w:pPr>
        <w:spacing w:before="251" w:after="251" w:line="352" w:lineRule="atLeast"/>
        <w:ind w:left="67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Воспитывать самостоятельность, инициативу, настойчивость в достижении цели.</w:t>
      </w:r>
    </w:p>
    <w:p w:rsidR="0026770C" w:rsidRPr="00AE04C6" w:rsidRDefault="0026770C" w:rsidP="0026770C">
      <w:pPr>
        <w:spacing w:before="251" w:after="251" w:line="352" w:lineRule="atLeast"/>
        <w:ind w:left="67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Воспитывать эмоционально – положительное отношение к сверстникам в игре.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Методическое обеспечение:</w:t>
      </w:r>
    </w:p>
    <w:p w:rsidR="0026770C" w:rsidRPr="00AE04C6" w:rsidRDefault="0026770C" w:rsidP="0026770C">
      <w:pPr>
        <w:spacing w:before="251" w:after="251" w:line="352" w:lineRule="atLeast"/>
        <w:ind w:left="67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Практические пособия «Дидактические игры – занятия в ДОУ» (младший возраст) под редакцией Е. Н. Пановой и «Развивающие игры и занятия с палочками </w:t>
      </w:r>
      <w:proofErr w:type="spellStart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(для работы с детьми 3 – 7 лет) под редакцией В. П. Новиковой, Л. И. Тихоновой.</w:t>
      </w:r>
    </w:p>
    <w:p w:rsidR="0026770C" w:rsidRPr="00AE04C6" w:rsidRDefault="0026770C" w:rsidP="0026770C">
      <w:pPr>
        <w:spacing w:before="251" w:after="251" w:line="352" w:lineRule="atLeast"/>
        <w:ind w:left="67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Цветные счётные палочки </w:t>
      </w:r>
      <w:proofErr w:type="spellStart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6770C" w:rsidRPr="00AE04C6" w:rsidRDefault="0026770C" w:rsidP="0026770C">
      <w:pPr>
        <w:spacing w:before="251" w:after="251" w:line="352" w:lineRule="atLeast"/>
        <w:ind w:left="67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Плоскостной вариант палочек </w:t>
      </w:r>
      <w:proofErr w:type="spellStart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6770C" w:rsidRPr="00AE04C6" w:rsidRDefault="0026770C" w:rsidP="0026770C">
      <w:pPr>
        <w:spacing w:before="251" w:after="251" w:line="352" w:lineRule="atLeast"/>
        <w:ind w:left="67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Б.Б. </w:t>
      </w:r>
      <w:proofErr w:type="spellStart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Финкельштейн</w:t>
      </w:r>
      <w:proofErr w:type="spellEnd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«Волшебные дорожки». Альбом-игра (Палочки </w:t>
      </w:r>
      <w:proofErr w:type="spellStart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26770C" w:rsidRPr="00AE04C6" w:rsidRDefault="0026770C" w:rsidP="0026770C">
      <w:pPr>
        <w:spacing w:before="251" w:after="251" w:line="352" w:lineRule="atLeast"/>
        <w:ind w:left="67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Б.Б. </w:t>
      </w:r>
      <w:proofErr w:type="spellStart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Финкельштейн</w:t>
      </w:r>
      <w:proofErr w:type="spellEnd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«Дом с колокольчиком». Альбом-игра (Палочки </w:t>
      </w:r>
      <w:proofErr w:type="spellStart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26770C" w:rsidRPr="00AE04C6" w:rsidRDefault="0026770C" w:rsidP="0026770C">
      <w:pPr>
        <w:spacing w:before="251" w:after="251" w:line="352" w:lineRule="atLeast"/>
        <w:ind w:left="67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Цветные схемы-карточки.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Оценка результативности программы проводится на основе « Диагностики уровня усвоения программы» (под редакцией М. А. Васильевой).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E62FE" w:rsidP="0026770C">
      <w:pPr>
        <w:spacing w:after="0" w:line="35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62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pict>
          <v:rect id="_x0000_i1025" style="width:0;height:.85pt" o:hralign="center" o:hrstd="t" o:hrnoshade="t" o:hr="t" fillcolor="#d1f1fd" stroked="f"/>
        </w:pict>
      </w:r>
    </w:p>
    <w:p w:rsidR="0026770C" w:rsidRPr="00AE04C6" w:rsidRDefault="0026770C" w:rsidP="0026770C">
      <w:pPr>
        <w:spacing w:after="0" w:line="352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Перспективный план работы кружка «Цветные числа»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Август.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Знакомство с палочками </w:t>
      </w:r>
      <w:proofErr w:type="spellStart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Познакомить детей с палочками как с игровым материалом. Помочь детям сориентироваться в данном материале. </w:t>
      </w: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Выявить начальные знания группы детей, уровни того или иного ребенка. Обратить внимание детей на свойства палочек.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Сентябрь.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«Разноцветные палочки». Познакомить детей с эталонами цвета, развивать умение группировать, классифицировать палочки по цвету. Развивать речь, внимание, память.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«Строим дорожки». Работа с альбомом «Волшебные дорожки». Закрепить названия основных цветов, развивать умение группировать, классифицировать палочки (полоски по цвету). Развивать речь детей. Активизировать словарь: «одинаковый», «такая же», «тоже красивая» и т.д.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«Поезд». Работа с альбомом «Волшебные дорожки». Закрепить названия эталонов цвета, развивать комбинаторные способности, приобщать детей к моделированию. Способствовать развитию речи. Развивать внимание, память, воображение.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«Чудесный мешочек». Закрепить эталоны цвета. Упражнять в различении цветов. Развивать память, внимание.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Октябрь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«Найди и покажи». Упражнять детей в различении цвета. Развивать логическое мышление, память.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«Построим заборчик». Развивать представление о высоте палочек. Познакомить с понятиями «высокий», «низкий». Способствовать развитию речи.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«Спрячь игрушку». Работа с альбомом «Волшебные дорожки». Развивать представление о высоте палочек. Закрепить понятия «высокий», «низкий». Развивать представление о длине палочек. Развивать умение сравнивать палочки по высоте и длине.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Игра «Построим мостик». Продолжать знакомство с комплектом палочек </w:t>
      </w:r>
      <w:proofErr w:type="spellStart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Закрепить понятия «длиннее», «короче», «одинаковый», «уже», «шире». Организовывать сюжетно – ролевую игру. Развивать умение согласовывать действия, считаться с мнением товарищей.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Ноябрь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«Дорожки для матрешки». Закрепить знания эталонов цвета и их название. Развивать умение соотносить предметы по цвету, по величине. Развивать умение сравнивать предметы по ширине, величине. Развивать воображение, логическое мышление, речь.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Игра «Угадай – </w:t>
      </w:r>
      <w:proofErr w:type="spellStart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</w:t>
      </w:r>
      <w:proofErr w:type="spellEnd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!» Работа с картами – схемами. Развивать умение сравнивать предметы по ширине и длине. Развивать логическое мышление, речь.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«Разложи по цвету». Работа с картами – схемами. Закреплять знания эталонов цвета и их название. Упражнять в классификации предметов по цвету. Развивать представления детей о признаках палочек (палочки одинакового цвета имеют одинаковую длину). Развивать логическое мышление, память развивать речь.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– занятие «Высокий – низкий». Формировать умение детей различать предметы по высоте и длине; находить лишний предмет; сравнивать предметы по размеру с помощью наложения друг на друга. Формировать умение детей двигаться одновременно в разных направлениях, не наталкиваясь друг на друга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Декабрь.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«Один – много». Закрепить количественные представления один – много – ни одного. Развивать логическое мышление, память.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«Лесенки». Работа с картами – схемами. Упражнять детей в установлении эквивалентности длины и цвета. Развивать внимание, память.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«Башенки». Упражнять детей в установлении эквивалентности длины и цвета. Развивать внимание, память.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– занятие «Идет коза рогатая». Продолжать знакомить детей с домашними животными и их детенышами. Закрепить понятие о величине: большой – маленький.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Январь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Игра «Конструирование геометрических фигур». Закрепить у детей знания о геометрических фигурах, о их свойствах. Упражнять в конструировании геометрических фигур из палочек. Закрепить умение узнавать и различать квадрат, треугольник, прямоугольник.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 – конструирование. Закрепить у детей знания о геометрических фигурах, о их свойствах. Упражнять в конструировании геометрических фигур из палочек. Закрепить умение узнавать и различать квадрат, треугольник, прямоугольник.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Февраль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– занятие: «К нам приехали игрушки». Формировать умение детей правильно называть игрушки, развивать элементы математических представлений, развивать понятие цвета, воспитывать чувство сострадания и доброжелательности.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– инсценировка: «Ох, красивый теремок! Очень – очень он высок!» Познакомить детей со сказкой, сопровождая рассказывание показом персонажей и их действий (с использованием настольного театра). Развивать творческие способности к моделированию и конструированию. Воспитывать у детей приветливость, заботливость и сочувствие.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Март.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Игровая деятельность: «Помоги зайчику». Игровая деятельность в альбомах «Волшебные дорожки». Закрепить понятие «одинаковый (равный) по длине (высоте)». Развивать мышление, воображение. Воспитывать доброту.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Игровая деятельность: «Поможем маме – зайчихе». Закрепить знания о диких животных. Уточнить представление детей о таких качествах, как «широкий», «узкий». Развивать представление об эталонах цвета. Дать представление об овале.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Апрель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Игра «Сушим полотенца». Работа с альбомом «Дом с колокольчиком». Продолжать учить детей сравнивать предметы по длине; находить сходство </w:t>
      </w: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между предметами; классифицировать предметы по длине и цвету, обозначать результаты сравнения словами (длиннее, короче, равные по длине).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«Зайка».Закреплять ум</w:t>
      </w:r>
      <w:r w:rsidR="00B45F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ение сравнивать предметы по дли</w:t>
      </w: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и высоте; обозначать словами результат сравнения.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Подвижная игра: «Найди свой домик». Работа с альбомом «Дом с колокольчиком». Продолжать учить детей сравнивать предметы по длине; находить сходство между предметами; классифицировать предметы по длине и цвету, обозначать результаты сравнения словами (длиннее, короче, равные по длине).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Подвижная игра: «Где больше?». Работа с альбомом «Дом с колокольчиком». Продолжать учить детей сравнивать предметы по количеству: больше – меньше. Развивать внимание, память.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Май.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«Дорога к дому». Работа с альбомом «Дом с колокольчиком». Формировать умение ориентироваться на ограниченной площади.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«Разноцветные флажки». Закреплять названия геометрических фигур. Упражнять в счете.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«Бусы». Работа с альбомом «Дом с колокольчиком». Закреплять названия геометрических фигур. Упражнять в счете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E62FE" w:rsidP="0026770C">
      <w:pPr>
        <w:spacing w:after="0" w:line="35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62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pict>
          <v:rect id="_x0000_i1026" style="width:0;height:.85pt" o:hralign="center" o:hrstd="t" o:hrnoshade="t" o:hr="t" fillcolor="#d1f1fd" stroked="f"/>
        </w:pict>
      </w:r>
    </w:p>
    <w:p w:rsidR="0026770C" w:rsidRPr="00AE04C6" w:rsidRDefault="0026770C" w:rsidP="0026770C">
      <w:pPr>
        <w:spacing w:after="0" w:line="352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Диагностическая карта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(на основе программы воспитания и обучения в детском саду под редакцией М. А. Васильевой)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Таблица с колонками:</w:t>
      </w:r>
    </w:p>
    <w:p w:rsidR="0026770C" w:rsidRPr="00AE04C6" w:rsidRDefault="0026770C" w:rsidP="0026770C">
      <w:pPr>
        <w:numPr>
          <w:ilvl w:val="0"/>
          <w:numId w:val="1"/>
        </w:numPr>
        <w:spacing w:after="0" w:line="352" w:lineRule="atLeast"/>
        <w:ind w:left="1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Проявляет интерес к деятельности,</w:t>
      </w:r>
    </w:p>
    <w:p w:rsidR="0026770C" w:rsidRPr="00AE04C6" w:rsidRDefault="0026770C" w:rsidP="0026770C">
      <w:pPr>
        <w:numPr>
          <w:ilvl w:val="0"/>
          <w:numId w:val="1"/>
        </w:numPr>
        <w:spacing w:after="0" w:line="352" w:lineRule="atLeast"/>
        <w:ind w:left="1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Принимает игровую задачу,</w:t>
      </w:r>
    </w:p>
    <w:p w:rsidR="0026770C" w:rsidRPr="00AE04C6" w:rsidRDefault="0026770C" w:rsidP="0026770C">
      <w:pPr>
        <w:numPr>
          <w:ilvl w:val="0"/>
          <w:numId w:val="1"/>
        </w:numPr>
        <w:spacing w:after="0" w:line="352" w:lineRule="atLeast"/>
        <w:ind w:left="1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Эмоционально – положительно относится к взаимодействию со сверстниками в игре,</w:t>
      </w:r>
    </w:p>
    <w:p w:rsidR="0026770C" w:rsidRPr="00AE04C6" w:rsidRDefault="0026770C" w:rsidP="0026770C">
      <w:pPr>
        <w:numPr>
          <w:ilvl w:val="0"/>
          <w:numId w:val="1"/>
        </w:numPr>
        <w:spacing w:after="0" w:line="352" w:lineRule="atLeast"/>
        <w:ind w:left="1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обследовании предметов выделяет цвет, форму, величину;</w:t>
      </w:r>
    </w:p>
    <w:p w:rsidR="0026770C" w:rsidRPr="00AE04C6" w:rsidRDefault="0026770C" w:rsidP="0026770C">
      <w:pPr>
        <w:numPr>
          <w:ilvl w:val="0"/>
          <w:numId w:val="1"/>
        </w:numPr>
        <w:spacing w:after="0" w:line="352" w:lineRule="atLeast"/>
        <w:ind w:left="1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Различает «много» предметов и «один»,</w:t>
      </w:r>
    </w:p>
    <w:p w:rsidR="0026770C" w:rsidRPr="00AE04C6" w:rsidRDefault="0026770C" w:rsidP="0026770C">
      <w:pPr>
        <w:numPr>
          <w:ilvl w:val="0"/>
          <w:numId w:val="1"/>
        </w:numPr>
        <w:spacing w:after="0" w:line="352" w:lineRule="atLeast"/>
        <w:ind w:left="1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Строит разнообразные постройки,</w:t>
      </w:r>
    </w:p>
    <w:p w:rsidR="0026770C" w:rsidRPr="00AE04C6" w:rsidRDefault="0026770C" w:rsidP="0026770C">
      <w:pPr>
        <w:numPr>
          <w:ilvl w:val="0"/>
          <w:numId w:val="1"/>
        </w:numPr>
        <w:spacing w:after="0" w:line="352" w:lineRule="atLeast"/>
        <w:ind w:left="1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используя объёмные и плоскостные палочки,</w:t>
      </w:r>
    </w:p>
    <w:p w:rsidR="0026770C" w:rsidRPr="00AE04C6" w:rsidRDefault="0026770C" w:rsidP="0026770C">
      <w:pPr>
        <w:numPr>
          <w:ilvl w:val="0"/>
          <w:numId w:val="1"/>
        </w:numPr>
        <w:spacing w:after="0" w:line="352" w:lineRule="atLeast"/>
        <w:ind w:left="1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Использует речь в процессе игры.</w:t>
      </w:r>
    </w:p>
    <w:p w:rsidR="0026770C" w:rsidRPr="00AE04C6" w:rsidRDefault="0026770C" w:rsidP="0026770C">
      <w:pPr>
        <w:numPr>
          <w:ilvl w:val="0"/>
          <w:numId w:val="1"/>
        </w:numPr>
        <w:spacing w:after="0" w:line="352" w:lineRule="atLeast"/>
        <w:ind w:left="1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Умение осваивать действия с предметом,</w:t>
      </w:r>
    </w:p>
    <w:p w:rsidR="0026770C" w:rsidRPr="00AE04C6" w:rsidRDefault="0026770C" w:rsidP="0026770C">
      <w:pPr>
        <w:numPr>
          <w:ilvl w:val="0"/>
          <w:numId w:val="1"/>
        </w:numPr>
        <w:spacing w:after="0" w:line="352" w:lineRule="atLeast"/>
        <w:ind w:left="1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Умение принимать игровую задачу.</w:t>
      </w:r>
    </w:p>
    <w:p w:rsidR="0026770C" w:rsidRPr="00AE04C6" w:rsidRDefault="0026770C" w:rsidP="0026770C">
      <w:pPr>
        <w:numPr>
          <w:ilvl w:val="0"/>
          <w:numId w:val="1"/>
        </w:numPr>
        <w:spacing w:after="0" w:line="352" w:lineRule="atLeast"/>
        <w:ind w:left="1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Умение эмоционально - положительно относиться к взаимодействию со сверстниками в коллективной игре.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УСЛОВНЫЕ ОБОЗНАЧЕНИЯ: высокий, средний, низкий.</w:t>
      </w:r>
    </w:p>
    <w:p w:rsidR="0026770C" w:rsidRPr="00AE04C6" w:rsidRDefault="0026770C" w:rsidP="0026770C">
      <w:pPr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6770C" w:rsidRPr="00AE04C6" w:rsidRDefault="0026770C" w:rsidP="0026770C">
      <w:pPr>
        <w:spacing w:after="0" w:line="352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Критерии оценки уровня усвоения программного материала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ВЫСОКИЙ УРОВЕНЬ:</w:t>
      </w: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Ребенок активно взаимодействует со взрослым, самостоятельно выделяет и называет цвет, форму, размер палочек, группирует и соотносит их по выделенным свойствам. Определяет количественные отношения. Ребенок проявляет активный интерес к играм с палочками </w:t>
      </w:r>
      <w:proofErr w:type="spellStart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Кюизенера</w:t>
      </w:r>
      <w:proofErr w:type="spellEnd"/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Правильно отвечает на поставленные вопросы. Умеет пользоваться речью как средством коммуникативного общения, инициативен, активен. С удовольствием слушает художественную литературу, рассматривает иллюстрации. Ребенок свободно ориентируется в предметном окружении. Проявляет заботливое отношения к близким людям, животным, растениям.</w:t>
      </w:r>
    </w:p>
    <w:p w:rsidR="0026770C" w:rsidRPr="00AE04C6" w:rsidRDefault="0026770C" w:rsidP="0026770C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СРЕДНИЙ УРОВЕНЬ: </w:t>
      </w: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повторяет за взрослым названия формы, размера предметов, не совсем точно называет цвета палочек. Объединяет их одинакового цвета, размера, формы; показывает большие и маленькие, длинные и короткие. Активный словарь ребёнка менее 1000 слов. Ребёнок отвечает на поставленные вопросы с небольшой помощью педагога. По необходимости пользуется речью как средством общения. Ребенок с незначительной помощью взрослого свободно ориентируется в предметном окружении.</w:t>
      </w:r>
    </w:p>
    <w:p w:rsidR="0026770C" w:rsidRPr="00AE04C6" w:rsidRDefault="0026770C" w:rsidP="0026770C">
      <w:pPr>
        <w:spacing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04C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НИЗКИЙ УРОВЕНЬ:</w:t>
      </w:r>
      <w:r w:rsidRPr="00AE04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Ребенок не проявляет явного интереса к играм с палочками. Ребенок воспринимает различия палочек по цвету, количеству, размерные отношения лишь в совместной со взрослым игре. Ребёнок понимает обращенную к нему речь, но его речь невнятна, однообразна, бедна по содержанию. Ребёнок с трудом отвечает на поставленные вопросы, чаще всего прибегает к помощи педагога, к жестам. Редко пользуется речью как средством общения. Ребенок с незначительной помощью взрослого свободно ориентируется в предметном окружении.</w:t>
      </w:r>
    </w:p>
    <w:p w:rsidR="0082021B" w:rsidRPr="00AE04C6" w:rsidRDefault="0082021B">
      <w:pPr>
        <w:rPr>
          <w:rFonts w:ascii="Times New Roman" w:hAnsi="Times New Roman" w:cs="Times New Roman"/>
          <w:sz w:val="28"/>
          <w:szCs w:val="28"/>
        </w:rPr>
      </w:pPr>
    </w:p>
    <w:sectPr w:rsidR="0082021B" w:rsidRPr="00AE04C6" w:rsidSect="0082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5D6E"/>
    <w:multiLevelType w:val="multilevel"/>
    <w:tmpl w:val="A670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6770C"/>
    <w:rsid w:val="00001E6F"/>
    <w:rsid w:val="00031BB4"/>
    <w:rsid w:val="0026770C"/>
    <w:rsid w:val="002E62FE"/>
    <w:rsid w:val="0082021B"/>
    <w:rsid w:val="00AE04C6"/>
    <w:rsid w:val="00B45F26"/>
    <w:rsid w:val="00CB75F2"/>
    <w:rsid w:val="00D07A2A"/>
    <w:rsid w:val="00D6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B"/>
  </w:style>
  <w:style w:type="paragraph" w:styleId="1">
    <w:name w:val="heading 1"/>
    <w:basedOn w:val="a"/>
    <w:link w:val="10"/>
    <w:uiPriority w:val="9"/>
    <w:qFormat/>
    <w:rsid w:val="00267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7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7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70C"/>
  </w:style>
  <w:style w:type="character" w:styleId="a3">
    <w:name w:val="Hyperlink"/>
    <w:basedOn w:val="a0"/>
    <w:uiPriority w:val="99"/>
    <w:semiHidden/>
    <w:unhideWhenUsed/>
    <w:rsid w:val="002677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7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5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2012-08-11T10:23:00Z</dcterms:created>
  <dcterms:modified xsi:type="dcterms:W3CDTF">2012-09-12T14:08:00Z</dcterms:modified>
</cp:coreProperties>
</file>