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0DE" w:rsidRDefault="005B10DE">
      <w:pPr>
        <w:rPr>
          <w:sz w:val="40"/>
          <w:szCs w:val="40"/>
        </w:rPr>
      </w:pPr>
      <w:r>
        <w:rPr>
          <w:sz w:val="40"/>
          <w:szCs w:val="40"/>
        </w:rPr>
        <w:t xml:space="preserve">Влияние  эстетического воспитания </w:t>
      </w:r>
    </w:p>
    <w:p w:rsidR="005B10DE" w:rsidRDefault="003F076C">
      <w:pPr>
        <w:rPr>
          <w:sz w:val="40"/>
          <w:szCs w:val="40"/>
        </w:rPr>
      </w:pPr>
      <w:r>
        <w:rPr>
          <w:sz w:val="40"/>
          <w:szCs w:val="40"/>
        </w:rPr>
        <w:t>на</w:t>
      </w:r>
      <w:r w:rsidR="005B10DE">
        <w:rPr>
          <w:sz w:val="40"/>
          <w:szCs w:val="40"/>
        </w:rPr>
        <w:t xml:space="preserve"> формирование личности.</w:t>
      </w:r>
    </w:p>
    <w:p w:rsidR="005B10DE" w:rsidRDefault="005B10DE">
      <w:pPr>
        <w:rPr>
          <w:sz w:val="32"/>
          <w:szCs w:val="32"/>
        </w:rPr>
      </w:pPr>
      <w:r>
        <w:rPr>
          <w:sz w:val="32"/>
          <w:szCs w:val="32"/>
        </w:rPr>
        <w:t xml:space="preserve"> В нашей жизни много прекрасного. Умение бескорыстно восхищаться этим прекрасным, умение видеть красоту в обыденных вещах, способность отличать красивое от уродливого – это и есть задачи эстетического воспитания.</w:t>
      </w:r>
    </w:p>
    <w:p w:rsidR="005B10DE" w:rsidRDefault="005B10DE">
      <w:pPr>
        <w:rPr>
          <w:sz w:val="32"/>
          <w:szCs w:val="32"/>
        </w:rPr>
      </w:pPr>
      <w:r>
        <w:rPr>
          <w:sz w:val="32"/>
          <w:szCs w:val="32"/>
        </w:rPr>
        <w:t xml:space="preserve"> </w:t>
      </w:r>
    </w:p>
    <w:p w:rsidR="005B48BD" w:rsidRPr="005B48BD" w:rsidRDefault="005B10DE" w:rsidP="005B48BD">
      <w:pPr>
        <w:rPr>
          <w:sz w:val="28"/>
          <w:szCs w:val="24"/>
        </w:rPr>
      </w:pPr>
      <w:r w:rsidRPr="005B48BD">
        <w:rPr>
          <w:sz w:val="28"/>
          <w:szCs w:val="32"/>
        </w:rPr>
        <w:t xml:space="preserve"> </w:t>
      </w:r>
      <w:r w:rsidR="005B48BD" w:rsidRPr="005B48BD">
        <w:rPr>
          <w:sz w:val="28"/>
          <w:szCs w:val="24"/>
        </w:rPr>
        <w:t xml:space="preserve">По мнению многих ученых, личность человека формируется до пяти лет, далее можно лишь корректировать. Именно поэтому очень важно в моменты формирования личности окружать ребенка красивыми вещами, со вкусом </w:t>
      </w:r>
      <w:r w:rsidR="005B48BD" w:rsidRPr="005B48BD">
        <w:rPr>
          <w:sz w:val="28"/>
          <w:szCs w:val="28"/>
        </w:rPr>
        <w:t>подобранными</w:t>
      </w:r>
      <w:r w:rsidR="005B48BD" w:rsidRPr="005B48BD">
        <w:rPr>
          <w:sz w:val="28"/>
          <w:szCs w:val="24"/>
        </w:rPr>
        <w:t xml:space="preserve"> интерьерами, красивой музыкой и живописью. Нельзя забывать и про насыщенное общение с живой и не живой природой. Необходимо учить детей замечать красивое в жизни: (красивый закат, золотые листья, необычное облако, веселый воробушек и т. </w:t>
      </w:r>
      <w:proofErr w:type="spellStart"/>
      <w:r w:rsidR="005B48BD" w:rsidRPr="005B48BD">
        <w:rPr>
          <w:sz w:val="28"/>
          <w:szCs w:val="24"/>
        </w:rPr>
        <w:t>д</w:t>
      </w:r>
      <w:proofErr w:type="spellEnd"/>
      <w:proofErr w:type="gramStart"/>
      <w:r w:rsidR="005B48BD" w:rsidRPr="005B48BD">
        <w:rPr>
          <w:sz w:val="28"/>
          <w:szCs w:val="24"/>
        </w:rPr>
        <w:t xml:space="preserve"> )</w:t>
      </w:r>
      <w:proofErr w:type="gramEnd"/>
      <w:r w:rsidR="005B48BD" w:rsidRPr="005B48BD">
        <w:rPr>
          <w:sz w:val="28"/>
          <w:szCs w:val="24"/>
        </w:rPr>
        <w:t xml:space="preserve"> </w:t>
      </w:r>
    </w:p>
    <w:p w:rsidR="005B48BD" w:rsidRPr="005B48BD" w:rsidRDefault="005B48BD" w:rsidP="005B48BD">
      <w:pPr>
        <w:rPr>
          <w:sz w:val="28"/>
          <w:szCs w:val="24"/>
        </w:rPr>
      </w:pPr>
      <w:r w:rsidRPr="005B48BD">
        <w:rPr>
          <w:sz w:val="28"/>
          <w:szCs w:val="24"/>
        </w:rPr>
        <w:t xml:space="preserve">Формирование морально-нравственных качеств напрямую связано с восприятием прекрасного, например – </w:t>
      </w:r>
      <w:proofErr w:type="gramStart"/>
      <w:r w:rsidRPr="005B48BD">
        <w:rPr>
          <w:sz w:val="28"/>
          <w:szCs w:val="24"/>
        </w:rPr>
        <w:t>человек</w:t>
      </w:r>
      <w:proofErr w:type="gramEnd"/>
      <w:r w:rsidRPr="005B48BD">
        <w:rPr>
          <w:sz w:val="28"/>
          <w:szCs w:val="24"/>
        </w:rPr>
        <w:t xml:space="preserve"> который восхищается красивыми цветами никогда не будет топтать клумбы, тому, кто видит красоту в изящной грации кошки, или в мощном благородстве собаки никогда не придет в голову причинять им боль. </w:t>
      </w:r>
    </w:p>
    <w:p w:rsidR="005B48BD" w:rsidRPr="005B48BD" w:rsidRDefault="005B48BD" w:rsidP="005B48BD">
      <w:pPr>
        <w:rPr>
          <w:sz w:val="28"/>
          <w:szCs w:val="24"/>
        </w:rPr>
      </w:pPr>
      <w:r w:rsidRPr="005B48BD">
        <w:rPr>
          <w:sz w:val="28"/>
          <w:szCs w:val="24"/>
        </w:rPr>
        <w:t>Задача воспитателя, родителей научить детей видеть как прекрасное, так и уродство! И отличать одно от другого. Учить испытывать бескорыстную радость от созерцания</w:t>
      </w:r>
      <w:proofErr w:type="gramStart"/>
      <w:r w:rsidRPr="005B48BD">
        <w:rPr>
          <w:sz w:val="28"/>
          <w:szCs w:val="24"/>
        </w:rPr>
        <w:t xml:space="preserve"> ,</w:t>
      </w:r>
      <w:proofErr w:type="gramEnd"/>
      <w:r w:rsidRPr="005B48BD">
        <w:rPr>
          <w:sz w:val="28"/>
          <w:szCs w:val="24"/>
        </w:rPr>
        <w:t>восприятия прекрасного. Если ребенка научить этому, со временем у него появится желание самому создавать прекрасное! Маленьким ребятишкам можно, например</w:t>
      </w:r>
      <w:proofErr w:type="gramStart"/>
      <w:r w:rsidRPr="005B48BD">
        <w:rPr>
          <w:sz w:val="28"/>
          <w:szCs w:val="24"/>
        </w:rPr>
        <w:t xml:space="preserve"> ,</w:t>
      </w:r>
      <w:proofErr w:type="gramEnd"/>
      <w:r w:rsidRPr="005B48BD">
        <w:rPr>
          <w:sz w:val="28"/>
          <w:szCs w:val="24"/>
        </w:rPr>
        <w:t xml:space="preserve"> показать как из различных шишек, листиков, другого бросового материала можно сделать прекрасные картины, фигуры животных, попробовать сделать вместе, тем самым формируя радость созидания. </w:t>
      </w:r>
    </w:p>
    <w:p w:rsidR="005B48BD" w:rsidRPr="005B48BD" w:rsidRDefault="005B48BD" w:rsidP="005B48BD">
      <w:pPr>
        <w:rPr>
          <w:sz w:val="28"/>
          <w:szCs w:val="24"/>
        </w:rPr>
      </w:pPr>
      <w:r w:rsidRPr="005B48BD">
        <w:rPr>
          <w:sz w:val="28"/>
          <w:szCs w:val="24"/>
        </w:rPr>
        <w:t>Деткам постарше можно прививать</w:t>
      </w:r>
      <w:r>
        <w:rPr>
          <w:sz w:val="28"/>
          <w:szCs w:val="24"/>
        </w:rPr>
        <w:t>,</w:t>
      </w:r>
      <w:r w:rsidRPr="005B48BD">
        <w:rPr>
          <w:sz w:val="28"/>
          <w:szCs w:val="24"/>
        </w:rPr>
        <w:t xml:space="preserve"> показать как красиво вежливое общение, ухоженный внешний вид (хотя это и маленьким деткам можно). </w:t>
      </w:r>
      <w:r>
        <w:rPr>
          <w:sz w:val="28"/>
          <w:szCs w:val="24"/>
        </w:rPr>
        <w:t xml:space="preserve"> Можно в</w:t>
      </w:r>
      <w:r w:rsidRPr="005B48BD">
        <w:rPr>
          <w:sz w:val="28"/>
          <w:szCs w:val="24"/>
        </w:rPr>
        <w:t xml:space="preserve">месте делать красивые кормушки, чтобы УВИДЕТЬ как красивы птицы и </w:t>
      </w:r>
      <w:proofErr w:type="gramStart"/>
      <w:r w:rsidRPr="005B48BD">
        <w:rPr>
          <w:sz w:val="28"/>
          <w:szCs w:val="24"/>
        </w:rPr>
        <w:t>убедить</w:t>
      </w:r>
      <w:proofErr w:type="gramEnd"/>
      <w:r w:rsidRPr="005B48BD">
        <w:rPr>
          <w:sz w:val="28"/>
          <w:szCs w:val="24"/>
        </w:rPr>
        <w:t xml:space="preserve"> что им нужно помогать в периоды холодов выжить. </w:t>
      </w:r>
    </w:p>
    <w:p w:rsidR="005B48BD" w:rsidRDefault="005B48BD" w:rsidP="005B48BD">
      <w:pPr>
        <w:rPr>
          <w:sz w:val="28"/>
          <w:szCs w:val="24"/>
        </w:rPr>
      </w:pPr>
      <w:r w:rsidRPr="005B48BD">
        <w:rPr>
          <w:sz w:val="28"/>
          <w:szCs w:val="24"/>
        </w:rPr>
        <w:lastRenderedPageBreak/>
        <w:t xml:space="preserve">Вообще эстетика – </w:t>
      </w:r>
      <w:proofErr w:type="gramStart"/>
      <w:r w:rsidRPr="005B48BD">
        <w:rPr>
          <w:sz w:val="28"/>
          <w:szCs w:val="24"/>
        </w:rPr>
        <w:t>то</w:t>
      </w:r>
      <w:proofErr w:type="gramEnd"/>
      <w:r w:rsidRPr="005B48BD">
        <w:rPr>
          <w:sz w:val="28"/>
          <w:szCs w:val="24"/>
        </w:rPr>
        <w:t xml:space="preserve"> что нас окружает. Нужно лишь научить различать.  Все что близко к созиданию – красиво, все что даже немножко напоминает разрушение – уродливо</w:t>
      </w:r>
      <w:proofErr w:type="gramStart"/>
      <w:r w:rsidRPr="005B48BD">
        <w:rPr>
          <w:sz w:val="28"/>
          <w:szCs w:val="24"/>
        </w:rPr>
        <w:t>…И</w:t>
      </w:r>
      <w:proofErr w:type="gramEnd"/>
      <w:r w:rsidRPr="005B48BD">
        <w:rPr>
          <w:sz w:val="28"/>
          <w:szCs w:val="24"/>
        </w:rPr>
        <w:t xml:space="preserve"> отсюда виден вывод, что эстетическое воспитание не может существовать без морально-нравственного, и наоборот. </w:t>
      </w:r>
    </w:p>
    <w:p w:rsidR="005B48BD" w:rsidRDefault="005B48BD" w:rsidP="005B48BD">
      <w:pPr>
        <w:rPr>
          <w:sz w:val="28"/>
          <w:szCs w:val="24"/>
        </w:rPr>
      </w:pPr>
      <w:r>
        <w:rPr>
          <w:sz w:val="28"/>
          <w:szCs w:val="24"/>
        </w:rPr>
        <w:t>Человек, в котором с детства живет чувство прекрасного – живет в максимальной гармонии с собой и окружающим миром. Любое отклонение от  того, что ребенок (при помощи взрослого) посчитает некрасивым (грязные вещи, мусор на участке, во дворе, когда один человек обижает другого) как правило вызывает желание ИСПРАВИТЬ, сделать красивым, эстетичным…и восхищаться сделанным</w:t>
      </w:r>
      <w:proofErr w:type="gramStart"/>
      <w:r>
        <w:rPr>
          <w:sz w:val="28"/>
          <w:szCs w:val="24"/>
        </w:rPr>
        <w:t>.</w:t>
      </w:r>
      <w:proofErr w:type="gramEnd"/>
      <w:r>
        <w:rPr>
          <w:sz w:val="28"/>
          <w:szCs w:val="24"/>
        </w:rPr>
        <w:t xml:space="preserve"> (</w:t>
      </w:r>
      <w:proofErr w:type="gramStart"/>
      <w:r>
        <w:rPr>
          <w:sz w:val="28"/>
          <w:szCs w:val="24"/>
        </w:rPr>
        <w:t>п</w:t>
      </w:r>
      <w:proofErr w:type="gramEnd"/>
      <w:r>
        <w:rPr>
          <w:sz w:val="28"/>
          <w:szCs w:val="24"/>
        </w:rPr>
        <w:t>очистить рубашку, убрать мусор, пожалеть или заступиться).</w:t>
      </w:r>
    </w:p>
    <w:p w:rsidR="005B48BD" w:rsidRPr="005B48BD" w:rsidRDefault="005B48BD" w:rsidP="005B48BD">
      <w:pPr>
        <w:rPr>
          <w:sz w:val="28"/>
          <w:szCs w:val="24"/>
        </w:rPr>
      </w:pPr>
      <w:r>
        <w:rPr>
          <w:sz w:val="28"/>
          <w:szCs w:val="24"/>
        </w:rPr>
        <w:t xml:space="preserve">Без чувства прекрасного не может быть гармонично развитой личности, именно по - этому эстетическое воспитание имеет огромное значение для ее формирования. Аккуратность, духовность, сострадание, глубокие эмоциональные переживания – это именно те качества человека, которые формируются при правильном  воспитании чувства </w:t>
      </w:r>
      <w:proofErr w:type="spellStart"/>
      <w:r>
        <w:rPr>
          <w:sz w:val="28"/>
          <w:szCs w:val="24"/>
        </w:rPr>
        <w:t>перкрасного</w:t>
      </w:r>
      <w:proofErr w:type="spellEnd"/>
      <w:r>
        <w:rPr>
          <w:sz w:val="28"/>
          <w:szCs w:val="24"/>
        </w:rPr>
        <w:t>, при эстетическом воспитании</w:t>
      </w:r>
    </w:p>
    <w:p w:rsidR="005B10DE" w:rsidRPr="005B10DE" w:rsidRDefault="005B10DE">
      <w:pPr>
        <w:rPr>
          <w:sz w:val="32"/>
          <w:szCs w:val="32"/>
        </w:rPr>
      </w:pPr>
    </w:p>
    <w:p w:rsidR="00ED4B2D" w:rsidRPr="005B10DE" w:rsidRDefault="00ED4B2D">
      <w:pPr>
        <w:rPr>
          <w:sz w:val="40"/>
          <w:szCs w:val="40"/>
        </w:rPr>
      </w:pPr>
    </w:p>
    <w:sectPr w:rsidR="00ED4B2D" w:rsidRPr="005B10DE" w:rsidSect="00ED4B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10DE"/>
    <w:rsid w:val="0039703D"/>
    <w:rsid w:val="003F076C"/>
    <w:rsid w:val="004E58AD"/>
    <w:rsid w:val="005B10DE"/>
    <w:rsid w:val="005B48BD"/>
    <w:rsid w:val="009C1CCD"/>
    <w:rsid w:val="00CF0FED"/>
    <w:rsid w:val="00ED4B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B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193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2</Pages>
  <Words>430</Words>
  <Characters>2453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lena</cp:lastModifiedBy>
  <cp:revision>3</cp:revision>
  <dcterms:created xsi:type="dcterms:W3CDTF">2013-03-18T08:16:00Z</dcterms:created>
  <dcterms:modified xsi:type="dcterms:W3CDTF">2013-03-25T11:30:00Z</dcterms:modified>
</cp:coreProperties>
</file>