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52" w:rsidRDefault="00904752" w:rsidP="00904752">
      <w:pPr>
        <w:pStyle w:val="Style17"/>
        <w:widowControl/>
        <w:jc w:val="center"/>
        <w:rPr>
          <w:rStyle w:val="FontStyle209"/>
          <w:rFonts w:ascii="Times New Roman" w:hAnsi="Times New Roman" w:cs="Times New Roman"/>
          <w:sz w:val="28"/>
          <w:szCs w:val="28"/>
        </w:rPr>
      </w:pPr>
      <w:r>
        <w:rPr>
          <w:rStyle w:val="FontStyle209"/>
          <w:rFonts w:ascii="Times New Roman" w:hAnsi="Times New Roman" w:cs="Times New Roman"/>
          <w:sz w:val="28"/>
          <w:szCs w:val="28"/>
        </w:rPr>
        <w:t xml:space="preserve">Перспективное планирование образовательной области </w:t>
      </w:r>
    </w:p>
    <w:p w:rsidR="00904752" w:rsidRDefault="00904752" w:rsidP="00904752">
      <w:pPr>
        <w:pStyle w:val="Style17"/>
        <w:widowControl/>
        <w:jc w:val="center"/>
        <w:rPr>
          <w:rStyle w:val="FontStyle209"/>
          <w:rFonts w:ascii="Times New Roman" w:hAnsi="Times New Roman" w:cs="Times New Roman"/>
          <w:sz w:val="28"/>
          <w:szCs w:val="28"/>
        </w:rPr>
      </w:pPr>
      <w:r>
        <w:rPr>
          <w:rStyle w:val="FontStyle209"/>
          <w:rFonts w:ascii="Times New Roman" w:hAnsi="Times New Roman" w:cs="Times New Roman"/>
          <w:sz w:val="28"/>
          <w:szCs w:val="28"/>
        </w:rPr>
        <w:t>«Социализация» в средней группе на октябрь.</w:t>
      </w:r>
    </w:p>
    <w:p w:rsidR="006A0D8A" w:rsidRDefault="006A0D8A" w:rsidP="006A0D8A">
      <w:pPr>
        <w:pStyle w:val="Style50"/>
        <w:widowControl/>
        <w:tabs>
          <w:tab w:val="left" w:pos="518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1-ая неделя октября –  </w:t>
      </w:r>
      <w:r w:rsidR="00F913D6">
        <w:rPr>
          <w:rFonts w:ascii="Times New Roman" w:hAnsi="Times New Roman" w:cs="Times New Roman"/>
          <w:sz w:val="28"/>
          <w:szCs w:val="28"/>
        </w:rPr>
        <w:t>Мои любимые игрушки.</w:t>
      </w:r>
    </w:p>
    <w:p w:rsidR="006A0D8A" w:rsidRDefault="006A0D8A" w:rsidP="006A0D8A">
      <w:pPr>
        <w:pStyle w:val="Style50"/>
        <w:widowControl/>
        <w:tabs>
          <w:tab w:val="left" w:pos="518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2-ая неделя октября – </w:t>
      </w:r>
      <w:r w:rsidR="00F913D6">
        <w:rPr>
          <w:rFonts w:ascii="Times New Roman" w:hAnsi="Times New Roman" w:cs="Times New Roman"/>
          <w:sz w:val="28"/>
          <w:szCs w:val="28"/>
        </w:rPr>
        <w:t>Плоды огорода (о</w:t>
      </w:r>
      <w:r>
        <w:rPr>
          <w:rFonts w:ascii="Times New Roman" w:hAnsi="Times New Roman" w:cs="Times New Roman"/>
          <w:sz w:val="28"/>
          <w:szCs w:val="28"/>
        </w:rPr>
        <w:t>вощи</w:t>
      </w:r>
      <w:r w:rsidR="00F913D6">
        <w:rPr>
          <w:rFonts w:ascii="Times New Roman" w:hAnsi="Times New Roman" w:cs="Times New Roman"/>
          <w:sz w:val="28"/>
          <w:szCs w:val="28"/>
        </w:rPr>
        <w:t>).</w:t>
      </w:r>
    </w:p>
    <w:p w:rsidR="006A0D8A" w:rsidRDefault="006A0D8A" w:rsidP="006A0D8A">
      <w:pPr>
        <w:pStyle w:val="Style50"/>
        <w:widowControl/>
        <w:tabs>
          <w:tab w:val="left" w:pos="518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3-я неделя октября – </w:t>
      </w:r>
      <w:r w:rsidR="00F913D6">
        <w:rPr>
          <w:rFonts w:ascii="Times New Roman" w:hAnsi="Times New Roman" w:cs="Times New Roman"/>
          <w:sz w:val="28"/>
          <w:szCs w:val="28"/>
        </w:rPr>
        <w:t>Урожай нашего сада (ф</w:t>
      </w:r>
      <w:r>
        <w:rPr>
          <w:rFonts w:ascii="Times New Roman" w:hAnsi="Times New Roman" w:cs="Times New Roman"/>
          <w:sz w:val="28"/>
          <w:szCs w:val="28"/>
        </w:rPr>
        <w:t>рукты</w:t>
      </w:r>
      <w:r w:rsidR="00F913D6">
        <w:rPr>
          <w:rFonts w:ascii="Times New Roman" w:hAnsi="Times New Roman" w:cs="Times New Roman"/>
          <w:sz w:val="28"/>
          <w:szCs w:val="28"/>
        </w:rPr>
        <w:t>).</w:t>
      </w:r>
    </w:p>
    <w:p w:rsidR="006A0D8A" w:rsidRDefault="006A0D8A" w:rsidP="006A0D8A">
      <w:pPr>
        <w:pStyle w:val="Style50"/>
        <w:widowControl/>
        <w:tabs>
          <w:tab w:val="left" w:pos="518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4-ая неделя октября – </w:t>
      </w:r>
      <w:r w:rsidR="00F913D6">
        <w:rPr>
          <w:rFonts w:ascii="Times New Roman" w:hAnsi="Times New Roman" w:cs="Times New Roman"/>
          <w:sz w:val="28"/>
          <w:szCs w:val="28"/>
        </w:rPr>
        <w:t>Осенний урожай (</w:t>
      </w:r>
      <w:r>
        <w:rPr>
          <w:rFonts w:ascii="Times New Roman" w:hAnsi="Times New Roman" w:cs="Times New Roman"/>
          <w:sz w:val="28"/>
          <w:szCs w:val="28"/>
        </w:rPr>
        <w:t>Овощи-Фрукты (обобщение)</w:t>
      </w:r>
      <w:proofErr w:type="gramEnd"/>
    </w:p>
    <w:p w:rsidR="006A0D8A" w:rsidRDefault="006A0D8A" w:rsidP="006A0D8A">
      <w:pPr>
        <w:pStyle w:val="Style50"/>
        <w:widowControl/>
        <w:tabs>
          <w:tab w:val="left" w:pos="518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5-ая неделя - Осень</w:t>
      </w:r>
    </w:p>
    <w:p w:rsidR="006A0D8A" w:rsidRDefault="006A0D8A" w:rsidP="00904752">
      <w:pPr>
        <w:pStyle w:val="Style17"/>
        <w:widowControl/>
        <w:jc w:val="center"/>
        <w:rPr>
          <w:rStyle w:val="FontStyle209"/>
          <w:rFonts w:ascii="Times New Roman" w:hAnsi="Times New Roman" w:cs="Times New Roman"/>
          <w:sz w:val="28"/>
          <w:szCs w:val="28"/>
        </w:rPr>
      </w:pPr>
    </w:p>
    <w:p w:rsidR="00904752" w:rsidRDefault="00904752" w:rsidP="00904752">
      <w:pPr>
        <w:pStyle w:val="Style17"/>
        <w:widowControl/>
        <w:rPr>
          <w:rStyle w:val="FontStyle209"/>
          <w:rFonts w:ascii="Times New Roman" w:hAnsi="Times New Roman" w:cs="Times New Roman"/>
          <w:sz w:val="28"/>
          <w:szCs w:val="28"/>
        </w:rPr>
      </w:pPr>
      <w:r>
        <w:rPr>
          <w:rStyle w:val="FontStyle209"/>
          <w:rFonts w:ascii="Times New Roman" w:hAnsi="Times New Roman" w:cs="Times New Roman"/>
          <w:sz w:val="28"/>
          <w:szCs w:val="28"/>
        </w:rPr>
        <w:t>Направление «Социально-личностное развитие».</w:t>
      </w:r>
    </w:p>
    <w:p w:rsidR="00904752" w:rsidRDefault="00904752" w:rsidP="00904752">
      <w:pPr>
        <w:pStyle w:val="Style4"/>
        <w:widowControl/>
        <w:jc w:val="left"/>
        <w:rPr>
          <w:rStyle w:val="FontStyle207"/>
          <w:rFonts w:ascii="Times New Roman" w:hAnsi="Times New Roman" w:cs="Times New Roman"/>
          <w:i/>
          <w:sz w:val="28"/>
          <w:szCs w:val="28"/>
        </w:rPr>
      </w:pPr>
      <w:r>
        <w:rPr>
          <w:rStyle w:val="FontStyle207"/>
          <w:rFonts w:ascii="Times New Roman" w:hAnsi="Times New Roman" w:cs="Times New Roman"/>
          <w:b/>
          <w:i/>
          <w:sz w:val="28"/>
          <w:szCs w:val="28"/>
        </w:rPr>
        <w:t>Образовательная область «Социализация».</w:t>
      </w:r>
    </w:p>
    <w:p w:rsidR="00904752" w:rsidRDefault="00904752" w:rsidP="00904752">
      <w:pPr>
        <w:pStyle w:val="Style4"/>
        <w:widowControl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Цель: Освоение первоначальных представлений социального характера и включение детей в систему социальных отношений.</w:t>
      </w:r>
    </w:p>
    <w:p w:rsidR="00904752" w:rsidRDefault="00904752" w:rsidP="00904752">
      <w:pPr>
        <w:pStyle w:val="Style50"/>
        <w:widowControl/>
        <w:tabs>
          <w:tab w:val="left" w:pos="595"/>
        </w:tabs>
        <w:spacing w:line="240" w:lineRule="auto"/>
        <w:ind w:firstLine="0"/>
        <w:jc w:val="center"/>
        <w:rPr>
          <w:rStyle w:val="FontStyle253"/>
          <w:rFonts w:ascii="Times New Roman" w:hAnsi="Times New Roman" w:cs="Times New Roman"/>
          <w:b/>
          <w:sz w:val="28"/>
          <w:szCs w:val="28"/>
        </w:rPr>
      </w:pPr>
      <w:r>
        <w:rPr>
          <w:rStyle w:val="FontStyle253"/>
          <w:rFonts w:ascii="Times New Roman" w:hAnsi="Times New Roman" w:cs="Times New Roman"/>
          <w:b/>
          <w:sz w:val="28"/>
          <w:szCs w:val="28"/>
        </w:rPr>
        <w:t>Развитие игровой деятельности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492"/>
        <w:gridCol w:w="2090"/>
        <w:gridCol w:w="968"/>
        <w:gridCol w:w="3885"/>
      </w:tblGrid>
      <w:tr w:rsidR="00904752" w:rsidTr="00904752">
        <w:trPr>
          <w:trHeight w:val="605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2" w:rsidRDefault="00904752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 w:hint="default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Style5"/>
              <w:spacing w:line="240" w:lineRule="auto"/>
              <w:jc w:val="center"/>
              <w:rPr>
                <w:rStyle w:val="FontStyle19"/>
                <w:rFonts w:ascii="Times New Roman" w:hAnsi="Times New Roman" w:cs="Times New Roman" w:hint="default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 w:hint="default"/>
                <w:sz w:val="28"/>
                <w:szCs w:val="28"/>
              </w:rPr>
              <w:t>Интеграция областей</w:t>
            </w:r>
          </w:p>
        </w:tc>
        <w:tc>
          <w:tcPr>
            <w:tcW w:w="2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Style5"/>
              <w:spacing w:line="240" w:lineRule="auto"/>
              <w:jc w:val="center"/>
              <w:rPr>
                <w:rStyle w:val="FontStyle19"/>
                <w:rFonts w:ascii="Times New Roman" w:hAnsi="Times New Roman" w:cs="Times New Roman" w:hint="default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 w:hint="default"/>
                <w:sz w:val="28"/>
                <w:szCs w:val="28"/>
              </w:rPr>
              <w:t>Название игр</w:t>
            </w:r>
          </w:p>
        </w:tc>
      </w:tr>
      <w:tr w:rsidR="00904752" w:rsidTr="00904752">
        <w:trPr>
          <w:trHeight w:val="870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2" w:rsidRDefault="00904752">
            <w:pPr>
              <w:pStyle w:val="Style18"/>
              <w:widowControl/>
              <w:spacing w:line="276" w:lineRule="auto"/>
              <w:jc w:val="center"/>
              <w:rPr>
                <w:rStyle w:val="FontStyle227"/>
                <w:rFonts w:ascii="Times New Roman" w:eastAsia="Microsoft Sans Serif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227"/>
                <w:rFonts w:ascii="Times New Roman" w:eastAsia="Microsoft Sans Serif" w:hAnsi="Times New Roman" w:cs="Times New Roman"/>
                <w:sz w:val="28"/>
                <w:szCs w:val="28"/>
              </w:rPr>
              <w:t>Сюжетно-ролевые игры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center"/>
            </w:pP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904752" w:rsidRDefault="00904752">
            <w:pPr>
              <w:pStyle w:val="307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904752" w:rsidRDefault="00904752">
            <w:pPr>
              <w:pStyle w:val="307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904752" w:rsidRDefault="00904752">
            <w:pPr>
              <w:pStyle w:val="307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904752" w:rsidRDefault="00904752">
            <w:pPr>
              <w:pStyle w:val="307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904752" w:rsidRDefault="00904752">
            <w:pPr>
              <w:pStyle w:val="307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904752" w:rsidRDefault="00904752">
            <w:pPr>
              <w:pStyle w:val="307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«Угостим кукол».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Цель: Развивать умение подбирать предметы и атрибуты для игры.</w:t>
            </w:r>
          </w:p>
        </w:tc>
      </w:tr>
      <w:tr w:rsidR="00904752" w:rsidTr="00904752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огороде»</w:t>
            </w:r>
          </w:p>
          <w:p w:rsidR="00904752" w:rsidRDefault="00904752">
            <w:pPr>
              <w:pStyle w:val="Style89"/>
              <w:widowControl/>
              <w:spacing w:line="240" w:lineRule="auto"/>
              <w:ind w:firstLine="0"/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t xml:space="preserve"> 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подводить детей к самостоятельному созданию игровых замыслов.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Цель: Развитие  интереса в игре. Формирование положительных взаимоотношений между детьми.</w:t>
            </w:r>
          </w:p>
        </w:tc>
      </w:tr>
      <w:tr w:rsidR="00904752" w:rsidTr="00904752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3-ая неделя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даче».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игровые действия и поведение.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рождения».</w:t>
            </w:r>
          </w:p>
          <w:p w:rsidR="00904752" w:rsidRDefault="00904752">
            <w:pPr>
              <w:pStyle w:val="Style89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t xml:space="preserve"> 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подводить детей к самостоятельному созданию игровых замыслов.</w:t>
            </w:r>
          </w:p>
        </w:tc>
      </w:tr>
      <w:tr w:rsidR="00904752" w:rsidTr="00904752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4-ая неделя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 «Овощи-фрукты»). [1,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.29].</w:t>
            </w:r>
            <w:proofErr w:type="gramEnd"/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со специализированным магазином по продаже овощей и фруктов, ассортиментом и его назначением. Прямое руководство воспитателя.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 овощи-фрукты»,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Вариант 1, [1,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.29].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вступать в диалог с продавцом.</w:t>
            </w:r>
          </w:p>
        </w:tc>
      </w:tr>
      <w:tr w:rsidR="00904752" w:rsidTr="00904752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5-ая неделя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28.05.12«Магазин  «Дары природы», Вариант 2, [1,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.30].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вступать в ролевой диалог продавца с покупателем, покупателя с продавцом.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Косвенное руководство воспитателя.</w:t>
            </w:r>
          </w:p>
        </w:tc>
      </w:tr>
      <w:tr w:rsidR="00904752" w:rsidTr="00904752">
        <w:trPr>
          <w:trHeight w:val="870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Style18"/>
              <w:widowControl/>
              <w:spacing w:line="276" w:lineRule="auto"/>
              <w:jc w:val="center"/>
              <w:rPr>
                <w:rStyle w:val="FontStyle227"/>
                <w:rFonts w:ascii="Times New Roman" w:eastAsia="Microsoft Sans Serif" w:hAnsi="Times New Roman" w:cs="Times New Roman"/>
                <w:sz w:val="28"/>
                <w:szCs w:val="28"/>
              </w:rPr>
            </w:pPr>
            <w:r>
              <w:rPr>
                <w:rStyle w:val="FontStyle227"/>
                <w:rFonts w:ascii="Times New Roman" w:eastAsia="Microsoft Sans Serif" w:hAnsi="Times New Roman" w:cs="Times New Roman"/>
                <w:sz w:val="28"/>
                <w:szCs w:val="28"/>
              </w:rPr>
              <w:t>Строительные игры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«Построим дом для игрушек»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договариваться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о том, что они будут строить.</w:t>
            </w:r>
          </w:p>
        </w:tc>
      </w:tr>
      <w:tr w:rsidR="00904752" w:rsidTr="00904752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Style w:val="FontStyle227"/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«Построим овощной магазин»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договариваться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о том, что они будут строить, подбирать материал.</w:t>
            </w:r>
          </w:p>
        </w:tc>
      </w:tr>
      <w:tr w:rsidR="00904752" w:rsidTr="00904752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Style w:val="FontStyle227"/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3-ая неделя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«Построим магазин «Фрукты»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договариваться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о том, что они будут строить, планировать свою деятельность, распределять обязанности.</w:t>
            </w:r>
          </w:p>
        </w:tc>
      </w:tr>
      <w:tr w:rsidR="00904752" w:rsidTr="00904752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Style w:val="FontStyle227"/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4-ая неделя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улица»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Формировать у детей умение договариваться о том, что они будут строить, распределять между собой материал. </w:t>
            </w:r>
          </w:p>
        </w:tc>
      </w:tr>
      <w:tr w:rsidR="00904752" w:rsidTr="00904752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Style w:val="FontStyle227"/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5-ая неделя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город»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</w:t>
            </w:r>
            <w:r>
              <w:t xml:space="preserve">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согласовывать действия и сов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местными усилиями достигать результата.</w:t>
            </w:r>
          </w:p>
        </w:tc>
      </w:tr>
      <w:tr w:rsidR="00904752" w:rsidTr="00904752">
        <w:trPr>
          <w:trHeight w:val="244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2" w:rsidRDefault="00904752">
            <w:pPr>
              <w:pStyle w:val="Style18"/>
              <w:widowControl/>
              <w:spacing w:line="276" w:lineRule="auto"/>
              <w:jc w:val="center"/>
              <w:rPr>
                <w:rStyle w:val="FontStyle227"/>
                <w:rFonts w:ascii="Times New Roman" w:eastAsia="Microsoft Sans Serif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227"/>
                <w:rFonts w:ascii="Times New Roman" w:eastAsia="Microsoft Sans Serif" w:hAnsi="Times New Roman" w:cs="Times New Roman"/>
                <w:sz w:val="28"/>
                <w:szCs w:val="28"/>
              </w:rPr>
              <w:t>Театрализованные игры</w:t>
            </w:r>
          </w:p>
          <w:p w:rsidR="00904752" w:rsidRDefault="00904752">
            <w:pPr>
              <w:pStyle w:val="307"/>
              <w:spacing w:line="240" w:lineRule="auto"/>
              <w:jc w:val="center"/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«Заколдованная девочка».</w:t>
            </w:r>
          </w:p>
          <w:p w:rsidR="00904752" w:rsidRDefault="0090475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Развивать умение разыгрывать несложные представления по знакомым литературным произведениям; использовать для воплощения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>образа известные выразительные средства (интонацию, мимику, жест).</w:t>
            </w:r>
          </w:p>
        </w:tc>
      </w:tr>
      <w:tr w:rsidR="00904752" w:rsidTr="00904752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Style w:val="FontStyle227"/>
                <w:rFonts w:ascii="Times New Roman" w:eastAsia="Microsoft Sans Serif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Игра-ситуация «Птицы улетели», [1,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.115].                               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Развивать двигательную активность детей; учить выразительным движениям.</w:t>
            </w:r>
          </w:p>
        </w:tc>
      </w:tr>
      <w:tr w:rsidR="00904752" w:rsidTr="00904752">
        <w:trPr>
          <w:trHeight w:val="244"/>
        </w:trPr>
        <w:tc>
          <w:tcPr>
            <w:tcW w:w="1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2" w:rsidRDefault="00904752">
            <w:pPr>
              <w:pStyle w:val="Style18"/>
              <w:widowControl/>
              <w:spacing w:line="276" w:lineRule="auto"/>
              <w:jc w:val="center"/>
              <w:rPr>
                <w:rStyle w:val="FontStyle227"/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3-ая неделя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18.05.12. Игра-ситуация «Сбор урожая», [1,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.117].                               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творческое воображение детей; мучить выбирать роль и выразительно в ней воплощаться.</w:t>
            </w:r>
          </w:p>
        </w:tc>
      </w:tr>
      <w:tr w:rsidR="00904752" w:rsidTr="00904752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Style w:val="FontStyle227"/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2" w:rsidRDefault="00904752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4-ая неделя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Игра-ситуация «Вершки-корешки», [1,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.118].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детскую фантазию, учить сочинять и разыгрывать небольшие истории.</w:t>
            </w:r>
          </w:p>
        </w:tc>
      </w:tr>
      <w:tr w:rsidR="00904752" w:rsidTr="00904752">
        <w:trPr>
          <w:trHeight w:val="64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2" w:rsidRDefault="00904752">
            <w:pPr>
              <w:pStyle w:val="Style18"/>
              <w:widowControl/>
              <w:spacing w:line="276" w:lineRule="auto"/>
              <w:jc w:val="center"/>
              <w:rPr>
                <w:rStyle w:val="FontStyle227"/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2" w:rsidRDefault="00904752">
            <w:pPr>
              <w:pStyle w:val="307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5-ая неделя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Игра-ситуация «Вершки-корешки», [1,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.118].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детскую фантазию, учить сочинять и разыгрывать в режиссерской игре небольшие истории.</w:t>
            </w:r>
          </w:p>
        </w:tc>
      </w:tr>
      <w:tr w:rsidR="00904752" w:rsidTr="00904752">
        <w:trPr>
          <w:trHeight w:val="27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Дидактические игры (по разделам программы)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(Познание) «Бывает – не бывает».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(Коммуникация), «Рассмотри и расскажи», [2,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.118].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(ФЭМП). «Найди предмет определенной формы»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умение  детей  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форму предметов.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«Собери узор».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умение составлять узор из геометрических форм в полосе. Развивать чувство ритма.  </w:t>
            </w:r>
          </w:p>
        </w:tc>
      </w:tr>
      <w:tr w:rsidR="00904752" w:rsidTr="00904752">
        <w:trPr>
          <w:trHeight w:val="27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2" w:rsidRDefault="00904752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(Познание.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Ознакомление с природой.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«Собери букет».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названия цветов.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(Познание), «В саду и на огороде», [1,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.133].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овощи, фрукты.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(ФЭМП). «Мы – артисты». [1,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.135].                               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определять форму предметов.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«Кисельные берега». [1, 148].                               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наносить штрихи, не выходя за контур изображаемого предмета.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(Коммуникация). «Расскажи-ка». [2,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.19].                               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составлять рассказ о любимом фрукте по наглядному плану.</w:t>
            </w:r>
          </w:p>
        </w:tc>
      </w:tr>
      <w:tr w:rsidR="00904752" w:rsidTr="00904752">
        <w:trPr>
          <w:trHeight w:val="27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2" w:rsidRDefault="00904752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3-ая неделя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(Познание). «Научи нас, светофор!» [1,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.129].                               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правила дорожного движения; знания о сигналах светофора.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(Коммуникация)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«Новоселье куклы». [1,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.63].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употреблении и понимании обобщающих слов.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(Познание), «Кто что делает?» [3,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.72].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сельскохозяйственном труде.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(ФЭМП). «Где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солныщко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?». [1,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.136].                               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положение предмета в пространстве.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«Лето или осень?»[1,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.117].                               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создавать образы действительности.</w:t>
            </w:r>
          </w:p>
        </w:tc>
      </w:tr>
      <w:tr w:rsidR="00904752" w:rsidTr="00904752">
        <w:trPr>
          <w:trHeight w:val="27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2" w:rsidRDefault="00904752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4-ая неделя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(Познание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знакомление с природой). «Что сажают в огороде». [3,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.86].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соотносить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 по определенным признакам (по месту из произрастания, по их применению).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«Поделись с товарищем». [1,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.143].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Создать условия для актуализации нравственных норм; учить детей товарищескому взаимодействию в игре.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(Познание). «Садовник». [3,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.74].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детей в группировке овощей и фруктов 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(Коммуникация). «Магазин». [1,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.63].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описывать предмет, быть вежливым и внимательным.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(ФЭМП). «Чья лента длиннее?». [1,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.137].                               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умение детей строить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ряды, раскладывая предметы в порядке возрастания их длины.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«Укрась барышню».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составлять дымковский узор из готовых фигур. Развивать чувство ритма.  </w:t>
            </w:r>
          </w:p>
        </w:tc>
      </w:tr>
      <w:tr w:rsidR="00904752" w:rsidTr="00904752">
        <w:trPr>
          <w:trHeight w:val="27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2" w:rsidRDefault="00904752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5-ая неделя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(Познание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знакомление с природой). «Когда это бывает?». [3,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.89].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Уточнять и углублять знания детей о временах года.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«Поможем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Федоре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[1,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.141].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понимать суть понятий: «смешно», «жалко»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адоваться за другого»; вызывать стремление быть аккуратными.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(Коммуникация). «Кто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слышит?» [3,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.65].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слуховое внимание.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(Коммуникация). «Узнай, что изменилось?». [3,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.66].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Активизировать словарь, развивать речь.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(Познание). «Что лишнее?», [3,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.76].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об орудиях труда.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(Коммуникация). «Что игрушка рассказывает о себе?». [3,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.67].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умению описывать предмет, выделяя его характерные признаки.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«Укрась барышню».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составлять  узор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чувство ритма.  </w:t>
            </w:r>
          </w:p>
        </w:tc>
      </w:tr>
    </w:tbl>
    <w:p w:rsidR="00904752" w:rsidRDefault="00904752" w:rsidP="00904752">
      <w:pPr>
        <w:pStyle w:val="Style17"/>
        <w:widowControl/>
        <w:rPr>
          <w:rStyle w:val="FontStyle209"/>
          <w:rFonts w:ascii="Times New Roman" w:hAnsi="Times New Roman" w:cs="Times New Roman"/>
          <w:color w:val="FF0000"/>
          <w:sz w:val="28"/>
          <w:szCs w:val="28"/>
        </w:rPr>
      </w:pPr>
    </w:p>
    <w:p w:rsidR="00904752" w:rsidRDefault="00904752" w:rsidP="00904752">
      <w:pPr>
        <w:pStyle w:val="Style50"/>
        <w:widowControl/>
        <w:tabs>
          <w:tab w:val="left" w:pos="595"/>
        </w:tabs>
        <w:spacing w:line="240" w:lineRule="auto"/>
        <w:ind w:firstLine="0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>1.Губанова Н.Ф.Развитие игровой деятельности. Система работы в средней группе детского сада. – М.: Мозаика-Синтез, 2009.</w:t>
      </w:r>
    </w:p>
    <w:p w:rsidR="00904752" w:rsidRDefault="00904752" w:rsidP="00904752">
      <w:pPr>
        <w:pStyle w:val="Style50"/>
        <w:widowControl/>
        <w:tabs>
          <w:tab w:val="left" w:pos="595"/>
        </w:tabs>
        <w:spacing w:line="240" w:lineRule="auto"/>
        <w:ind w:firstLine="0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>2.Теремкова Н.Е.. Логопедические домашние задания для детей 5-7 лет с ОНР.</w:t>
      </w:r>
    </w:p>
    <w:p w:rsidR="00904752" w:rsidRDefault="00904752" w:rsidP="00904752">
      <w:pPr>
        <w:pStyle w:val="Style50"/>
        <w:widowControl/>
        <w:tabs>
          <w:tab w:val="left" w:pos="595"/>
        </w:tabs>
        <w:spacing w:line="240" w:lineRule="auto"/>
        <w:ind w:firstLine="0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>3. Бондаренко А.К. Дидактические игры в детском саду.- М.: Просвещение, 1991.</w:t>
      </w:r>
    </w:p>
    <w:p w:rsidR="00904752" w:rsidRDefault="00904752" w:rsidP="00904752">
      <w:pPr>
        <w:pStyle w:val="Style50"/>
        <w:widowControl/>
        <w:tabs>
          <w:tab w:val="left" w:pos="595"/>
        </w:tabs>
        <w:spacing w:line="240" w:lineRule="auto"/>
        <w:ind w:firstLine="0"/>
        <w:rPr>
          <w:rStyle w:val="FontStyle253"/>
          <w:rFonts w:ascii="Times New Roman" w:hAnsi="Times New Roman" w:cs="Times New Roman"/>
          <w:sz w:val="28"/>
          <w:szCs w:val="28"/>
        </w:rPr>
      </w:pPr>
    </w:p>
    <w:p w:rsidR="00904752" w:rsidRDefault="00904752" w:rsidP="00904752">
      <w:pPr>
        <w:pStyle w:val="Style50"/>
        <w:widowControl/>
        <w:tabs>
          <w:tab w:val="left" w:pos="595"/>
        </w:tabs>
        <w:spacing w:line="240" w:lineRule="auto"/>
        <w:ind w:firstLine="0"/>
        <w:jc w:val="center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b/>
          <w:sz w:val="28"/>
          <w:szCs w:val="28"/>
        </w:rPr>
        <w:t xml:space="preserve">Приобщение </w:t>
      </w:r>
      <w:r>
        <w:rPr>
          <w:rStyle w:val="FontStyle217"/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Style w:val="FontStyle253"/>
          <w:rFonts w:ascii="Times New Roman" w:hAnsi="Times New Roman" w:cs="Times New Roman"/>
          <w:b/>
          <w:sz w:val="28"/>
          <w:szCs w:val="28"/>
        </w:rPr>
        <w:t>элементарным общепринятым нормам и правилам взаимоотношения со сверстниками и взрослыми (в том числе моральным)</w:t>
      </w:r>
    </w:p>
    <w:tbl>
      <w:tblPr>
        <w:tblW w:w="907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910"/>
        <w:gridCol w:w="6165"/>
      </w:tblGrid>
      <w:tr w:rsidR="00904752" w:rsidTr="00904752">
        <w:trPr>
          <w:trHeight w:val="30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Style5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 w:hint="default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 w:hint="default"/>
                <w:sz w:val="28"/>
                <w:szCs w:val="28"/>
              </w:rPr>
              <w:t>Раздел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Style5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 w:hint="default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 w:hint="default"/>
                <w:sz w:val="28"/>
                <w:szCs w:val="28"/>
              </w:rPr>
              <w:t>Цель</w:t>
            </w:r>
          </w:p>
        </w:tc>
      </w:tr>
      <w:tr w:rsidR="00904752" w:rsidTr="00904752">
        <w:trPr>
          <w:trHeight w:val="45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«Отношение</w:t>
            </w:r>
            <w:r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к взрослым»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2" w:rsidRDefault="00904752">
            <w:pPr>
              <w:pStyle w:val="Style79"/>
              <w:widowControl/>
              <w:tabs>
                <w:tab w:val="left" w:pos="5971"/>
              </w:tabs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</w:t>
            </w:r>
            <w:r>
              <w:rPr>
                <w:rStyle w:val="FontStyle265"/>
                <w:rFonts w:ascii="Times New Roman" w:hAnsi="Times New Roman" w:cs="Times New Roman"/>
                <w:sz w:val="28"/>
                <w:szCs w:val="28"/>
              </w:rPr>
              <w:t xml:space="preserve">дарить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за оказанную услугу.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</w:pPr>
          </w:p>
        </w:tc>
      </w:tr>
      <w:tr w:rsidR="00904752" w:rsidTr="00904752">
        <w:trPr>
          <w:trHeight w:val="114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«Взаимоотношения</w:t>
            </w:r>
            <w:r>
              <w:rPr>
                <w:rStyle w:val="15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 детьми»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2" w:rsidRDefault="00904752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Продолжать работу по формированию доброжелательных взаимоотношений между детьми (с помощью рассказов о том, чем хорош каждый воспитанник группы); образа Я (помогать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>каждому ребенку как можно чаще убеждаться в том, что он хороший, что его любят).</w:t>
            </w:r>
          </w:p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</w:pPr>
          </w:p>
        </w:tc>
      </w:tr>
      <w:tr w:rsidR="00904752" w:rsidTr="00904752">
        <w:trPr>
          <w:trHeight w:val="46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«Культура</w:t>
            </w:r>
            <w:r>
              <w:rPr>
                <w:rStyle w:val="16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поведения»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2" w:rsidRDefault="00904752">
            <w:pPr>
              <w:pStyle w:val="30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      Воспитывать скромность, отзывчивость, желание быть справедливым, сильным и смелым; учить испытывать чувство стыда за неблаговидный поступок. </w:t>
            </w:r>
          </w:p>
        </w:tc>
      </w:tr>
    </w:tbl>
    <w:p w:rsidR="00904752" w:rsidRDefault="00904752" w:rsidP="00904752">
      <w:pPr>
        <w:pStyle w:val="Style50"/>
        <w:widowControl/>
        <w:tabs>
          <w:tab w:val="left" w:pos="595"/>
        </w:tabs>
        <w:spacing w:line="240" w:lineRule="auto"/>
        <w:ind w:firstLine="0"/>
        <w:jc w:val="both"/>
        <w:rPr>
          <w:rStyle w:val="FontStyle253"/>
          <w:rFonts w:ascii="Times New Roman" w:hAnsi="Times New Roman" w:cs="Times New Roman"/>
          <w:color w:val="FF0000"/>
          <w:sz w:val="28"/>
          <w:szCs w:val="28"/>
        </w:rPr>
      </w:pPr>
    </w:p>
    <w:p w:rsidR="00904752" w:rsidRDefault="00904752" w:rsidP="00904752">
      <w:pPr>
        <w:pStyle w:val="Style50"/>
        <w:widowControl/>
        <w:tabs>
          <w:tab w:val="left" w:pos="595"/>
        </w:tabs>
        <w:spacing w:line="240" w:lineRule="auto"/>
        <w:ind w:firstLine="0"/>
        <w:jc w:val="both"/>
        <w:rPr>
          <w:rStyle w:val="FontStyle253"/>
          <w:rFonts w:ascii="Times New Roman" w:hAnsi="Times New Roman" w:cs="Times New Roman"/>
          <w:b/>
          <w:sz w:val="28"/>
          <w:szCs w:val="28"/>
        </w:rPr>
      </w:pPr>
      <w:r>
        <w:rPr>
          <w:rStyle w:val="FontStyle253"/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spellStart"/>
      <w:r>
        <w:rPr>
          <w:rStyle w:val="FontStyle253"/>
          <w:rFonts w:ascii="Times New Roman" w:hAnsi="Times New Roman" w:cs="Times New Roman"/>
          <w:b/>
          <w:sz w:val="28"/>
          <w:szCs w:val="28"/>
        </w:rPr>
        <w:t>гендерной</w:t>
      </w:r>
      <w:proofErr w:type="spellEnd"/>
      <w:r>
        <w:rPr>
          <w:rStyle w:val="FontStyle253"/>
          <w:rFonts w:ascii="Times New Roman" w:hAnsi="Times New Roman" w:cs="Times New Roman"/>
          <w:b/>
          <w:sz w:val="28"/>
          <w:szCs w:val="28"/>
        </w:rPr>
        <w:t>, семейной, гражданской принадлежности, патриотических чувств, чувства принадлежности к мировому сообществу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46"/>
        <w:gridCol w:w="6344"/>
      </w:tblGrid>
      <w:tr w:rsidR="00904752" w:rsidTr="00904752">
        <w:trPr>
          <w:trHeight w:val="147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4752" w:rsidRDefault="0090475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 w:hint="default"/>
                <w:sz w:val="28"/>
                <w:szCs w:val="28"/>
              </w:rPr>
              <w:t>Раздел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4752" w:rsidRDefault="0090475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 w:hint="default"/>
                <w:sz w:val="28"/>
                <w:szCs w:val="28"/>
              </w:rPr>
              <w:t>Цель</w:t>
            </w:r>
          </w:p>
        </w:tc>
      </w:tr>
      <w:tr w:rsidR="00904752" w:rsidTr="00904752">
        <w:trPr>
          <w:trHeight w:val="411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4752" w:rsidRDefault="00904752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Гендерная</w:t>
            </w:r>
            <w:proofErr w:type="spellEnd"/>
            <w:r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принадлежность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4752" w:rsidRDefault="00904752">
            <w:pPr>
              <w:pStyle w:val="Style52"/>
              <w:widowControl/>
              <w:spacing w:line="240" w:lineRule="auto"/>
              <w:ind w:firstLine="709"/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Воспитывать уважительное отношение к сверстникам своего и противоположного пола.</w:t>
            </w:r>
          </w:p>
        </w:tc>
      </w:tr>
      <w:tr w:rsidR="00904752" w:rsidTr="00904752">
        <w:trPr>
          <w:trHeight w:val="133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4752" w:rsidRDefault="00904752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Семейная принадлежность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4752" w:rsidRDefault="00904752">
            <w:pPr>
              <w:spacing w:after="0" w:line="240" w:lineRule="auto"/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     Углублять представления детей </w:t>
            </w:r>
            <w:r>
              <w:rPr>
                <w:rStyle w:val="FontStyle265"/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семье (ее членах, родственных отношениях) и </w:t>
            </w:r>
            <w:r>
              <w:rPr>
                <w:rStyle w:val="FontStyle265"/>
                <w:rFonts w:ascii="Times New Roman" w:hAnsi="Times New Roman" w:cs="Times New Roman"/>
                <w:sz w:val="28"/>
                <w:szCs w:val="28"/>
              </w:rPr>
              <w:t xml:space="preserve">ее 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истории.</w:t>
            </w:r>
          </w:p>
        </w:tc>
      </w:tr>
      <w:tr w:rsidR="00904752" w:rsidTr="00904752">
        <w:trPr>
          <w:trHeight w:val="411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4752" w:rsidRDefault="00904752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Гражданская принадлежность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4752" w:rsidRDefault="0090475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Формировать доступные пониманию дошкольников представления о государственных праздниках: День народного единства. </w:t>
            </w:r>
          </w:p>
        </w:tc>
      </w:tr>
    </w:tbl>
    <w:p w:rsidR="00E45CDF" w:rsidRDefault="00E45CDF"/>
    <w:sectPr w:rsidR="00E45CDF" w:rsidSect="0055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904752"/>
    <w:rsid w:val="005552A8"/>
    <w:rsid w:val="006A0D8A"/>
    <w:rsid w:val="0073168F"/>
    <w:rsid w:val="00904752"/>
    <w:rsid w:val="00E45CDF"/>
    <w:rsid w:val="00F9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90475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0">
    <w:name w:val="Style50"/>
    <w:basedOn w:val="a"/>
    <w:uiPriority w:val="99"/>
    <w:rsid w:val="00904752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9047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90475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90475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904752"/>
    <w:pPr>
      <w:widowControl w:val="0"/>
      <w:autoSpaceDE w:val="0"/>
      <w:autoSpaceDN w:val="0"/>
      <w:adjustRightInd w:val="0"/>
      <w:spacing w:after="0" w:line="221" w:lineRule="exact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a3">
    <w:name w:val="Основной текст_"/>
    <w:basedOn w:val="a0"/>
    <w:link w:val="307"/>
    <w:locked/>
    <w:rsid w:val="0090475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307">
    <w:name w:val="Основной текст307"/>
    <w:basedOn w:val="a"/>
    <w:link w:val="a3"/>
    <w:rsid w:val="00904752"/>
    <w:pPr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Style89">
    <w:name w:val="Style89"/>
    <w:basedOn w:val="a"/>
    <w:uiPriority w:val="99"/>
    <w:rsid w:val="00904752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904752"/>
    <w:rPr>
      <w:rFonts w:ascii="Arial" w:eastAsia="Arial" w:hAnsi="Arial" w:cs="Arial"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4752"/>
    <w:pPr>
      <w:shd w:val="clear" w:color="auto" w:fill="FFFFFF"/>
      <w:spacing w:after="0" w:line="0" w:lineRule="atLeast"/>
    </w:pPr>
    <w:rPr>
      <w:rFonts w:ascii="Arial" w:eastAsia="Arial" w:hAnsi="Arial" w:cs="Arial"/>
      <w:spacing w:val="-10"/>
      <w:sz w:val="21"/>
      <w:szCs w:val="21"/>
    </w:rPr>
  </w:style>
  <w:style w:type="paragraph" w:customStyle="1" w:styleId="21">
    <w:name w:val="Основной текст2"/>
    <w:basedOn w:val="a"/>
    <w:rsid w:val="00904752"/>
    <w:pPr>
      <w:shd w:val="clear" w:color="auto" w:fill="FFFFFF"/>
      <w:spacing w:before="180" w:after="360" w:line="0" w:lineRule="atLeast"/>
    </w:pPr>
    <w:rPr>
      <w:rFonts w:ascii="Arial" w:eastAsia="Arial" w:hAnsi="Arial" w:cs="Arial"/>
      <w:color w:val="000000"/>
      <w:spacing w:val="-10"/>
      <w:sz w:val="21"/>
      <w:szCs w:val="21"/>
    </w:rPr>
  </w:style>
  <w:style w:type="paragraph" w:customStyle="1" w:styleId="Style52">
    <w:name w:val="Style52"/>
    <w:basedOn w:val="a"/>
    <w:uiPriority w:val="99"/>
    <w:rsid w:val="00904752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904752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basedOn w:val="a0"/>
    <w:uiPriority w:val="99"/>
    <w:rsid w:val="00904752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07">
    <w:name w:val="Font Style207"/>
    <w:basedOn w:val="a0"/>
    <w:uiPriority w:val="99"/>
    <w:rsid w:val="00904752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53">
    <w:name w:val="Font Style253"/>
    <w:basedOn w:val="a0"/>
    <w:uiPriority w:val="99"/>
    <w:rsid w:val="00904752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27">
    <w:name w:val="Font Style227"/>
    <w:basedOn w:val="a0"/>
    <w:uiPriority w:val="99"/>
    <w:rsid w:val="00904752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904752"/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1">
    <w:name w:val="Основной текст1"/>
    <w:basedOn w:val="a3"/>
    <w:rsid w:val="00904752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character" w:customStyle="1" w:styleId="FontStyle265">
    <w:name w:val="Font Style265"/>
    <w:basedOn w:val="a0"/>
    <w:uiPriority w:val="99"/>
    <w:rsid w:val="00904752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17">
    <w:name w:val="Font Style217"/>
    <w:basedOn w:val="a0"/>
    <w:uiPriority w:val="99"/>
    <w:rsid w:val="00904752"/>
    <w:rPr>
      <w:rFonts w:ascii="Microsoft Sans Serif" w:hAnsi="Microsoft Sans Serif" w:cs="Microsoft Sans Serif" w:hint="default"/>
      <w:sz w:val="14"/>
      <w:szCs w:val="14"/>
    </w:rPr>
  </w:style>
  <w:style w:type="character" w:customStyle="1" w:styleId="7">
    <w:name w:val="Основной текст7"/>
    <w:basedOn w:val="a3"/>
    <w:rsid w:val="00904752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158">
    <w:name w:val="Основной текст158"/>
    <w:basedOn w:val="a3"/>
    <w:rsid w:val="00904752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160">
    <w:name w:val="Основной текст160"/>
    <w:basedOn w:val="a3"/>
    <w:rsid w:val="00904752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1236</Words>
  <Characters>7050</Characters>
  <Application>Microsoft Office Word</Application>
  <DocSecurity>0</DocSecurity>
  <Lines>58</Lines>
  <Paragraphs>16</Paragraphs>
  <ScaleCrop>false</ScaleCrop>
  <Company>WIN7XP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5</cp:revision>
  <dcterms:created xsi:type="dcterms:W3CDTF">2013-12-22T20:50:00Z</dcterms:created>
  <dcterms:modified xsi:type="dcterms:W3CDTF">2013-12-22T21:03:00Z</dcterms:modified>
</cp:coreProperties>
</file>