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7" w:rsidRDefault="00904F87" w:rsidP="005D4C70">
      <w:pPr>
        <w:jc w:val="center"/>
        <w:rPr>
          <w:rFonts w:ascii="Times New Roman" w:hAnsi="Times New Roman" w:cs="Times New Roman"/>
          <w:b/>
          <w:sz w:val="28"/>
        </w:rPr>
      </w:pPr>
      <w:r w:rsidRPr="005D4C70">
        <w:rPr>
          <w:rFonts w:ascii="Times New Roman" w:hAnsi="Times New Roman" w:cs="Times New Roman"/>
          <w:b/>
          <w:sz w:val="28"/>
        </w:rPr>
        <w:t xml:space="preserve">Формирование у дошкольников знаний </w:t>
      </w:r>
      <w:r w:rsidR="005D4C70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</w:t>
      </w:r>
      <w:r w:rsidRPr="005D4C70">
        <w:rPr>
          <w:rFonts w:ascii="Times New Roman" w:hAnsi="Times New Roman" w:cs="Times New Roman"/>
          <w:b/>
          <w:sz w:val="28"/>
        </w:rPr>
        <w:t>в области физической культуры</w:t>
      </w:r>
    </w:p>
    <w:p w:rsidR="005D4C70" w:rsidRDefault="005D4C70" w:rsidP="005D4C7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5D4C70" w:rsidRPr="005D4C70" w:rsidRDefault="005D4C70" w:rsidP="005D4C70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                          </w:t>
      </w:r>
      <w:r w:rsidRPr="005D4C70">
        <w:rPr>
          <w:rFonts w:ascii="Times New Roman" w:hAnsi="Times New Roman" w:cs="Times New Roman"/>
          <w:sz w:val="28"/>
        </w:rPr>
        <w:t xml:space="preserve">Подготовила: </w:t>
      </w:r>
    </w:p>
    <w:p w:rsidR="005D4C70" w:rsidRPr="005D4C70" w:rsidRDefault="005D4C70" w:rsidP="005D4C70">
      <w:pPr>
        <w:pStyle w:val="a3"/>
        <w:rPr>
          <w:rFonts w:ascii="Times New Roman" w:hAnsi="Times New Roman" w:cs="Times New Roman"/>
          <w:sz w:val="28"/>
        </w:rPr>
      </w:pPr>
      <w:r w:rsidRPr="005D4C70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5D4C70">
        <w:rPr>
          <w:rFonts w:ascii="Times New Roman" w:hAnsi="Times New Roman" w:cs="Times New Roman"/>
          <w:sz w:val="28"/>
        </w:rPr>
        <w:t>воспитатель-методист</w:t>
      </w:r>
    </w:p>
    <w:p w:rsidR="005D4C70" w:rsidRPr="005D4C70" w:rsidRDefault="005D4C70" w:rsidP="005D4C70">
      <w:pPr>
        <w:pStyle w:val="a3"/>
        <w:rPr>
          <w:rFonts w:ascii="Times New Roman" w:hAnsi="Times New Roman" w:cs="Times New Roman"/>
          <w:sz w:val="28"/>
        </w:rPr>
      </w:pPr>
      <w:r w:rsidRPr="005D4C70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5D4C70">
        <w:rPr>
          <w:rFonts w:ascii="Times New Roman" w:hAnsi="Times New Roman" w:cs="Times New Roman"/>
          <w:sz w:val="28"/>
        </w:rPr>
        <w:t xml:space="preserve"> по ФИЗО МДОУ № 45</w:t>
      </w:r>
    </w:p>
    <w:p w:rsidR="005D4C70" w:rsidRPr="005D4C70" w:rsidRDefault="005D4C70" w:rsidP="005D4C70">
      <w:pPr>
        <w:pStyle w:val="a3"/>
        <w:rPr>
          <w:rFonts w:ascii="Times New Roman" w:hAnsi="Times New Roman" w:cs="Times New Roman"/>
          <w:sz w:val="28"/>
        </w:rPr>
      </w:pPr>
      <w:r w:rsidRPr="005D4C70"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5D4C70">
        <w:rPr>
          <w:rFonts w:ascii="Times New Roman" w:hAnsi="Times New Roman" w:cs="Times New Roman"/>
          <w:sz w:val="28"/>
        </w:rPr>
        <w:t xml:space="preserve">  Зиновьева Татьяна Викторовна</w:t>
      </w:r>
    </w:p>
    <w:p w:rsidR="005D4C70" w:rsidRPr="005D4C70" w:rsidRDefault="005D4C70" w:rsidP="005D4C70">
      <w:pPr>
        <w:rPr>
          <w:rFonts w:ascii="Times New Roman" w:hAnsi="Times New Roman" w:cs="Times New Roman"/>
          <w:sz w:val="28"/>
        </w:rPr>
      </w:pP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>Формирование физической культуры личности в современный период связывают с совершенствованием организации физического воспитания, пересмотром содержания работы. Целью образования в области физической культуры в дошкольных учреждениях является поэтапное достижение свойственного каждому возрастному периоду физического совершенствования детей, их оздоровление.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В настоящее время в дошкольных учреждениях в подавляющем большинстве случаев можно встретиться с занятиями по физической культуре, связанными доминантно только с реализацией двигательной активности детей. Однако вся система физического воспитания должна быть направлена на то, чтобы наряду с решением оздоровительных задач решать и чрезвычайно важные задачи формирования знаний дошкольников в области физической культуры. </w:t>
      </w:r>
    </w:p>
    <w:p w:rsidR="005D4C70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Интеллектуальный компонент физической культуры определяется содержанием физкультурных знаний дошкольника. И если они усвоены, у детей формируется правильное отношение к своему здоровью, развиваются умения и навыки, которые позволяют успешно взаимодействовать с окружающей средой. Иными словами, дети начинают понимать, при каких условиях среда обитания безопасна для жизни и здоровья, осознавать вклад каждой системы организма в выживание и здоровье.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>Так, у детей старшего дошкольного возраста имеется определенная готовность к осознанности поставленных перед ними задач, умение оценивать ситуацию, управлять своими движениями, поэтому появляется возможность с помощью словесных указаний и объяснений сформировать у дошкольников достаточно прочные знания и умения в их двигательной деятельности. Они уже могут успешно усвоить необходимые знания о физической культуре, понимать значение физических упражнений, знать гигиенические правила занятий и уметь их применять. Усвоение данных теоретических сведений помогает сознательному отношению детей к физкультурным занятиям и самостоятельному использованию физических упражнений. Источниками знаний на занятиях физическими упражнениями являются как информация педагога, так и двигательная деятельность занимающихся.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lastRenderedPageBreak/>
        <w:t xml:space="preserve">Формирование физкультурных знаний первоначально следует на уровне представлений: фиксировать конкретные образцы поведения, положительные и отрицательные действия по отношению к собственному здоровью.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Какими средствами? Например, на основе личных наблюдений, анализа собственного поведения, словесной информации взрослого или сказочного героя (Доктор Айболит, </w:t>
      </w:r>
      <w:proofErr w:type="spellStart"/>
      <w:r w:rsidRPr="00904F87">
        <w:rPr>
          <w:rFonts w:ascii="Times New Roman" w:hAnsi="Times New Roman" w:cs="Times New Roman"/>
          <w:sz w:val="28"/>
        </w:rPr>
        <w:t>Мойд</w:t>
      </w:r>
      <w:r w:rsidR="005D4C70">
        <w:rPr>
          <w:rFonts w:ascii="Times New Roman" w:hAnsi="Times New Roman" w:cs="Times New Roman"/>
          <w:sz w:val="28"/>
        </w:rPr>
        <w:t>одыр</w:t>
      </w:r>
      <w:proofErr w:type="spellEnd"/>
      <w:r w:rsidR="005D4C7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D4C70">
        <w:rPr>
          <w:rFonts w:ascii="Times New Roman" w:hAnsi="Times New Roman" w:cs="Times New Roman"/>
          <w:sz w:val="28"/>
        </w:rPr>
        <w:t>Неболейка</w:t>
      </w:r>
      <w:proofErr w:type="spellEnd"/>
      <w:r w:rsidR="005D4C7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D4C70">
        <w:rPr>
          <w:rFonts w:ascii="Times New Roman" w:hAnsi="Times New Roman" w:cs="Times New Roman"/>
          <w:sz w:val="28"/>
        </w:rPr>
        <w:t>Здрасик</w:t>
      </w:r>
      <w:proofErr w:type="spellEnd"/>
      <w:r w:rsidRPr="00904F87">
        <w:rPr>
          <w:rFonts w:ascii="Times New Roman" w:hAnsi="Times New Roman" w:cs="Times New Roman"/>
          <w:sz w:val="28"/>
        </w:rPr>
        <w:t xml:space="preserve">, Малыш-крепыш и др.). Конкретные образцы вводят детей в мир доверия, создают чувство уверенности и эмоционального комфорта, помогают прислушаться к себе, лучше понять себя. Тем самым у детей обогащаются и расширяются представления, формируются понятия.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Специальные знания, а также связанные с ними идеи и понятия способствуют образованию в сознании дошкольника ориентировочной основы действий, образца поведения. На этом уровне развивается его способность к </w:t>
      </w:r>
      <w:proofErr w:type="spellStart"/>
      <w:r w:rsidRPr="00904F87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904F87">
        <w:rPr>
          <w:rFonts w:ascii="Times New Roman" w:hAnsi="Times New Roman" w:cs="Times New Roman"/>
          <w:sz w:val="28"/>
        </w:rPr>
        <w:t xml:space="preserve">, самопознанию, </w:t>
      </w:r>
      <w:proofErr w:type="spellStart"/>
      <w:r w:rsidRPr="00904F87">
        <w:rPr>
          <w:rFonts w:ascii="Times New Roman" w:hAnsi="Times New Roman" w:cs="Times New Roman"/>
          <w:sz w:val="28"/>
        </w:rPr>
        <w:t>самопониманию</w:t>
      </w:r>
      <w:proofErr w:type="spellEnd"/>
      <w:r w:rsidRPr="00904F87">
        <w:rPr>
          <w:rFonts w:ascii="Times New Roman" w:hAnsi="Times New Roman" w:cs="Times New Roman"/>
          <w:sz w:val="28"/>
        </w:rPr>
        <w:t xml:space="preserve"> и самоконтролю. Ребенок учится словами выражать события внутренней жизни, осознавать свои чувства, мысли, поступки, соотносить собственный индивидуальный опыт с </w:t>
      </w:r>
      <w:proofErr w:type="gramStart"/>
      <w:r w:rsidRPr="00904F87">
        <w:rPr>
          <w:rFonts w:ascii="Times New Roman" w:hAnsi="Times New Roman" w:cs="Times New Roman"/>
          <w:sz w:val="28"/>
        </w:rPr>
        <w:t>нормативным</w:t>
      </w:r>
      <w:proofErr w:type="gramEnd"/>
      <w:r w:rsidRPr="00904F87">
        <w:rPr>
          <w:rFonts w:ascii="Times New Roman" w:hAnsi="Times New Roman" w:cs="Times New Roman"/>
          <w:sz w:val="28"/>
        </w:rPr>
        <w:t>. Постепенно правила здорового образа жизни входят в его сознание как естественные, приятные и обязательные.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>В основе физкультурных знаний ребенка должны лежать личностно значимые ценности, овладение которыми помогает лучше понять себя, а знания о своей телесности выполняют функцию ориентиров поведения, учат адекватно реагировать на изменения окружающей среды:</w:t>
      </w:r>
    </w:p>
    <w:p w:rsidR="00904F87" w:rsidRPr="00904F87" w:rsidRDefault="005D4C70" w:rsidP="005D4C70">
      <w:pPr>
        <w:ind w:firstLine="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904F87" w:rsidRPr="00904F87">
        <w:rPr>
          <w:rFonts w:ascii="Times New Roman" w:hAnsi="Times New Roman" w:cs="Times New Roman"/>
          <w:sz w:val="28"/>
        </w:rPr>
        <w:t>знания о своем физическом состоянии, средствах воздействия на него, представления о показателях здоровья (хорошая осанка, настроение, аппетит, сон, ничего не болит), о признаках заболеваний (высокая температура, озноб, боль в горле, головная боль, насморк, потеря аппетита, покраснение глаз);</w:t>
      </w:r>
      <w:proofErr w:type="gramEnd"/>
    </w:p>
    <w:p w:rsidR="00904F87" w:rsidRPr="00904F87" w:rsidRDefault="005D4C70" w:rsidP="005D4C7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04F87" w:rsidRPr="00904F87">
        <w:rPr>
          <w:rFonts w:ascii="Times New Roman" w:hAnsi="Times New Roman" w:cs="Times New Roman"/>
          <w:sz w:val="28"/>
        </w:rPr>
        <w:t xml:space="preserve">знание простейших правил сохранения и укрепления здоровья, правил самодисциплины. </w:t>
      </w:r>
      <w:proofErr w:type="gramStart"/>
      <w:r w:rsidR="00904F87" w:rsidRPr="00904F87">
        <w:rPr>
          <w:rFonts w:ascii="Times New Roman" w:hAnsi="Times New Roman" w:cs="Times New Roman"/>
          <w:sz w:val="28"/>
        </w:rPr>
        <w:t>Речь идет о том, как нужно заботиться о здоровье: соблюдать режим дня (вовремя ложиться спать, есть в одно и то же время, занятия чередовать с отдыхом), закаляться (гулять в любую погоду, устанавливать простейшие связи состояния погоды и соответствующей одежды, принимать душ, спать с открытой форточкой), есть продукты, полезные для здоровья (мясо, яйца, рыба, молочные продукты помогают расти;</w:t>
      </w:r>
      <w:proofErr w:type="gramEnd"/>
      <w:r w:rsidR="00904F87" w:rsidRPr="00904F87">
        <w:rPr>
          <w:rFonts w:ascii="Times New Roman" w:hAnsi="Times New Roman" w:cs="Times New Roman"/>
          <w:sz w:val="28"/>
        </w:rPr>
        <w:t xml:space="preserve"> </w:t>
      </w:r>
      <w:proofErr w:type="gramStart"/>
      <w:r w:rsidR="00904F87" w:rsidRPr="00904F87">
        <w:rPr>
          <w:rFonts w:ascii="Times New Roman" w:hAnsi="Times New Roman" w:cs="Times New Roman"/>
          <w:sz w:val="28"/>
        </w:rPr>
        <w:t>хлеб, овощи и фрукты дают энергию, жиры согревают тело), защищаться от микробов (не пить и не есть на улице, мыть руки с мылом, есть только мытые овощи, есть и пить только из чистой посуды, когда чихаешь - закрывать нос и рот платком), выполнять гигиенические процедуры (полоскать рот после еды, чистить зубы, мыть лицо, шею, уши, руки, ноги, следить за чистотой и</w:t>
      </w:r>
      <w:proofErr w:type="gramEnd"/>
      <w:r w:rsidR="00904F87" w:rsidRPr="00904F87">
        <w:rPr>
          <w:rFonts w:ascii="Times New Roman" w:hAnsi="Times New Roman" w:cs="Times New Roman"/>
          <w:sz w:val="28"/>
        </w:rPr>
        <w:t xml:space="preserve"> длиной ногтей), соблюдать гигиену одежды и обуви (проветривать, чистить, аккуратно хранить);</w:t>
      </w:r>
    </w:p>
    <w:p w:rsidR="00904F87" w:rsidRPr="00904F87" w:rsidRDefault="005D4C70" w:rsidP="005D4C7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904F87" w:rsidRPr="00904F87">
        <w:rPr>
          <w:rFonts w:ascii="Times New Roman" w:hAnsi="Times New Roman" w:cs="Times New Roman"/>
          <w:sz w:val="28"/>
        </w:rPr>
        <w:t>знания о предметах и действиях, связанных с выполнением гигиенических процедур (носовой платок, расческа, полотенце, зубная щетка); знакомство с правилами хранения предметов личного обихода, некоторыми приемами оказания первой помощи при ушибах и порезах (обработка мелких царапин, накладывание повязок);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</w:p>
    <w:p w:rsidR="00904F87" w:rsidRPr="00904F87" w:rsidRDefault="005D4C70" w:rsidP="005D4C70">
      <w:pPr>
        <w:ind w:firstLine="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904F87" w:rsidRPr="00904F87">
        <w:rPr>
          <w:rFonts w:ascii="Times New Roman" w:hAnsi="Times New Roman" w:cs="Times New Roman"/>
          <w:sz w:val="28"/>
        </w:rPr>
        <w:t>знания о физических упражнениях, об их назначении, о способах применения в жизни людей (знакомство с основными исходными положениями физических упражнений, связанных с работой крупных групп мышц; усвоение элементов техники основных видов движений, правил безопасности при их выполнении; получение знаний о содержании и правилах подвижных и спортивных игр, о простейших правилах самостоятельных занятий физической культурой);</w:t>
      </w:r>
      <w:proofErr w:type="gramEnd"/>
    </w:p>
    <w:p w:rsidR="00904F87" w:rsidRPr="00904F87" w:rsidRDefault="005D4C70" w:rsidP="005D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</w:t>
      </w:r>
      <w:r w:rsidR="00904F87" w:rsidRPr="00904F87">
        <w:rPr>
          <w:rFonts w:ascii="Times New Roman" w:hAnsi="Times New Roman" w:cs="Times New Roman"/>
          <w:sz w:val="28"/>
        </w:rPr>
        <w:t>знания о своих физических возможностях (уровень физической подготовленности, реакция организма на физическую нагрузку);</w:t>
      </w:r>
    </w:p>
    <w:p w:rsidR="00904F87" w:rsidRPr="00904F87" w:rsidRDefault="005D4C70" w:rsidP="005D4C70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04F87" w:rsidRPr="00904F87">
        <w:rPr>
          <w:rFonts w:ascii="Times New Roman" w:hAnsi="Times New Roman" w:cs="Times New Roman"/>
          <w:sz w:val="28"/>
        </w:rPr>
        <w:t>знания и представления о своем организме (строение скелета, значение мышц, строение и деятельность головного мозга, сердца, органов дыхания).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>В работе со старшими дошкольниками педагог может использовать знания, формирующие представления об Олимпийских играх, их ритуалах, символике, знаменитых олимпийцах и др.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Одна из форм физического воспитания педагогической работы в детском саду - теоретическая подготовка, которая предшествует практическим занятиям. Ее целью является расширение понятийного аппарата дошкольника в области физического воспитания и спорта. Перед теоретической подготовкой стоят следующие задачи: во-первых, сформировать начальные знания, стимулировать познавательные интересы и развивать способности детей; во-вторых, прививать навыки самообслуживания и ухода за инвентарем для занятий физической культурой; в-третьих, обучить правилам поведения и страховки с целью соблюдения безопасности на занятиях по физическому воспитанию.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>Теоретическая подготовка. Поскольку весь программный материал в дошкольном учреждении состоит из трех разделов - гимнастика, легкая атлетика, спортивные и подвижные игры, - то и теоретическая подготовка разделена</w:t>
      </w:r>
      <w:r w:rsidR="005D4C70">
        <w:rPr>
          <w:rFonts w:ascii="Times New Roman" w:hAnsi="Times New Roman" w:cs="Times New Roman"/>
          <w:sz w:val="28"/>
        </w:rPr>
        <w:t xml:space="preserve"> </w:t>
      </w:r>
      <w:proofErr w:type="gramStart"/>
      <w:r w:rsidR="005D4C70">
        <w:rPr>
          <w:rFonts w:ascii="Times New Roman" w:hAnsi="Times New Roman" w:cs="Times New Roman"/>
          <w:sz w:val="28"/>
        </w:rPr>
        <w:t>по этому</w:t>
      </w:r>
      <w:proofErr w:type="gramEnd"/>
      <w:r w:rsidR="005D4C70">
        <w:rPr>
          <w:rFonts w:ascii="Times New Roman" w:hAnsi="Times New Roman" w:cs="Times New Roman"/>
          <w:sz w:val="28"/>
        </w:rPr>
        <w:t xml:space="preserve"> же принципу. Например: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 </w:t>
      </w:r>
      <w:r w:rsidR="005D4C70">
        <w:rPr>
          <w:rFonts w:ascii="Times New Roman" w:hAnsi="Times New Roman" w:cs="Times New Roman"/>
          <w:sz w:val="28"/>
        </w:rPr>
        <w:t xml:space="preserve">- </w:t>
      </w:r>
      <w:r w:rsidRPr="00904F87">
        <w:rPr>
          <w:rFonts w:ascii="Times New Roman" w:hAnsi="Times New Roman" w:cs="Times New Roman"/>
          <w:sz w:val="28"/>
        </w:rPr>
        <w:t xml:space="preserve">гимнастика: 3-4 года. </w:t>
      </w:r>
      <w:proofErr w:type="gramStart"/>
      <w:r w:rsidRPr="00904F87">
        <w:rPr>
          <w:rFonts w:ascii="Times New Roman" w:hAnsi="Times New Roman" w:cs="Times New Roman"/>
          <w:sz w:val="28"/>
        </w:rPr>
        <w:t>Ознакомление с названием гимнастических снарядов: кольца, перекладина, шведская стенка, канат, шест, гимнастическая скамейка, бум, бревно - и гимнастических предметов: скакалка, обруч, палка.</w:t>
      </w:r>
      <w:proofErr w:type="gramEnd"/>
      <w:r w:rsidRPr="00904F87">
        <w:rPr>
          <w:rFonts w:ascii="Times New Roman" w:hAnsi="Times New Roman" w:cs="Times New Roman"/>
          <w:sz w:val="28"/>
        </w:rPr>
        <w:t xml:space="preserve"> От 4 до 5 лет. </w:t>
      </w:r>
      <w:r w:rsidRPr="00904F87">
        <w:rPr>
          <w:rFonts w:ascii="Times New Roman" w:hAnsi="Times New Roman" w:cs="Times New Roman"/>
          <w:sz w:val="28"/>
        </w:rPr>
        <w:lastRenderedPageBreak/>
        <w:t xml:space="preserve">Ознакомление с правилами размыкания - поднять руки вперед, в стороны. 5-6 лет. Ознакомление со строевыми упражнениями: построение в колонну, шеренгу, круг. 6-7 лет. Ознакомление с правилами поведения на гимнастических снарядах для обеспечения безопасности и правилами страховки. Ознакомление с гимнастической терминологией: сед углом, ноги врозь; сед, согнув ноги в коленях; упор присев; упор на коленях; упор на коленях и предплечьях, </w:t>
      </w:r>
      <w:proofErr w:type="gramStart"/>
      <w:r w:rsidRPr="00904F87">
        <w:rPr>
          <w:rFonts w:ascii="Times New Roman" w:hAnsi="Times New Roman" w:cs="Times New Roman"/>
          <w:sz w:val="28"/>
        </w:rPr>
        <w:t>упор</w:t>
      </w:r>
      <w:proofErr w:type="gramEnd"/>
      <w:r w:rsidRPr="00904F87">
        <w:rPr>
          <w:rFonts w:ascii="Times New Roman" w:hAnsi="Times New Roman" w:cs="Times New Roman"/>
          <w:sz w:val="28"/>
        </w:rPr>
        <w:t xml:space="preserve"> лежа на предплечьях; наклон прогнувшись; наклон с захватом.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 легкая атлетика: 3-4 года. Ознакомление с названиями снарядов, используемых на занятиях: стойка для прыжков, яма для прыжков, беговая дорожка, мячи для метания, мешочки с песком, маты. От 4 до 5 лет. Ознакомление с техникой высокого старта. Выявления различий между бегом и прыжками. 5-6 лет. Ознакомление с техникой низкого старта. 6-7 лет. Ознакомление с техникой прыжков в длину и в высоту. Ознакомление с правилами передачи эстафеты.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 спортивные и подвижные игры: 3-4 года. Ознакомление с инвентарем для спортивных и подвижных игр: баскетбольным мячом, </w:t>
      </w:r>
      <w:proofErr w:type="spellStart"/>
      <w:r w:rsidRPr="00904F87">
        <w:rPr>
          <w:rFonts w:ascii="Times New Roman" w:hAnsi="Times New Roman" w:cs="Times New Roman"/>
          <w:sz w:val="28"/>
        </w:rPr>
        <w:t>воланчиком</w:t>
      </w:r>
      <w:proofErr w:type="spellEnd"/>
      <w:r w:rsidRPr="00904F87">
        <w:rPr>
          <w:rFonts w:ascii="Times New Roman" w:hAnsi="Times New Roman" w:cs="Times New Roman"/>
          <w:sz w:val="28"/>
        </w:rPr>
        <w:t xml:space="preserve">, бадминтонной ракеткой. Ознакомление с правилами подвижных игр, заучивание речитативов для игр. От 4 до 5 лет. Ознакомление с оборудованием и инвентарем для игры в баскетбол: баскетбольным щитом, корзиной, сеткой; в бадминтон: сеткой для игры. Ознакомление с правилами подвижных игр, распределение ролей и диалогов. 5-6 лет. Ознакомление с площадкой для игры в баскетбол, бадминтон. Ознакомление с правилами подвижных игр, распределение ролей и диалогов, подготовка инвентаря. 6-7 лет. Ознакомление с основными правилами игры в баскетбол: вести мяч одной рукой, не бегать с мячом, не касаться руками противников, подсчет очков; в бадминтон: правила подачи, правила приема, подсчет очков; настольный теннис: правила подачи, приема и отбивания мяча, подсчет очков. Ознакомление с правилами подвижных игр, распределение ролей и диалогов, подготовка инвентаря и мест для проведения игры, выбор ведущих с использованием различных считалок.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>Теоретическая подготовка проводится во время подвижных игр вне занятий, физкультурных досугов, спортивных праздников, самостоятельной двигательной деятельности детей, а также во время прогулок и экскурсий. Так, например, дети ознакомились по карточкам с названиями гимнастических снарядов во время прогулки, а затем некоторое время спустя проходя на экскурсии мимо школьного стадиона, воспитатель задает им вопросы о том, как называется тот или иной снаряд. Перед тем как ввести на занятии новую игру с речитативом, можно выучить его во время прогулки на улице, и на физкультурном занятии дети уже буду</w:t>
      </w:r>
      <w:r>
        <w:rPr>
          <w:rFonts w:ascii="Times New Roman" w:hAnsi="Times New Roman" w:cs="Times New Roman"/>
          <w:sz w:val="28"/>
        </w:rPr>
        <w:t xml:space="preserve">т его применять во время игры.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  <w:r w:rsidRPr="00904F87">
        <w:rPr>
          <w:rFonts w:ascii="Times New Roman" w:hAnsi="Times New Roman" w:cs="Times New Roman"/>
          <w:sz w:val="28"/>
        </w:rPr>
        <w:t xml:space="preserve">Знания, приобретенные во время теоретических занятий, можно закрепить во время физкультурных досугов и праздников. Так, во всех возрастных группах </w:t>
      </w:r>
      <w:r w:rsidRPr="00904F87">
        <w:rPr>
          <w:rFonts w:ascii="Times New Roman" w:hAnsi="Times New Roman" w:cs="Times New Roman"/>
          <w:sz w:val="28"/>
        </w:rPr>
        <w:lastRenderedPageBreak/>
        <w:t xml:space="preserve">можно провести праздники под названием «Любишь кататься, люби и саночки возить» - о правилах и приемах уборки спортивного инвентаря, «Упрямый Фома» - о правилах страховки и мерах безопасности на занятиях, «Мой веселый звонкий мяч» - о правилах игры в баскетбол и т.д. </w:t>
      </w: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</w:p>
    <w:p w:rsidR="00904F87" w:rsidRPr="00904F87" w:rsidRDefault="00904F87" w:rsidP="005D4C70">
      <w:pPr>
        <w:ind w:firstLine="284"/>
        <w:rPr>
          <w:rFonts w:ascii="Times New Roman" w:hAnsi="Times New Roman" w:cs="Times New Roman"/>
          <w:sz w:val="28"/>
        </w:rPr>
      </w:pPr>
    </w:p>
    <w:sectPr w:rsidR="00904F87" w:rsidRPr="00904F87" w:rsidSect="00904F8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F87"/>
    <w:rsid w:val="00153A68"/>
    <w:rsid w:val="003E51C6"/>
    <w:rsid w:val="005D4C70"/>
    <w:rsid w:val="00904F87"/>
    <w:rsid w:val="00D0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C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2013-12-19T14:25:00Z</dcterms:created>
  <dcterms:modified xsi:type="dcterms:W3CDTF">2013-12-20T19:46:00Z</dcterms:modified>
</cp:coreProperties>
</file>