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A4" w:rsidRPr="006D2253" w:rsidRDefault="006D2253" w:rsidP="006D22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2253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82" w:after="0"/>
        <w:ind w:left="326" w:righ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 xml:space="preserve">УПРАЖНЕНИЯ, НАПРАВЛЕННЫЕ НА СНИЖЕНИЕ У ДЕТЕЙ ГРЕССИВНОСТИ </w:t>
      </w:r>
      <w:r w:rsidRPr="006D2253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  <w:lang w:eastAsia="ru-RU"/>
        </w:rPr>
        <w:t>И СТРАХОВ</w:t>
      </w:r>
    </w:p>
    <w:p w:rsidR="006D2253" w:rsidRPr="006D2253" w:rsidRDefault="006D2253" w:rsidP="006D2253">
      <w:pPr>
        <w:rPr>
          <w:rFonts w:ascii="Times New Roman" w:hAnsi="Times New Roman" w:cs="Times New Roman"/>
          <w:sz w:val="28"/>
          <w:szCs w:val="28"/>
        </w:rPr>
      </w:pPr>
    </w:p>
    <w:p w:rsidR="006D2253" w:rsidRPr="006D2253" w:rsidRDefault="006D2253" w:rsidP="006D2253">
      <w:pPr>
        <w:rPr>
          <w:rFonts w:ascii="Times New Roman" w:hAnsi="Times New Roman" w:cs="Times New Roman"/>
          <w:b/>
          <w:sz w:val="28"/>
          <w:szCs w:val="28"/>
        </w:rPr>
      </w:pPr>
      <w:r w:rsidRPr="006D2253">
        <w:rPr>
          <w:rFonts w:ascii="Times New Roman" w:hAnsi="Times New Roman" w:cs="Times New Roman"/>
          <w:b/>
          <w:sz w:val="28"/>
          <w:szCs w:val="28"/>
        </w:rPr>
        <w:t>С 3-х до 6 лет</w:t>
      </w:r>
    </w:p>
    <w:p w:rsidR="006D2253" w:rsidRPr="006D2253" w:rsidRDefault="006D2253" w:rsidP="006D2253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845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«Прогони </w:t>
      </w:r>
      <w:r w:rsidRPr="006D225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Бабу-Ягу»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54" w:after="0"/>
        <w:ind w:left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: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содействовать символическому уничтожению страхов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left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детей;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-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помочь детям проявить их агрессию в конструктивных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целях.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62" w:after="0"/>
        <w:ind w:left="62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Ребенка просят представить, что в стул залезла Баба-Яга,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надо обязательно прогнать ее оттуда. Она очень боится громких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криков и шумов. Ребенку предлагается прогнать Бабу-Ягу, для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этого надо покричать и постучать по стулу пустыми пластмассо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выми бутылками.</w:t>
      </w:r>
    </w:p>
    <w:p w:rsidR="006D2253" w:rsidRPr="006D2253" w:rsidRDefault="006D2253" w:rsidP="006D2253">
      <w:pPr>
        <w:rPr>
          <w:rFonts w:ascii="Times New Roman" w:hAnsi="Times New Roman" w:cs="Times New Roman"/>
          <w:sz w:val="28"/>
          <w:szCs w:val="28"/>
        </w:rPr>
      </w:pPr>
    </w:p>
    <w:p w:rsidR="006D2253" w:rsidRPr="006D2253" w:rsidRDefault="006D2253" w:rsidP="006D22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D2253">
        <w:rPr>
          <w:rFonts w:ascii="Times New Roman" w:hAnsi="Times New Roman" w:cs="Times New Roman"/>
          <w:b/>
          <w:sz w:val="28"/>
          <w:szCs w:val="28"/>
        </w:rPr>
        <w:t>«Цирк»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left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: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способствовать снижению у детей сверхконтроля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проявлением гнева.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Ведущий изображает дрессировщика, а дети </w:t>
      </w:r>
      <w:r w:rsidR="007C6612"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— д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рессирован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ных собачек, лошадей, потом — тигров. Животные не всегда слу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шаются дрессировщика, а тигры даже рычат на него. Они не хотят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слушаться дрессировщика, но он заставляет их делать это.</w:t>
      </w:r>
    </w:p>
    <w:p w:rsidR="006D2253" w:rsidRPr="006D2253" w:rsidRDefault="006D2253" w:rsidP="006D2253">
      <w:pP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дети и взрослый меняются ролями, роль дрессиров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щика они выполняют по очереди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427" w:after="0"/>
        <w:ind w:lef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3.«Конкурс художников»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: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разрушать стереотипное восприятие агрессивных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сказок и фильмов.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left="19"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Ведущий заранее готовит черно-белые рисунки какого-нибудь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сказочного агрессивного персонажа (рис. 5 — см. Приложение).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Детям предлагается поиграть в художников, которые смогут сде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лать этот рисунок добрым. Всем детям даются заранее приготов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ленные рисунки, к которым они пририсовывают «добрые детали»: </w:t>
      </w:r>
      <w:r w:rsidRPr="006D225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пушистый хвост, яркую шляпку, красивые игрушки и т. п.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4" w:right="5" w:firstLine="34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При этом можно устроить конкурс — чей персонаж выглядит </w:t>
      </w:r>
      <w:r w:rsidRPr="006D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добрее всех?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14" w:right="5"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78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4.  «Почему подрались мальчики»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: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развивать у детей рефлексию (способность ана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лизировать причины и следствия</w:t>
      </w:r>
      <w:r w:rsidR="007C6612"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с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воего агрессивного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поведения.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25" w:after="0"/>
        <w:ind w:right="24" w:firstLine="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Ведущий заранее готовит рисунок, на котором изображены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рущиеся мальчики (рис. 6 — см. Приложение). Показывает этот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рисунок и предлагает придумать, почему ребята подрались, чем ^окончится драка, будут ли они жалеть о том, что подрались, и 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кок можно было бы поступить по-другому.</w:t>
      </w:r>
    </w:p>
    <w:p w:rsidR="006D2253" w:rsidRPr="006D2253" w:rsidRDefault="006D2253" w:rsidP="006D2253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последующих занятиях можно рассматривать другие ана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логичные рисунки, задавая те же вопросы</w:t>
      </w:r>
    </w:p>
    <w:p w:rsidR="006D2253" w:rsidRPr="006D2253" w:rsidRDefault="006D2253" w:rsidP="006D2253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before="1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5. </w:t>
      </w:r>
      <w:r w:rsidRPr="006D225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«Я могу защитить...»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336"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• формировать у детей способность использовать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агрессивные действия в социально желательных целях.</w:t>
      </w:r>
    </w:p>
    <w:p w:rsid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right="115" w:firstLine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Дети и ведущий перебрасываются мячиком. Тот, у кого в ру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ках мячик, заканчивает фразу «Я могу защитить...». Если дети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достаточно взрослые, можно использовать фразу «Я могу защи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тить..., потому что...».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righ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6D22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«Три подвига Андрея»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374" w:righ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• формировать у детей способность использовать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агрессивные действия в социально желательных целях.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82" w:after="0"/>
        <w:ind w:left="48" w:right="86" w:firstLine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Упражнение можно выполнять индивидуально или в группе,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которой один ребенок на время становится основным действу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 лицом, а остальные наблюдают за происходящим.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3" w:right="34" w:firstLine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Ведущий рассказывает историю о мальчике Андрее, который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часто дрался. Как-то раз он подрался на улице с незнакомым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мальчиком и побил его. Но оказалось, что это был не мальчик, а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волшебник. Он рассердился на Андрея и забросил его на фанта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стическую планету. Выбраться оттуда домой Андрей сможет толь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 тогда, когда совершит три подвига, очень трудных и опасных.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Далее дети вместе с ведущим придумывают и разыгрывают эти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подвиги, например, как Андрей избавил город от громадного зло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 дракона или спас маленькую девочку от беспощадного банди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та. Остальные дети при этом играют сопутствующие роли, </w:t>
      </w:r>
      <w:r w:rsidRPr="006D22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например, роли дракона, замка, в котором он жил, деревьев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дремучем лесу по дороге к замку и т. п. Каждый подвиг может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разыгрываться на отдельном занятии.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44" w:after="0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7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 «Я не упаду»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4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• формировать у детей доверие к окружающим.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15"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полу ведущий раскладывает канат (толстую веревку) при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мерно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двухметровой длины, так, чтобы получилась какая-нибудь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замысловатая фигура. Один ребенок снимает обувь и становит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край каната двумя ногами (пяточка одной ноги касается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пальцев другой). Ему завязывают глаза. Затем взрослый, стра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хуя ребенка, дает команды, способствующие его передвижению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канату («шаг вперед», «шаг влево», «шаг вправо» и т. п.). Ре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бенку необходимо, не сойдя с каната, пройти его весь — с начала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 конца. Это упражнение выполняют по очереди все дети.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1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Упражнение можно повторять несколько раз, постепенно ус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ложняя траекторию пути — начинать с простых фигур из каната,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затем усложнять их.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73" w:after="0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8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 «Мышарик»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Цели</w:t>
      </w:r>
    </w:p>
    <w:p w:rsidR="006D2253" w:rsidRPr="006D2253" w:rsidRDefault="006D2253" w:rsidP="006D225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детям возможность отреагировать на свои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агрессивные чувства;</w:t>
      </w:r>
    </w:p>
    <w:p w:rsidR="006D2253" w:rsidRPr="006D2253" w:rsidRDefault="006D2253" w:rsidP="006D225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доверие к окружающим.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Ведущий рассказывает детям сказку и при этом делает одно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 из них массаж. Ребенок ложится на матрасик (можно на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учительский стол), а взрослый рассказывает сказку, руками изоб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ражая действия персонажей на спине ребенка. «Жил-был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маленький мышарик, вот как-то раз решил он поселиться на спи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не у (Кати, Вани...) около шеи (ведущий бегает пальцами по спине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затем "ложится спать" около его шеи). Но хитрый заяц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решил съесть мышарика, он прискакал на спину к (Кате, Ване...)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(пальцы ведущего скачут по спине ребенка). Нашел заяц мыша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рика и давай его зубами хватать (ведущий пощипывает спину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ребенка). Но мышарик рассердился и съел зайца (ведущий зах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ватывает зайца своей ладонью)». Далее на спину ребенка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приходят олень, волк, медведь, слон. Ведущий разыгрывает на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спине ребенка бои этих животных с мышариком. Всякий раз мы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шарик одерживает победу. Затем ведущий говорит, что от такого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количества съеденного у мышарика заболел живот, он идет в ту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алет (ведущий на некоторое время сжимает свою руку в кулак и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прижимает его к спине ребенка), а затем снова весело гуляет по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спине ребенка (ведущий бегает пальцами по спине ребенка).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73" w:after="0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9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. «Петушиный бой»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стимулировать проявление агрессии у детей со страхами, аффективная стимуляция ребенка.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right="38" w:firstLine="3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Дети со страхами часто имеют трудности в проявлении агрес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сии, поэтому им будет полезно следующее упражнение.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Двое детей — петушки, — прыгая на одной ноге, дерутся по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душками. При этом они стараются сделать так, чтобы соперник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наступил второй ногой на пол, что означает его проигрыш.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73" w:after="0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10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. «Конкурс "боюсек"»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• предоставить детям возможность актуализировать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страх и поговорить о нём.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left="5" w:firstLine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Дети быстро передают друг другу мячик. Получивший его дол</w:t>
      </w:r>
      <w:r w:rsidRPr="006D22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жен назвать тот или иной страх человека, например, боязнь тем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ноты, боязнь одному оставаться дома, боязнь вампиров и т. п.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Выглядит это так: ребенок, получивший мяч, называет какой-ни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будь страх, например: «Дети боятся оставаться одни», после чего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передает мяч другому ребенку. Тот говорит свою фразу, напри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мер: «Дети боятся спать одни», и передает мяч следующему и т. п.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Повторяться нельзя. Кто не может быстро придумать страх, вы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из игры. В конце определяется победитель конкурса — это ребенок, который назовет как можно больше «боюсек».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68" w:after="0"/>
        <w:ind w:lef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11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 «Чужие рисунки»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• предоставить детям возможность обсудить свои и 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чужие страхи.</w:t>
      </w:r>
    </w:p>
    <w:p w:rsidR="007C6612" w:rsidRDefault="006D2253" w:rsidP="007C6612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left="19" w:right="10"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Детям показывают нарисованные другими детьми «страхи». </w:t>
      </w:r>
      <w:r w:rsidRPr="006D225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Глядя на эти рисунки, дети должны рассказать, чего, по их мнению, 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боялись авторы рисунков и как им можно было бы помочь.</w:t>
      </w:r>
    </w:p>
    <w:p w:rsidR="006D2253" w:rsidRPr="006D2253" w:rsidRDefault="007C6612" w:rsidP="007C6612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«Закончи предложение»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• предоставить детям возможность актуализировать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страх и поговорить о нем.</w:t>
      </w:r>
    </w:p>
    <w:p w:rsidR="006D2253" w:rsidRPr="006D2253" w:rsidRDefault="006D2253" w:rsidP="006D2253">
      <w:pPr>
        <w:shd w:val="clear" w:color="auto" w:fill="FFFFFF"/>
        <w:spacing w:before="34"/>
        <w:ind w:left="24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по очереди закончить предложения: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«Дети обычно боятся...»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«Взрослые обычно боятся...»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«Мамы обычно боятся...»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«Учителя (воспитатели) обычно боятся...» 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обсуждении делается вывод о том, что иногда страх испы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тывают все люди и это совсем не стыдно. Причем часто бывает </w:t>
      </w:r>
      <w:r w:rsidRPr="006D225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так, что некоторые страхи с возрастом исчезают, например, ни один  </w:t>
      </w:r>
      <w:r w:rsidR="007C66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зрослый уже не боится оставаться один дома, а подростки даже </w:t>
      </w:r>
      <w:r w:rsidR="007C66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юбят быть одни и закрывают дверь своей комнаты.</w:t>
      </w:r>
    </w:p>
    <w:p w:rsidR="006D2253" w:rsidRPr="006D2253" w:rsidRDefault="007C6612" w:rsidP="007C6612">
      <w:pPr>
        <w:widowControl w:val="0"/>
        <w:shd w:val="clear" w:color="auto" w:fill="FFFFFF"/>
        <w:autoSpaceDE w:val="0"/>
        <w:autoSpaceDN w:val="0"/>
        <w:adjustRightInd w:val="0"/>
        <w:spacing w:before="168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«Превратись в игрушку»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• предоставить детям возможность проявить реаль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ные чувс</w:t>
      </w:r>
      <w:bookmarkStart w:id="0" w:name="_GoBack"/>
      <w:bookmarkEnd w:id="0"/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тва.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left="14" w:firstLine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Каждый ребенок выбирает из кучи маленьких пластмассовых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игрушек, изображающих агрессивных персонажей, ту, в которую он хотел или мог бы превратиться. Затем от имени этой игрушки 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 рассказ. Понятно, что в рассказе присутствуют соб</w:t>
      </w: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ственные конфликты и желания.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63" w:after="0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14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. «Книга моих подвигов»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96" w:after="0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• содействовать повышению самооценки детей.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06" w:after="0"/>
        <w:ind w:left="14" w:right="10" w:firstLine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Сначала ведущий вместе с детьми придумывает историю о </w:t>
      </w:r>
      <w:r w:rsidR="007C66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м, как ребенок </w:t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совершает подвиг — побеждает какое-либо злое </w:t>
      </w:r>
      <w:r w:rsidRPr="006D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существо. Затем ведущий вместе с одним из детей разыгрывает </w:t>
      </w:r>
      <w:r w:rsidR="007C6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 ситуацию, остальные дети наблюдают за тем, как это проис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ходит. После этого каждый ребенок придумывает и рисует «свой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собственный подвиг». После того как рисунки готовы, дети пока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зывают их группе и рассказывают о них.</w:t>
      </w:r>
    </w:p>
    <w:p w:rsidR="006D2253" w:rsidRPr="006D2253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73" w:after="0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6D2253" w:rsidRPr="006D2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«Одень страшилку»</w:t>
      </w: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0" w:after="0"/>
        <w:ind w:left="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Цель </w:t>
      </w:r>
      <w:r w:rsidRPr="006D22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• дать детям возможность поработать с предметом </w:t>
      </w:r>
      <w:r w:rsidRPr="006D22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своего страха.</w:t>
      </w:r>
    </w:p>
    <w:p w:rsidR="006D2253" w:rsidRPr="006D2253" w:rsidRDefault="006D2253" w:rsidP="006D2253">
      <w:pPr>
        <w:shd w:val="clear" w:color="auto" w:fill="FFFFFF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Ведущий заранее готовит черно-белые рисунки какого-нибудь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страшного персонажа: Бабы-Яги, привидения и т. п</w:t>
      </w:r>
      <w:r w:rsidR="007C66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Pr="006D22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Каждый ребенок полу</w:t>
      </w:r>
      <w:r w:rsidR="007C66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чает </w:t>
      </w:r>
      <w:r w:rsidRPr="006D22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экземпляр рисунка. Он должен «одеть его» при помощи 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пластилина. Ребенок выбирает пластилин нужного ему цвета, от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>рывает маленькие кусочки и размазывает их внутри контура стра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22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шилки. Когда дети «оденут» свои страшилки, они рассказывают о </w:t>
      </w:r>
      <w:r w:rsidRPr="006D22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них группе. Ведущий стимулирует рассказы своими вопросами. </w:t>
      </w:r>
      <w:r w:rsidRPr="006D22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Например: что этот персонаж любит и не любит, кого боится, кто </w:t>
      </w:r>
      <w:r w:rsidRPr="006D22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боится его? </w:t>
      </w:r>
    </w:p>
    <w:p w:rsidR="007C6612" w:rsidRDefault="007C6612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right="19" w:firstLine="336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6D2253" w:rsidRPr="006D2253" w:rsidRDefault="006D2253" w:rsidP="006D2253">
      <w:pPr>
        <w:widowControl w:val="0"/>
        <w:shd w:val="clear" w:color="auto" w:fill="FFFFFF"/>
        <w:autoSpaceDE w:val="0"/>
        <w:autoSpaceDN w:val="0"/>
        <w:adjustRightInd w:val="0"/>
        <w:spacing w:before="115" w:after="0"/>
        <w:ind w:right="19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6D2253" w:rsidRDefault="006D2253" w:rsidP="00EA5FF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5" w:after="0"/>
        <w:ind w:right="19"/>
      </w:pPr>
      <w:r w:rsidRPr="007C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Хухлаева О.В. </w:t>
      </w:r>
      <w:r w:rsidRPr="007C6612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материалы для работы с </w:t>
      </w:r>
      <w:r w:rsidRPr="007C6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детьми </w:t>
      </w:r>
      <w:r w:rsidRPr="007C6612">
        <w:rPr>
          <w:rFonts w:ascii="Times New Roman" w:hAnsi="Times New Roman" w:cs="Times New Roman"/>
          <w:color w:val="000000"/>
          <w:sz w:val="28"/>
          <w:szCs w:val="28"/>
        </w:rPr>
        <w:t>3-9 лет. Пси</w:t>
      </w:r>
      <w:r w:rsidRPr="007C661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C66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хологические игры, упражнения, сказки. — М.: Генезис, 2005. — </w:t>
      </w:r>
      <w:r w:rsidRPr="007C6612">
        <w:rPr>
          <w:rFonts w:ascii="Times New Roman" w:hAnsi="Times New Roman" w:cs="Times New Roman"/>
          <w:color w:val="000000"/>
          <w:sz w:val="28"/>
          <w:szCs w:val="28"/>
        </w:rPr>
        <w:t xml:space="preserve">176 с: </w:t>
      </w:r>
    </w:p>
    <w:sectPr w:rsidR="006D2253" w:rsidSect="006D22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D0F6CA"/>
    <w:lvl w:ilvl="0">
      <w:numFmt w:val="bullet"/>
      <w:lvlText w:val="*"/>
      <w:lvlJc w:val="left"/>
    </w:lvl>
  </w:abstractNum>
  <w:abstractNum w:abstractNumId="1">
    <w:nsid w:val="44BD59B2"/>
    <w:multiLevelType w:val="hybridMultilevel"/>
    <w:tmpl w:val="9F2A8D64"/>
    <w:lvl w:ilvl="0" w:tplc="2B8CE75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77710552"/>
    <w:multiLevelType w:val="hybridMultilevel"/>
    <w:tmpl w:val="F9CEE71E"/>
    <w:lvl w:ilvl="0" w:tplc="675C94A4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14"/>
    <w:rsid w:val="00417414"/>
    <w:rsid w:val="006D2253"/>
    <w:rsid w:val="007C6612"/>
    <w:rsid w:val="00D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2013-03-24T17:23:00Z</dcterms:created>
  <dcterms:modified xsi:type="dcterms:W3CDTF">2013-03-24T17:43:00Z</dcterms:modified>
</cp:coreProperties>
</file>