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87" w:rsidRDefault="001E6E8C" w:rsidP="00926587">
      <w:pPr>
        <w:jc w:val="center"/>
      </w:pPr>
      <w:r>
        <w:t>Занятие «Восприятие сенсорных эталонов (цвет, форма, величина)»</w:t>
      </w:r>
    </w:p>
    <w:p w:rsidR="00926587" w:rsidRDefault="001E6E8C" w:rsidP="001E6E8C">
      <w:pPr>
        <w:pStyle w:val="a3"/>
        <w:jc w:val="center"/>
      </w:pPr>
      <w:r>
        <w:t>Цели</w:t>
      </w:r>
    </w:p>
    <w:p w:rsidR="00926587" w:rsidRDefault="001E6E8C" w:rsidP="001E6E8C">
      <w:pPr>
        <w:pStyle w:val="a3"/>
        <w:numPr>
          <w:ilvl w:val="0"/>
          <w:numId w:val="3"/>
        </w:numPr>
      </w:pPr>
      <w:r>
        <w:t>Развитие восприятия сенсорных признаков предметов.</w:t>
      </w:r>
    </w:p>
    <w:p w:rsidR="001E6E8C" w:rsidRDefault="001E6E8C" w:rsidP="001E6E8C">
      <w:pPr>
        <w:pStyle w:val="a3"/>
        <w:numPr>
          <w:ilvl w:val="0"/>
          <w:numId w:val="3"/>
        </w:numPr>
      </w:pPr>
      <w:r>
        <w:t>Развитие мыслительных процессов.</w:t>
      </w:r>
    </w:p>
    <w:p w:rsidR="001E6E8C" w:rsidRDefault="001E6E8C" w:rsidP="001E6E8C">
      <w:pPr>
        <w:ind w:left="720"/>
        <w:jc w:val="center"/>
      </w:pPr>
      <w:r>
        <w:t>Материалы</w:t>
      </w:r>
    </w:p>
    <w:p w:rsidR="001E6E8C" w:rsidRDefault="001E6E8C" w:rsidP="001E6E8C">
      <w:pPr>
        <w:ind w:left="720"/>
        <w:jc w:val="both"/>
      </w:pPr>
      <w:r>
        <w:t>Знаки</w:t>
      </w:r>
      <w:proofErr w:type="gramStart"/>
      <w:r>
        <w:t xml:space="preserve"> ,</w:t>
      </w:r>
      <w:proofErr w:type="gramEnd"/>
      <w:r>
        <w:t xml:space="preserve"> обозначающие сенсорные признаки предметов; группы предметов, похожих по цвету, форме, размеру; загадки (картинки и обозначения); пособие «Поле чудес» (рисунок с изображением предметов разных цветов, форм и размеров); карточки «</w:t>
      </w:r>
      <w:proofErr w:type="spellStart"/>
      <w:r>
        <w:t>Найи</w:t>
      </w:r>
      <w:proofErr w:type="spellEnd"/>
      <w:r>
        <w:t xml:space="preserve"> пару», бланки с заданиями , простые карандаши, кукла Незнайка</w:t>
      </w:r>
    </w:p>
    <w:p w:rsidR="001E6E8C" w:rsidRDefault="001E6E8C" w:rsidP="001E6E8C">
      <w:pPr>
        <w:ind w:left="720"/>
        <w:jc w:val="center"/>
      </w:pPr>
      <w:r>
        <w:t>План</w:t>
      </w:r>
    </w:p>
    <w:p w:rsidR="001E6E8C" w:rsidRDefault="001E6E8C" w:rsidP="001E6E8C">
      <w:pPr>
        <w:ind w:left="720"/>
        <w:jc w:val="both"/>
      </w:pPr>
      <w:r>
        <w:t>1 этап. ОРГАНИЗАЦИОННЫЙ</w:t>
      </w:r>
    </w:p>
    <w:p w:rsidR="001E6E8C" w:rsidRDefault="001E6E8C" w:rsidP="001E6E8C">
      <w:pPr>
        <w:ind w:left="720"/>
        <w:jc w:val="center"/>
      </w:pPr>
      <w:r>
        <w:t>Приветствие «Незнайки»</w:t>
      </w:r>
    </w:p>
    <w:p w:rsidR="001E6E8C" w:rsidRDefault="001E6E8C" w:rsidP="001E6E8C">
      <w:pPr>
        <w:ind w:left="720"/>
        <w:jc w:val="both"/>
      </w:pPr>
      <w:r>
        <w:t>Воспитатель. Сегодня я Незнайка. Я совсем забыла ваши имена</w:t>
      </w:r>
      <w:proofErr w:type="gramStart"/>
      <w:r>
        <w:t>.</w:t>
      </w:r>
      <w:proofErr w:type="gramEnd"/>
      <w:r>
        <w:t xml:space="preserve"> Помогите мне вспомнить их. Я называю имя, если верно – вы хлопаете в ладоши один раз, если я ошибусь – вы хором говорите «нет» и называете правильно имя.</w:t>
      </w:r>
    </w:p>
    <w:p w:rsidR="001E6E8C" w:rsidRDefault="001E6E8C" w:rsidP="001E6E8C">
      <w:pPr>
        <w:ind w:left="720"/>
        <w:jc w:val="both"/>
      </w:pPr>
    </w:p>
    <w:p w:rsidR="00B45C4E" w:rsidRDefault="001E6E8C" w:rsidP="00B45C4E">
      <w:pPr>
        <w:ind w:left="720"/>
        <w:jc w:val="both"/>
      </w:pPr>
      <w:r>
        <w:t>2 этап. МОТИВАЦИОННЫЙ</w:t>
      </w:r>
    </w:p>
    <w:p w:rsidR="00B45C4E" w:rsidRDefault="00B45C4E" w:rsidP="006F4B04">
      <w:pPr>
        <w:ind w:left="720"/>
        <w:jc w:val="both"/>
      </w:pPr>
      <w:r>
        <w:t>Появление  персонажа Незнайки с конвертом, в котором лежит схема прохождения заданий. Незнайка просит детей помощи.</w:t>
      </w:r>
    </w:p>
    <w:p w:rsidR="001E6E8C" w:rsidRDefault="00B45C4E" w:rsidP="00B45C4E">
      <w:pPr>
        <w:ind w:left="720"/>
        <w:jc w:val="both"/>
      </w:pPr>
      <w:r>
        <w:t>3 этап. ПРАКТИЧЕСКИЙ.</w:t>
      </w:r>
    </w:p>
    <w:p w:rsidR="00B45C4E" w:rsidRDefault="00B45C4E" w:rsidP="00B45C4E">
      <w:pPr>
        <w:pStyle w:val="a3"/>
        <w:numPr>
          <w:ilvl w:val="0"/>
          <w:numId w:val="5"/>
        </w:numPr>
        <w:jc w:val="center"/>
      </w:pPr>
      <w:r>
        <w:t>Задание «Будь внимателен»</w:t>
      </w:r>
    </w:p>
    <w:p w:rsidR="00B45C4E" w:rsidRDefault="00B45C4E" w:rsidP="00B45C4E">
      <w:pPr>
        <w:ind w:left="720"/>
      </w:pPr>
      <w:r>
        <w:t>Перед детьми лежат предметы, объединенные в группы по цвету, форме, размеру.</w:t>
      </w:r>
    </w:p>
    <w:p w:rsidR="00B45C4E" w:rsidRDefault="00B45C4E" w:rsidP="00B45C4E">
      <w:pPr>
        <w:ind w:left="720"/>
      </w:pPr>
      <w:r>
        <w:t>Воспитатель. Посмотрите на эти группы предметов. Как  вы считаете, почему я их так разделила? По какому признаку?</w:t>
      </w:r>
    </w:p>
    <w:p w:rsidR="00B45C4E" w:rsidRDefault="00B45C4E" w:rsidP="00B45C4E">
      <w:pPr>
        <w:pStyle w:val="a3"/>
        <w:numPr>
          <w:ilvl w:val="0"/>
          <w:numId w:val="5"/>
        </w:numPr>
        <w:jc w:val="center"/>
      </w:pPr>
      <w:r>
        <w:t>Задание «Знаки»</w:t>
      </w:r>
    </w:p>
    <w:p w:rsidR="00B45C4E" w:rsidRDefault="00B45C4E" w:rsidP="00B45C4E">
      <w:pPr>
        <w:pStyle w:val="a3"/>
        <w:ind w:left="1440"/>
        <w:jc w:val="both"/>
      </w:pPr>
      <w:r>
        <w:t>Воспитатель. Вам известны знаки дорожного движения. Сейчас мы с вами тоже будем придумывать знаки.</w:t>
      </w:r>
    </w:p>
    <w:p w:rsidR="00B45C4E" w:rsidRDefault="00B45C4E" w:rsidP="00B45C4E">
      <w:pPr>
        <w:pStyle w:val="a3"/>
        <w:numPr>
          <w:ilvl w:val="0"/>
          <w:numId w:val="6"/>
        </w:numPr>
        <w:jc w:val="both"/>
      </w:pPr>
      <w:r>
        <w:t>Какой знак можно придумать для обозначения цвета? (Цветная коляска.)</w:t>
      </w:r>
    </w:p>
    <w:p w:rsidR="00B45C4E" w:rsidRDefault="00B45C4E" w:rsidP="00B45C4E">
      <w:pPr>
        <w:pStyle w:val="a3"/>
        <w:numPr>
          <w:ilvl w:val="0"/>
          <w:numId w:val="6"/>
        </w:numPr>
        <w:jc w:val="both"/>
      </w:pPr>
      <w:r>
        <w:t>Для обозначения формы? (выставляю знаки.)</w:t>
      </w:r>
    </w:p>
    <w:p w:rsidR="00B45C4E" w:rsidRDefault="00B45C4E" w:rsidP="00B45C4E">
      <w:pPr>
        <w:pStyle w:val="a3"/>
        <w:numPr>
          <w:ilvl w:val="0"/>
          <w:numId w:val="6"/>
        </w:numPr>
        <w:jc w:val="both"/>
      </w:pPr>
      <w:r>
        <w:t>Для обозначения размера? (Слон и мышь.)</w:t>
      </w:r>
    </w:p>
    <w:p w:rsidR="00B45C4E" w:rsidRDefault="00B45C4E" w:rsidP="00B45C4E">
      <w:pPr>
        <w:pStyle w:val="a3"/>
        <w:numPr>
          <w:ilvl w:val="0"/>
          <w:numId w:val="5"/>
        </w:numPr>
        <w:jc w:val="center"/>
      </w:pPr>
      <w:r>
        <w:t>Задание «</w:t>
      </w:r>
      <w:r w:rsidR="006F4B04">
        <w:t>загадки – схемы»</w:t>
      </w:r>
    </w:p>
    <w:p w:rsidR="006F4B04" w:rsidRDefault="006F4B04" w:rsidP="006F4B04">
      <w:pPr>
        <w:pStyle w:val="a3"/>
        <w:ind w:left="1440"/>
      </w:pPr>
      <w:r>
        <w:t xml:space="preserve">Все материалы для этого задания в фотоальбоме «Цветик – </w:t>
      </w:r>
      <w:proofErr w:type="spellStart"/>
      <w:r>
        <w:t>семицветик</w:t>
      </w:r>
      <w:proofErr w:type="spellEnd"/>
      <w:r>
        <w:t>)</w:t>
      </w:r>
    </w:p>
    <w:p w:rsidR="006F4B04" w:rsidRDefault="006F4B04" w:rsidP="006F4B04">
      <w:pPr>
        <w:pStyle w:val="a3"/>
        <w:ind w:left="2160"/>
      </w:pPr>
      <w:r>
        <w:t>Воспитатель показывает предметы и спрашивает:</w:t>
      </w:r>
    </w:p>
    <w:p w:rsidR="006F4B04" w:rsidRDefault="006F4B04" w:rsidP="006F4B04">
      <w:pPr>
        <w:pStyle w:val="a3"/>
        <w:numPr>
          <w:ilvl w:val="0"/>
          <w:numId w:val="8"/>
        </w:numPr>
      </w:pPr>
      <w:r>
        <w:t>С помощью, каких знаков мы можем представить эти предметы: пирамидка, крокодил. Парусник?</w:t>
      </w:r>
    </w:p>
    <w:p w:rsidR="006F4B04" w:rsidRDefault="006F4B04" w:rsidP="006F4B04">
      <w:pPr>
        <w:pStyle w:val="a3"/>
        <w:numPr>
          <w:ilvl w:val="0"/>
          <w:numId w:val="8"/>
        </w:numPr>
      </w:pPr>
      <w:r>
        <w:t>Найдите пару предмету. По какому признаку вы нашли пару?</w:t>
      </w:r>
    </w:p>
    <w:p w:rsidR="006F4B04" w:rsidRDefault="006F4B04" w:rsidP="006F4B04">
      <w:pPr>
        <w:pStyle w:val="a3"/>
        <w:numPr>
          <w:ilvl w:val="0"/>
          <w:numId w:val="8"/>
        </w:numPr>
      </w:pPr>
      <w:r>
        <w:t>Каждый получает карточку со схемой – загадкой.</w:t>
      </w:r>
    </w:p>
    <w:p w:rsidR="006F4B04" w:rsidRDefault="006F4B04" w:rsidP="006F4B04">
      <w:pPr>
        <w:pStyle w:val="a3"/>
        <w:numPr>
          <w:ilvl w:val="0"/>
          <w:numId w:val="5"/>
        </w:numPr>
        <w:jc w:val="center"/>
      </w:pPr>
      <w:r>
        <w:lastRenderedPageBreak/>
        <w:t>Динамическая пауза</w:t>
      </w:r>
    </w:p>
    <w:p w:rsidR="006F4B04" w:rsidRDefault="006F4B04" w:rsidP="006F4B04">
      <w:pPr>
        <w:pStyle w:val="a3"/>
        <w:ind w:left="1440"/>
      </w:pPr>
      <w:r>
        <w:t>Под стихотворение выполняются движения.</w:t>
      </w:r>
    </w:p>
    <w:p w:rsidR="006F4B04" w:rsidRDefault="00DC2CDF" w:rsidP="006F4B04">
      <w:pPr>
        <w:pStyle w:val="a3"/>
        <w:ind w:left="1440"/>
      </w:pPr>
      <w:r>
        <w:t>Мы ногами  - топ – топ</w:t>
      </w:r>
      <w:proofErr w:type="gramStart"/>
      <w:r>
        <w:t>.</w:t>
      </w:r>
      <w:proofErr w:type="gramEnd"/>
      <w:r>
        <w:t xml:space="preserve"> Мы руками хлоп – хлоп,</w:t>
      </w:r>
    </w:p>
    <w:p w:rsidR="00DC2CDF" w:rsidRDefault="00DC2CDF" w:rsidP="006F4B04">
      <w:pPr>
        <w:pStyle w:val="a3"/>
        <w:ind w:left="1440"/>
      </w:pPr>
      <w:r>
        <w:t>Мы глазами – миг – миг, мы плечами – чик – чик.</w:t>
      </w:r>
    </w:p>
    <w:p w:rsidR="00DC2CDF" w:rsidRDefault="00DC2CDF" w:rsidP="006F4B04">
      <w:pPr>
        <w:pStyle w:val="a3"/>
        <w:ind w:left="1440"/>
      </w:pPr>
      <w:r>
        <w:t>Раз – туда, два – сюда</w:t>
      </w:r>
      <w:proofErr w:type="gramStart"/>
      <w:r>
        <w:t>.</w:t>
      </w:r>
      <w:proofErr w:type="gramEnd"/>
      <w:r>
        <w:t xml:space="preserve"> Повернись вокруг себя.</w:t>
      </w:r>
    </w:p>
    <w:p w:rsidR="00DC2CDF" w:rsidRDefault="00DC2CDF" w:rsidP="006F4B04">
      <w:pPr>
        <w:pStyle w:val="a3"/>
        <w:ind w:left="1440"/>
      </w:pPr>
      <w:r>
        <w:t>Раз – присели, два – привстали. Руки кверху все подняли.</w:t>
      </w:r>
    </w:p>
    <w:p w:rsidR="00DC2CDF" w:rsidRDefault="00DC2CDF" w:rsidP="006F4B04">
      <w:pPr>
        <w:pStyle w:val="a3"/>
        <w:ind w:left="1440"/>
      </w:pPr>
      <w:r>
        <w:t xml:space="preserve">Сели, встали, сели, встали – Ванькой – </w:t>
      </w:r>
      <w:proofErr w:type="spellStart"/>
      <w:r>
        <w:t>встанькой</w:t>
      </w:r>
      <w:proofErr w:type="spellEnd"/>
      <w:r>
        <w:t xml:space="preserve"> словно стали.</w:t>
      </w:r>
    </w:p>
    <w:p w:rsidR="00DC2CDF" w:rsidRDefault="00DC2CDF" w:rsidP="006F4B04">
      <w:pPr>
        <w:pStyle w:val="a3"/>
        <w:ind w:left="1440"/>
      </w:pPr>
      <w:r>
        <w:t>Руки к телу все прижали и подскоки делать стали.</w:t>
      </w:r>
    </w:p>
    <w:p w:rsidR="00DC2CDF" w:rsidRDefault="00DC2CDF" w:rsidP="006F4B04">
      <w:pPr>
        <w:pStyle w:val="a3"/>
        <w:ind w:left="1440"/>
      </w:pPr>
      <w:r>
        <w:t>А теперь пустились вскачь, будто мой веселый мяч.</w:t>
      </w:r>
    </w:p>
    <w:p w:rsidR="00DC2CDF" w:rsidRDefault="00DC2CDF" w:rsidP="006F4B04">
      <w:pPr>
        <w:pStyle w:val="a3"/>
        <w:ind w:left="1440"/>
      </w:pPr>
      <w:r>
        <w:t>Раз – два</w:t>
      </w:r>
      <w:proofErr w:type="gramStart"/>
      <w:r>
        <w:t>.</w:t>
      </w:r>
      <w:proofErr w:type="gramEnd"/>
      <w:r>
        <w:t xml:space="preserve"> Раз – </w:t>
      </w:r>
      <w:proofErr w:type="spellStart"/>
      <w:r>
        <w:t>ва</w:t>
      </w:r>
      <w:proofErr w:type="spellEnd"/>
      <w:r>
        <w:t>, заниматься нам пора.</w:t>
      </w:r>
    </w:p>
    <w:p w:rsidR="00DC2CDF" w:rsidRDefault="00DC2CDF" w:rsidP="00DC2CDF">
      <w:pPr>
        <w:pStyle w:val="a3"/>
        <w:numPr>
          <w:ilvl w:val="0"/>
          <w:numId w:val="5"/>
        </w:numPr>
        <w:jc w:val="center"/>
      </w:pPr>
      <w:r>
        <w:t>Задание «Найди лишний»</w:t>
      </w:r>
    </w:p>
    <w:p w:rsidR="00DC2CDF" w:rsidRDefault="00DC2CDF" w:rsidP="00DC2CDF">
      <w:pPr>
        <w:pStyle w:val="a3"/>
        <w:ind w:left="1440"/>
        <w:jc w:val="both"/>
      </w:pPr>
    </w:p>
    <w:p w:rsidR="00DC2CDF" w:rsidRDefault="00DC2CDF" w:rsidP="00DC2CDF">
      <w:pPr>
        <w:pStyle w:val="a3"/>
        <w:ind w:left="1440"/>
        <w:jc w:val="both"/>
      </w:pPr>
      <w:r>
        <w:t xml:space="preserve">Каждому выдается бланк с заданием (см. фотоальбом «цветик – </w:t>
      </w:r>
      <w:proofErr w:type="spellStart"/>
      <w:r>
        <w:t>семицветик</w:t>
      </w:r>
      <w:proofErr w:type="spellEnd"/>
      <w:r>
        <w:t>»</w:t>
      </w:r>
    </w:p>
    <w:p w:rsidR="00DC2CDF" w:rsidRDefault="00DC2CDF" w:rsidP="00DC2CDF">
      <w:pPr>
        <w:pStyle w:val="a3"/>
        <w:ind w:left="1440"/>
        <w:jc w:val="both"/>
      </w:pPr>
      <w:r>
        <w:t>Воспитатель. Найдите в каждом лишний предмет, и обведи его.</w:t>
      </w:r>
    </w:p>
    <w:p w:rsidR="00DC2CDF" w:rsidRDefault="00DC2CDF" w:rsidP="00DC2CDF">
      <w:pPr>
        <w:pStyle w:val="a3"/>
        <w:numPr>
          <w:ilvl w:val="0"/>
          <w:numId w:val="5"/>
        </w:numPr>
        <w:jc w:val="center"/>
      </w:pPr>
      <w:r>
        <w:t>Задание «Поле чудес»</w:t>
      </w:r>
    </w:p>
    <w:p w:rsidR="00DC2CDF" w:rsidRDefault="00DC2CDF" w:rsidP="00DC2CDF">
      <w:pPr>
        <w:pStyle w:val="a3"/>
        <w:ind w:left="1440"/>
      </w:pPr>
      <w:r>
        <w:t xml:space="preserve">Каждому выдается бланк с заданием 9см. фотоальбом «цветик – </w:t>
      </w:r>
      <w:proofErr w:type="spellStart"/>
      <w:r>
        <w:t>семицветик</w:t>
      </w:r>
      <w:proofErr w:type="spellEnd"/>
      <w:r>
        <w:t>»</w:t>
      </w:r>
    </w:p>
    <w:p w:rsidR="00DC2CDF" w:rsidRDefault="00DC2CDF" w:rsidP="00DC2CDF">
      <w:pPr>
        <w:pStyle w:val="a3"/>
        <w:ind w:left="1440"/>
      </w:pPr>
      <w:r>
        <w:t>Воспитатель. Показывает поле с шестью предметами разных цветов, форм и размеров.</w:t>
      </w:r>
    </w:p>
    <w:p w:rsidR="00DC2CDF" w:rsidRDefault="00DC2CDF" w:rsidP="00DC2CDF">
      <w:pPr>
        <w:pStyle w:val="a3"/>
        <w:ind w:left="1440"/>
      </w:pPr>
      <w:r>
        <w:t>Воспитатель. Посмотрите на «поле чудес. Постарайтесь запомнить все предметы, которые на нем изображены.</w:t>
      </w:r>
    </w:p>
    <w:p w:rsidR="00DC2CDF" w:rsidRDefault="007E432B" w:rsidP="00DC2CDF">
      <w:pPr>
        <w:pStyle w:val="a3"/>
        <w:ind w:left="2124"/>
      </w:pPr>
      <w:r>
        <w:t>Раскрасьте</w:t>
      </w:r>
      <w:r w:rsidR="00DC2CDF">
        <w:t xml:space="preserve"> предметы, которые нарисованы у вас на листочке, таким же цветом, что и у меня на поле чудес.</w:t>
      </w:r>
    </w:p>
    <w:p w:rsidR="00DC2CDF" w:rsidRDefault="007E432B" w:rsidP="007E432B">
      <w:pPr>
        <w:pStyle w:val="a3"/>
        <w:numPr>
          <w:ilvl w:val="0"/>
          <w:numId w:val="5"/>
        </w:numPr>
        <w:jc w:val="center"/>
      </w:pPr>
      <w:r>
        <w:t>Игра «Карлики – великаны»</w:t>
      </w:r>
    </w:p>
    <w:p w:rsidR="007E432B" w:rsidRDefault="007E432B" w:rsidP="007E432B">
      <w:pPr>
        <w:pStyle w:val="a3"/>
        <w:ind w:left="1440"/>
      </w:pPr>
      <w:r>
        <w:t>Воспитатель. Встали в круг и слушаем внимательно. Если я говорю «великаны» - вы встаете на носочки и поднимаете руки вверх. Если я говорю «карлики – вы приседаете. Я буду выполнять движения вместе с вами, но могу  спутаться. Вам путаться нельзя, будьте очень внимательны.</w:t>
      </w:r>
    </w:p>
    <w:p w:rsidR="00DC2CDF" w:rsidRDefault="007E432B" w:rsidP="007E432B">
      <w:pPr>
        <w:pStyle w:val="a3"/>
        <w:numPr>
          <w:ilvl w:val="0"/>
          <w:numId w:val="5"/>
        </w:numPr>
        <w:jc w:val="center"/>
      </w:pPr>
      <w:r>
        <w:t>Задание «Дорисуй – кА»</w:t>
      </w:r>
    </w:p>
    <w:p w:rsidR="007E432B" w:rsidRDefault="007E432B" w:rsidP="007E432B">
      <w:pPr>
        <w:pStyle w:val="a3"/>
        <w:ind w:left="1440"/>
      </w:pPr>
      <w:r>
        <w:t>Воспитатель. Перед вами лежат волшебные палочки – карандаши. Они разных цветов</w:t>
      </w:r>
      <w:proofErr w:type="gramStart"/>
      <w:r>
        <w:t xml:space="preserve"> ,</w:t>
      </w:r>
      <w:proofErr w:type="gramEnd"/>
      <w:r>
        <w:t xml:space="preserve"> у вас есть глазки, у вас есть фантазия. Дорисуйте фигуру, так</w:t>
      </w:r>
      <w:proofErr w:type="gramStart"/>
      <w:r>
        <w:t>.</w:t>
      </w:r>
      <w:proofErr w:type="gramEnd"/>
      <w:r>
        <w:t xml:space="preserve"> Чтобы получился новый предмет (пример воспитатель показывает на доске).</w:t>
      </w:r>
    </w:p>
    <w:p w:rsidR="007E432B" w:rsidRDefault="007E432B" w:rsidP="007E432B">
      <w:pPr>
        <w:pStyle w:val="a3"/>
        <w:ind w:left="1440"/>
      </w:pPr>
    </w:p>
    <w:p w:rsidR="007E432B" w:rsidRDefault="007E432B" w:rsidP="007E432B">
      <w:pPr>
        <w:pStyle w:val="a3"/>
        <w:ind w:left="1440"/>
      </w:pPr>
      <w:r>
        <w:t>4 этап. РЕФЛЕКСИВНЫЙ</w:t>
      </w:r>
    </w:p>
    <w:p w:rsidR="007E432B" w:rsidRDefault="007E432B" w:rsidP="007E432B">
      <w:pPr>
        <w:pStyle w:val="a3"/>
        <w:ind w:left="2124"/>
      </w:pPr>
      <w:r>
        <w:t>Подведение итогов. Рефлексия, ритуал прощания</w:t>
      </w:r>
    </w:p>
    <w:p w:rsidR="007E432B" w:rsidRDefault="007E432B" w:rsidP="007E432B">
      <w:pPr>
        <w:pStyle w:val="a3"/>
        <w:ind w:left="2832"/>
      </w:pPr>
      <w:r>
        <w:t xml:space="preserve">Незнайка </w:t>
      </w:r>
      <w:r w:rsidR="00E62E7F">
        <w:t>благодарит</w:t>
      </w:r>
      <w:r>
        <w:t xml:space="preserve"> детей за помощь и интересуется, какие </w:t>
      </w:r>
      <w:r w:rsidR="00E62E7F">
        <w:t xml:space="preserve"> игры и задания понравились детям больше всего, какие были сложными.</w:t>
      </w:r>
    </w:p>
    <w:p w:rsidR="00DC2CDF" w:rsidRDefault="00DC2CDF" w:rsidP="00DC2CDF">
      <w:pPr>
        <w:pStyle w:val="a3"/>
        <w:ind w:left="1440"/>
        <w:jc w:val="both"/>
      </w:pPr>
    </w:p>
    <w:sectPr w:rsidR="00DC2CDF" w:rsidSect="00470C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69B" w:rsidRDefault="00F8069B" w:rsidP="006F4B04">
      <w:pPr>
        <w:spacing w:after="0" w:line="240" w:lineRule="auto"/>
      </w:pPr>
      <w:r>
        <w:separator/>
      </w:r>
    </w:p>
  </w:endnote>
  <w:endnote w:type="continuationSeparator" w:id="0">
    <w:p w:rsidR="00F8069B" w:rsidRDefault="00F8069B" w:rsidP="006F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1391"/>
      <w:docPartObj>
        <w:docPartGallery w:val="Общ"/>
        <w:docPartUnique/>
      </w:docPartObj>
    </w:sdtPr>
    <w:sdtContent>
      <w:p w:rsidR="00DC2CDF" w:rsidRDefault="00DC2CDF">
        <w:pPr>
          <w:pStyle w:val="a6"/>
          <w:jc w:val="center"/>
        </w:pPr>
        <w:fldSimple w:instr=" PAGE   \* MERGEFORMAT ">
          <w:r w:rsidR="00E62E7F">
            <w:rPr>
              <w:noProof/>
            </w:rPr>
            <w:t>2</w:t>
          </w:r>
        </w:fldSimple>
      </w:p>
    </w:sdtContent>
  </w:sdt>
  <w:p w:rsidR="00DC2CDF" w:rsidRDefault="00DC2C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69B" w:rsidRDefault="00F8069B" w:rsidP="006F4B04">
      <w:pPr>
        <w:spacing w:after="0" w:line="240" w:lineRule="auto"/>
      </w:pPr>
      <w:r>
        <w:separator/>
      </w:r>
    </w:p>
  </w:footnote>
  <w:footnote w:type="continuationSeparator" w:id="0">
    <w:p w:rsidR="00F8069B" w:rsidRDefault="00F8069B" w:rsidP="006F4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4A9B"/>
    <w:multiLevelType w:val="hybridMultilevel"/>
    <w:tmpl w:val="E0E8BB1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6E60395"/>
    <w:multiLevelType w:val="hybridMultilevel"/>
    <w:tmpl w:val="D858669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8A97B03"/>
    <w:multiLevelType w:val="hybridMultilevel"/>
    <w:tmpl w:val="F6968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61DEA"/>
    <w:multiLevelType w:val="hybridMultilevel"/>
    <w:tmpl w:val="9930592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69D6970"/>
    <w:multiLevelType w:val="hybridMultilevel"/>
    <w:tmpl w:val="54BC1C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1F1622"/>
    <w:multiLevelType w:val="hybridMultilevel"/>
    <w:tmpl w:val="B218CE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3222C69"/>
    <w:multiLevelType w:val="hybridMultilevel"/>
    <w:tmpl w:val="D6E4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E7EAC"/>
    <w:multiLevelType w:val="hybridMultilevel"/>
    <w:tmpl w:val="DF0673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587"/>
    <w:rsid w:val="001E6E8C"/>
    <w:rsid w:val="00470C5C"/>
    <w:rsid w:val="006F4B04"/>
    <w:rsid w:val="007E432B"/>
    <w:rsid w:val="00926587"/>
    <w:rsid w:val="00B45C4E"/>
    <w:rsid w:val="00DC2CDF"/>
    <w:rsid w:val="00E62E7F"/>
    <w:rsid w:val="00F8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E8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F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4B04"/>
  </w:style>
  <w:style w:type="paragraph" w:styleId="a6">
    <w:name w:val="footer"/>
    <w:basedOn w:val="a"/>
    <w:link w:val="a7"/>
    <w:uiPriority w:val="99"/>
    <w:unhideWhenUsed/>
    <w:rsid w:val="006F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DB3E-5241-404A-817D-37BD15A1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2</cp:revision>
  <dcterms:created xsi:type="dcterms:W3CDTF">2011-11-20T11:42:00Z</dcterms:created>
  <dcterms:modified xsi:type="dcterms:W3CDTF">2011-11-20T12:51:00Z</dcterms:modified>
</cp:coreProperties>
</file>