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3B" w:rsidRPr="00AE7B6D" w:rsidRDefault="00A0423B" w:rsidP="00A0423B">
      <w:pPr>
        <w:rPr>
          <w:rFonts w:ascii="Times New Roman" w:hAnsi="Times New Roman"/>
          <w:sz w:val="28"/>
          <w:szCs w:val="28"/>
          <w:lang w:eastAsia="ru-RU"/>
        </w:rPr>
      </w:pPr>
      <w:r w:rsidRPr="00AE7B6D">
        <w:rPr>
          <w:rFonts w:ascii="Times New Roman" w:hAnsi="Times New Roman"/>
          <w:sz w:val="28"/>
          <w:szCs w:val="28"/>
          <w:lang w:eastAsia="ru-RU"/>
        </w:rPr>
        <w:t>Конспект урока по ОМ по теме: «Леса умеренного пояса».</w:t>
      </w:r>
    </w:p>
    <w:p w:rsidR="00A0423B" w:rsidRDefault="00A0423B" w:rsidP="00A0423B">
      <w:pPr>
        <w:rPr>
          <w:rFonts w:ascii="Times New Roman" w:hAnsi="Times New Roman"/>
          <w:sz w:val="28"/>
          <w:szCs w:val="28"/>
        </w:rPr>
      </w:pPr>
      <w:r w:rsidRPr="007F2170">
        <w:rPr>
          <w:rFonts w:ascii="Times New Roman" w:hAnsi="Times New Roman"/>
          <w:sz w:val="28"/>
          <w:szCs w:val="28"/>
        </w:rPr>
        <w:t>Цели:</w:t>
      </w:r>
    </w:p>
    <w:p w:rsidR="00A0423B" w:rsidRDefault="00A0423B" w:rsidP="00A042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 с лесами умеренного пояса, их особенностями и обитателями;</w:t>
      </w:r>
    </w:p>
    <w:p w:rsidR="00A0423B" w:rsidRDefault="00A0423B" w:rsidP="00A042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отличия хвойных лесов от лиственных;</w:t>
      </w:r>
    </w:p>
    <w:p w:rsidR="00A0423B" w:rsidRDefault="00A0423B" w:rsidP="00A042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особенности сезонного климата;</w:t>
      </w:r>
    </w:p>
    <w:p w:rsidR="00A0423B" w:rsidRDefault="00A0423B" w:rsidP="00A042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взаимную приспособленность живых организмов – членов экосистемы леса.</w:t>
      </w:r>
    </w:p>
    <w:p w:rsidR="00A0423B" w:rsidRDefault="00A0423B" w:rsidP="00A042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 результаты</w:t>
      </w:r>
    </w:p>
    <w:p w:rsidR="00A0423B" w:rsidRDefault="00A0423B" w:rsidP="00A042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Предметные:</w:t>
      </w:r>
    </w:p>
    <w:p w:rsidR="00A0423B" w:rsidRDefault="00A0423B" w:rsidP="00A0423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урока дети должны научиться узнавать природную зону по соответственному пейзажу;</w:t>
      </w:r>
    </w:p>
    <w:p w:rsidR="00A0423B" w:rsidRDefault="00A0423B" w:rsidP="00A0423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природные зоны лесов на карте природных зон;</w:t>
      </w:r>
    </w:p>
    <w:p w:rsidR="00A0423B" w:rsidRDefault="00A0423B" w:rsidP="00A0423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представителей флоры и фауны лиственных и хвойных лесов;</w:t>
      </w:r>
    </w:p>
    <w:p w:rsidR="00A0423B" w:rsidRDefault="00A0423B" w:rsidP="00A0423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объяснить особенности данной природной зоны в связи с их положением на Земле и углом падения солнечных лучей.</w:t>
      </w:r>
    </w:p>
    <w:p w:rsidR="00A0423B" w:rsidRDefault="00A0423B" w:rsidP="00A0423B">
      <w:pPr>
        <w:ind w:left="10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Метапредметные:</w:t>
      </w:r>
    </w:p>
    <w:p w:rsidR="00A0423B" w:rsidRDefault="00A0423B" w:rsidP="00A0423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(группировать деревья данного пояса в зависимости от вида);</w:t>
      </w:r>
    </w:p>
    <w:p w:rsidR="00A0423B" w:rsidRDefault="00A0423B" w:rsidP="00A0423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 (построить совместно с учителем знаково-символическую модель  зависимости вида деревьев от высоты солнца).</w:t>
      </w:r>
    </w:p>
    <w:p w:rsidR="00A0423B" w:rsidRDefault="00A0423B" w:rsidP="00A0423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Оборудование: карта природных зон, рисунки пейзажей лесов.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4"/>
        <w:gridCol w:w="2517"/>
      </w:tblGrid>
      <w:tr w:rsidR="00A0423B" w:rsidRPr="003472EC" w:rsidTr="00A76A41">
        <w:tc>
          <w:tcPr>
            <w:tcW w:w="6694" w:type="dxa"/>
          </w:tcPr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A0423B" w:rsidRPr="003472EC" w:rsidTr="00A76A41">
        <w:trPr>
          <w:trHeight w:val="9203"/>
        </w:trPr>
        <w:tc>
          <w:tcPr>
            <w:tcW w:w="6694" w:type="dxa"/>
          </w:tcPr>
          <w:p w:rsidR="00A0423B" w:rsidRPr="003472EC" w:rsidRDefault="00A0423B" w:rsidP="00A042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lastRenderedPageBreak/>
              <w:t>Орг. момент.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- Ребята, пожелайте друг другу удачи в работе. Не забывайте, что на каждом уроке мы узнаём что-то новое и интересное. Какой теме был посвящён прошедший урок?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Мы говорили  о природных  зонах     холодного пояса. О приспособлении живых     организмов к трудным условиям обитания.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2. Актуализация знаний и проверка домашнего задания.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- Где на Земле расположены ледяные пустыни и тундры?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Там где не хватает солнечного тепла.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- Покажи тундровую зону на карте природных зон. А в каком поясе мы с вами живём?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- В умеренном.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- </w:t>
            </w:r>
            <w:r w:rsidRPr="003472EC">
              <w:rPr>
                <w:rFonts w:ascii="Times New Roman" w:hAnsi="Times New Roman"/>
                <w:sz w:val="28"/>
                <w:szCs w:val="28"/>
                <w:u w:val="single"/>
              </w:rPr>
              <w:t>Солнце светит и зимой и летом каждый день. Почему же летом жарко, а зимой солнце не может растопить снег?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- Дети выдвигают различные гипотезы, в том числе и объяснение этого факта в связи с тем, что количества тепла зависит от угла падения солнечных лучей.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    - Какие климатические особенности зимы и лета в нашем поясе вы можете назвать?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   - Дети описывают температуру воздуха, виды осадков, продолжительность дня и ночи зимой и летом.</w:t>
            </w:r>
            <w:r w:rsidRPr="003472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>Чем еще различается зима и лето? Параллельно заполняется таблица.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3179"/>
              <w:gridCol w:w="1487"/>
              <w:gridCol w:w="1280"/>
            </w:tblGrid>
            <w:tr w:rsidR="00A0423B" w:rsidRPr="003472EC" w:rsidTr="00A76A41">
              <w:trPr>
                <w:tblCellSpacing w:w="7" w:type="dxa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зима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лето</w:t>
                  </w:r>
                </w:p>
              </w:tc>
            </w:tr>
            <w:tr w:rsidR="00A0423B" w:rsidRPr="003472EC" w:rsidTr="00A76A41">
              <w:trPr>
                <w:tblCellSpacing w:w="7" w:type="dxa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Продолжительность дня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маленькая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большая</w:t>
                  </w:r>
                </w:p>
              </w:tc>
            </w:tr>
            <w:tr w:rsidR="00A0423B" w:rsidRPr="003472EC" w:rsidTr="00A76A41">
              <w:trPr>
                <w:tblCellSpacing w:w="7" w:type="dxa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Температура воздуха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-8,-10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+18,+20</w:t>
                  </w:r>
                </w:p>
              </w:tc>
            </w:tr>
            <w:tr w:rsidR="00A0423B" w:rsidRPr="003472EC" w:rsidTr="00A76A41">
              <w:trPr>
                <w:tblCellSpacing w:w="7" w:type="dxa"/>
                <w:jc w:val="center"/>
              </w:trPr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Осадки </w:t>
                  </w:r>
                </w:p>
              </w:tc>
              <w:tc>
                <w:tcPr>
                  <w:tcW w:w="1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снег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0423B" w:rsidRPr="00AF249A" w:rsidRDefault="00A0423B" w:rsidP="00A76A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F249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дождь</w:t>
                  </w:r>
                </w:p>
              </w:tc>
            </w:tr>
          </w:tbl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-  Как вы думаете, о чём мы будем говорить сегодня на уроке?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О распределение тепла в умеренном поясе.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- Что ещё нас может заинтересовать  в этом поясе?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 xml:space="preserve">- Какие животные и растения могут обитать в этом поясе .Как они приспосабливаются к климату.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- Вы правы, сегодня мы поговорим об умеренном поясе и тех зонах, которые там есть.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042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Совместное открытие новых знаний.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- В каком полушарии мы живём?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В Северном.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На схемах, которые вам роздали, подпишите название пояса, в котором мы живём.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oval id="_x0000_s1026" style="position:absolute;margin-left:113.6pt;margin-top:8.9pt;width:127.7pt;height:127.05pt;z-index:251660288" fillcolor="#c6d9f1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5" style="position:absolute;margin-left:143.7pt;margin-top:2.45pt;width:69pt;height:12.85pt;z-index:251689984" coordsize="1380,257" path="m,15c46,94,93,173,240,210v147,37,473,47,645,30c1057,223,1193,145,1275,105,1357,65,1360,10,1380,e" filled="f">
                  <v:path arrowok="t"/>
                </v:shape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7" style="position:absolute;margin-left:117.45pt;margin-top:-.5pt;width:117.75pt;height:11pt;z-index:251692032" coordsize="2355,220" path="m,45c151,95,303,145,390,165v87,20,98,,135,c562,165,583,163,615,165v32,2,53,10,105,15c772,185,775,190,930,195v155,5,570,13,720,15c1800,212,1755,220,1830,210v75,-10,210,-43,270,-60c2160,133,2147,130,2190,105,2233,80,2325,18,2355,e" filled="f">
                  <v:path arrowok="t"/>
                </v:shape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3.6pt;margin-top:6.3pt;width:127.7pt;height:1.35pt;flip:y;z-index:251661312" o:connectortype="straight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8" style="position:absolute;margin-left:117.45pt;margin-top:6.6pt;width:117.75pt;height:8.75pt;z-index:251693056" coordsize="2355,175" path="m,175c210,112,420,50,525,25,630,,400,23,630,25v230,2,1035,5,1275,15c2145,50,2010,75,2070,85v60,10,148,10,195,15c2312,105,2333,110,2355,115e" filled="f">
                  <v:path arrowok="t"/>
                </v:shape>
              </w:pic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56" style="position:absolute;margin-left:143.7pt;margin-top:21pt;width:65.25pt;height:9.75pt;z-index:251691008" coordsize="1305,195" path="m,180c77,118,155,57,270,30,385,3,553,15,690,15,827,15,993,,1095,30v102,30,163,135,210,165e" filled="f">
                  <v:path arrowok="t"/>
                </v:shape>
              </w:pic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- Откройте учебник на стр. 20 и прочтите текст об умеренном поясе. Что о нём вы узнали?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3472E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Что в умеренном поясе несколько природных зон, а самая большая из них – лесная. 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- Какие деревья растут в лесах? 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 Берёзы, дубы, липы, ели, сосны, кедры…Дети перечисляют известные им деревья.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- Какие из этих деревьев можно назвать лиственными, а какие – хвойными?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- Дети группируют деревья.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- </w:t>
            </w:r>
            <w:r w:rsidRPr="003472EC">
              <w:rPr>
                <w:rFonts w:ascii="Times New Roman" w:hAnsi="Times New Roman"/>
                <w:sz w:val="28"/>
                <w:szCs w:val="28"/>
                <w:u w:val="single"/>
              </w:rPr>
              <w:t>Почему у некоторых деревьев распускаются листья, а у некоторых иголки?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-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Выдвигаются различные гипотезы, из которых в процессе обсуждения делается вывод: таким образом, деревья приспосабливаются к нехватке влаги, солнца, тепла.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-Прочтите о таких лесах в учебнике на стр.21. На карте природных зон  в России найдите хвойные леса. Покажите. Аналогично найдите и покажите лиственные леса. Что заметили?  Обсудите это с соседом по парте. Чья пара готова объяснить проблему.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- Что хвойные леса растут севернее, ближе к тундре. А лиственные южнее.</w:t>
            </w:r>
          </w:p>
          <w:p w:rsidR="00A0423B" w:rsidRPr="003472EC" w:rsidRDefault="00A0423B" w:rsidP="00A76A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3472EC">
              <w:rPr>
                <w:rFonts w:ascii="Times New Roman" w:hAnsi="Times New Roman"/>
                <w:sz w:val="28"/>
                <w:szCs w:val="28"/>
                <w:u w:val="single"/>
              </w:rPr>
              <w:t>- Почему?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Потому что на севере холоднее, меньше греет солнце. А меньше греет оно, потому что там солнечные лучи скользят по поверхности земли и не прогревают её.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-Рассмотрите схемы на стр.20 и покажите, как падают солнечные лучи в зоне хвойных лесов? Подумайте, с помощью каких значков и рисунков мы можем изобразить условия для роста хвойных и лиственных деревьев.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Хвойные леса можно изобразить ёлочкой, а лиственные пышным деревом</w:t>
            </w:r>
            <w:r w:rsidRPr="003472E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Совместно с детьми рисуется схема.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37" type="#_x0000_t32" style="position:absolute;margin-left:163.9pt;margin-top:12.95pt;width:1.35pt;height:10.2pt;flip:y;z-index:251671552" o:connectortype="straight"/>
              </w:pict>
            </w:r>
            <w:r w:rsidRPr="00631416">
              <w:rPr>
                <w:noProof/>
                <w:lang w:eastAsia="ru-RU"/>
              </w:rPr>
              <w:pict>
                <v:rect id="_x0000_s1028" style="position:absolute;margin-left:11.05pt;margin-top:12.95pt;width:198.35pt;height:122.95pt;z-index:251662336" fillcolor="#c6d9f1"/>
              </w:pict>
            </w: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39" style="position:absolute;margin-left:25.05pt;margin-top:8.4pt;width:67.55pt;height:64.95pt;z-index:251673600" coordsize="1351,1299" path="m793,1223hdc672,1209,563,1192,440,1182v-86,-21,-173,-19,-258,-41c157,1104,122,1073,169,1019v19,-21,81,-27,81,-27c259,978,275,967,277,951v9,-59,-40,-97,-68,-136c197,799,195,777,182,761,117,680,119,688,46,652,33,639,9,631,6,612,,575,53,563,73,557v50,-14,100,-27,150,-41c317,377,207,177,332,55v27,4,56,2,81,13c431,76,438,98,454,109v12,8,27,9,41,13c559,79,611,25,685,,789,5,894,2,997,14v74,9,55,135,68,163c1090,232,1198,251,1242,286v67,54,71,66,108,122c1346,435,1351,466,1337,489v-29,46,-193,52,-217,55c1041,621,1036,691,1120,775v22,69,-4,17,54,67c1308,959,1188,873,1283,938v33,99,20,53,40,135c1314,1109,1331,1170,1296,1182v-180,64,-199,32,-272,-41c1011,1150,996,1157,984,1169v-12,12,-14,31,-28,40c932,1224,875,1236,875,1236v-6,6,-57,63,-68,55c788,1277,798,1246,793,1223xe" fillcolor="#00b050">
                  <v:path arrowok="t"/>
                </v:shape>
              </w:pict>
            </w:r>
            <w:r w:rsidRPr="00631416">
              <w:rPr>
                <w:noProof/>
                <w:lang w:eastAsia="ru-RU"/>
              </w:rPr>
              <w:pict>
                <v:shape id="_x0000_s1038" type="#_x0000_t32" style="position:absolute;margin-left:64.05pt;margin-top:13.15pt;width:.65pt;height:84.9pt;z-index:251672576" o:connectortype="straight"/>
              </w:pict>
            </w:r>
            <w:r w:rsidRPr="00631416">
              <w:rPr>
                <w:noProof/>
                <w:lang w:eastAsia="ru-RU"/>
              </w:rPr>
              <w:pict>
                <v:oval id="_x0000_s1030" style="position:absolute;margin-left:147.6pt;margin-top:7.05pt;width:33.25pt;height:31.95pt;z-index:251664384" fillcolor="#ffc000"/>
              </w:pict>
            </w:r>
            <w:r w:rsidRPr="00631416">
              <w:rPr>
                <w:noProof/>
                <w:lang w:eastAsia="ru-RU"/>
              </w:rPr>
              <w:pict>
                <v:shape id="_x0000_s1036" type="#_x0000_t32" style="position:absolute;margin-left:180.85pt;margin-top:3pt;width:24.5pt;height:10.15pt;flip:y;z-index:251670528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31" type="#_x0000_t32" style="position:absolute;margin-left:115pt;margin-top:3pt;width:32.6pt;height:10.15pt;flip:x y;z-index:251665408" o:connectortype="straight"/>
              </w:pict>
            </w: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35" type="#_x0000_t32" style="position:absolute;margin-left:180.85pt;margin-top:7.25pt;width:28.55pt;height:8.85pt;z-index:251669504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32" type="#_x0000_t32" style="position:absolute;margin-left:115pt;margin-top:7.25pt;width:32.6pt;height:15.65pt;flip:x;z-index:251666432" o:connectortype="straight"/>
              </w:pict>
            </w: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34" type="#_x0000_t32" style="position:absolute;margin-left:176.1pt;margin-top:0;width:15.65pt;height:27.85pt;z-index:251668480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33" type="#_x0000_t32" style="position:absolute;margin-left:147.6pt;margin-top:3.4pt;width:12.9pt;height:31.25pt;flip:x;z-index:251667456" o:connectortype="straight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rect id="_x0000_s1029" style="position:absolute;margin-left:99.35pt;margin-top:14.1pt;width:200.4pt;height:120.9pt;z-index:251663360" fillcolor="#c6d9f1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50" type="#_x0000_t32" style="position:absolute;margin-left:139.45pt;margin-top:11.6pt;width:21.05pt;height:21.7pt;z-index:251684864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49" type="#_x0000_t32" style="position:absolute;margin-left:115pt;margin-top:11.6pt;width:25.1pt;height:26.5pt;flip:x;z-index:251683840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48" type="#_x0000_t32" style="position:absolute;margin-left:139.45pt;margin-top:11.6pt;width:.65pt;height:98.5pt;z-index:251682816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43" type="#_x0000_t32" style="position:absolute;margin-left:201.25pt;margin-top:11.6pt;width:47.55pt;height:46.85pt;flip:x y;z-index:251677696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42" type="#_x0000_t32" style="position:absolute;margin-left:261.05pt;margin-top:5.45pt;width:3.35pt;height:49.6pt;flip:y;z-index:251676672" o:connectortype="straight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41" type="#_x0000_t32" style="position:absolute;margin-left:267.8pt;margin-top:-.45pt;width:20.4pt;height:39.4pt;flip:y;z-index:251675648" o:connectortype="straight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52" type="#_x0000_t32" style="position:absolute;margin-left:140.1pt;margin-top:5.9pt;width:29.25pt;height:36.65pt;z-index:251686912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51" type="#_x0000_t32" style="position:absolute;margin-left:109.55pt;margin-top:5.9pt;width:29.9pt;height:36.65pt;flip:x;z-index:251685888" o:connectortype="straight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47" type="#_x0000_t32" style="position:absolute;margin-left:277.35pt;margin-top:.65pt;width:16.95pt;height:12.9pt;flip:y;z-index:251681792" o:connectortype="straight"/>
              </w:pict>
            </w:r>
            <w:r w:rsidRPr="00631416">
              <w:rPr>
                <w:noProof/>
                <w:lang w:eastAsia="ru-RU"/>
              </w:rPr>
              <w:pict>
                <v:oval id="_x0000_s1040" style="position:absolute;margin-left:239.95pt;margin-top:6.75pt;width:41.45pt;height:37.35pt;z-index:251674624" fillcolor="#ffc000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54" type="#_x0000_t32" style="position:absolute;margin-left:139.45pt;margin-top:10.35pt;width:29.9pt;height:35.35pt;z-index:251688960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53" type="#_x0000_t32" style="position:absolute;margin-left:115pt;margin-top:9.7pt;width:25.1pt;height:29.85pt;flip:x;z-index:251687936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44" type="#_x0000_t32" style="position:absolute;margin-left:180.85pt;margin-top:9.7pt;width:59.1pt;height:.65pt;flip:x;z-index:251678720" o:connectortype="straight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16">
              <w:rPr>
                <w:noProof/>
                <w:lang w:eastAsia="ru-RU"/>
              </w:rPr>
              <w:pict>
                <v:shape id="_x0000_s1046" type="#_x0000_t32" style="position:absolute;margin-left:264.4pt;margin-top:11.9pt;width:23.8pt;height:23.1pt;z-index:251680768" o:connectortype="straight"/>
              </w:pict>
            </w:r>
            <w:r w:rsidRPr="00631416">
              <w:rPr>
                <w:noProof/>
                <w:lang w:eastAsia="ru-RU"/>
              </w:rPr>
              <w:pict>
                <v:shape id="_x0000_s1045" type="#_x0000_t32" style="position:absolute;margin-left:191.75pt;margin-top:11.9pt;width:57.05pt;height:17.7pt;flip:x;z-index:251679744" o:connectortype="straight"/>
              </w:pic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042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Физминутка с мячом.</w:t>
            </w:r>
          </w:p>
          <w:p w:rsidR="00A0423B" w:rsidRPr="003472EC" w:rsidRDefault="00A0423B" w:rsidP="00A76A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Учитель называет природную зону и кидает мяч ребёнку. Тот возвращает мяч и называет растение или животное этой зоны. Например,</w:t>
            </w:r>
          </w:p>
          <w:p w:rsidR="00A0423B" w:rsidRPr="003472EC" w:rsidRDefault="00A0423B" w:rsidP="00A76A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- Тундра. (Олень, ягель, овцебык…)</w:t>
            </w:r>
          </w:p>
          <w:p w:rsidR="00A0423B" w:rsidRPr="003472EC" w:rsidRDefault="00A0423B" w:rsidP="00A76A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- Ледяные пустыни. (Морж, планктон, </w:t>
            </w:r>
            <w:r w:rsidRPr="003472EC">
              <w:rPr>
                <w:rFonts w:ascii="Times New Roman" w:hAnsi="Times New Roman"/>
                <w:sz w:val="28"/>
                <w:szCs w:val="28"/>
              </w:rPr>
              <w:lastRenderedPageBreak/>
              <w:t>тюлень…)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4. Продолжение совместного открытия знаний.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- О чём далее пойдёт речь?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О растениях и животных зоны лесов.</w:t>
            </w:r>
          </w:p>
          <w:p w:rsidR="00A0423B" w:rsidRPr="003472EC" w:rsidRDefault="00A0423B" w:rsidP="00A76A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- Можно ли назвать лес  экосистемой? Почему?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Да можно, потому что все животные и растения в лесу живут в содружестве, приспосабливаются  друг к другу.</w:t>
            </w:r>
          </w:p>
          <w:p w:rsidR="00A0423B" w:rsidRPr="003472EC" w:rsidRDefault="00A0423B" w:rsidP="00A76A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- Как приспосабливаются растения и животные друг к другу?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Животные питаются семенами растений, запасают их на зиму. Из несъеденных семян вырастают новые растения.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- </w:t>
            </w:r>
            <w:r w:rsidRPr="003472EC">
              <w:rPr>
                <w:rFonts w:ascii="Times New Roman" w:hAnsi="Times New Roman"/>
                <w:sz w:val="28"/>
                <w:szCs w:val="28"/>
                <w:u w:val="single"/>
              </w:rPr>
              <w:t>Может ли клёст распространять семена кедра, а кедровка – семена ели?</w:t>
            </w: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Обсудите эту проблему с соседом по парте. Чья пара готова решить задачу?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-Нет, потому что кедровка ест семена кедра, а клёст – семена ели.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                               - Прочтите об этом в учебнике на стр.21. На стр. 22 посмотрите, какие животные выполняют роль мусорщиков, едоков, кормильцев. Вместе с соседом по парте составьте пищевые цепочки.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72EC">
              <w:rPr>
                <w:rFonts w:ascii="Times New Roman" w:hAnsi="Times New Roman"/>
                <w:i/>
                <w:sz w:val="28"/>
                <w:szCs w:val="28"/>
              </w:rPr>
              <w:t>Дети, работая в парах и пользуясь учебником, составляют пищевые цепочки. Например: волк – заяц – ветки деревьев, волк – лось – растения, певчий дрозд – листовёртка – нектар растений.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5.Самостятельное применение знаний.</w:t>
            </w:r>
          </w:p>
          <w:p w:rsidR="00A0423B" w:rsidRPr="003472EC" w:rsidRDefault="00A0423B" w:rsidP="00A76A4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-Задания выбираются по желанию. Первое задание сложнее.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1)</w:t>
            </w:r>
            <w:r w:rsidRPr="003472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Подготовь рассказ по плану.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>- Показать на карте зону лесов.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>-В чем особенность климата?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>- Назовите растения и животных этой зоны. Как они приспособились к климату?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2)Выполни задание в учебнике на стр. 23 (к каждому </w:t>
            </w: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растению и животному надо выбрать способы приспособления из перечисленных).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- Как справились с заданиями? Кто может выполнить более сложное задание? Кто выполнил задание в учебнике. 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>6. Итог работы.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- Кто в лесных экосистемах играет роль «мусорщиков», «кормильцев», «едоков»?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- Как обитатели леса приспособились к смене сезонов?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- Бывает ли листопад в тёплом климате?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- Где расположена зона лесов умеренного пояса? Покажите по карте.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>7. Домашнее задание.</w:t>
            </w:r>
          </w:p>
          <w:p w:rsidR="00A0423B" w:rsidRPr="003472EC" w:rsidRDefault="00A0423B" w:rsidP="00A76A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2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Пользуясь различными атласами о животных и растениях подготовить рассказ о любом животном или растении зоны лесов умеренного пояса Северной Америки. Нарисовать это животное или растение. 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Проблемный вопрос при целеполагании.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Целеполагание.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Приём классификации.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Группировка деревьев на хвойные и лиственные.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Проблема.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Развитие коммуникативных умений. Работа в парах.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Проблема.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Знаково-символическое моделирование.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Проблема.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Развитие коммуникативных умений. Работа в парах.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Развитие информационных умений.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Дифференцированный подход.</w:t>
            </w: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23B" w:rsidRPr="003472EC" w:rsidRDefault="00A0423B" w:rsidP="00A76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EC">
              <w:rPr>
                <w:rFonts w:ascii="Times New Roman" w:hAnsi="Times New Roman"/>
                <w:sz w:val="28"/>
                <w:szCs w:val="28"/>
              </w:rPr>
              <w:t>Развитие информационных умений.</w:t>
            </w:r>
          </w:p>
        </w:tc>
      </w:tr>
    </w:tbl>
    <w:p w:rsidR="00736FB2" w:rsidRDefault="00736FB2"/>
    <w:sectPr w:rsidR="00736FB2" w:rsidSect="0073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BB0"/>
    <w:multiLevelType w:val="hybridMultilevel"/>
    <w:tmpl w:val="120A7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C05DB"/>
    <w:multiLevelType w:val="hybridMultilevel"/>
    <w:tmpl w:val="8820B5D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41F92655"/>
    <w:multiLevelType w:val="hybridMultilevel"/>
    <w:tmpl w:val="A21E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BF44E0"/>
    <w:multiLevelType w:val="hybridMultilevel"/>
    <w:tmpl w:val="2E08530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23B"/>
    <w:rsid w:val="00736FB2"/>
    <w:rsid w:val="00A0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3"/>
        <o:r id="V:Rule3" type="connector" idref="#_x0000_s1034"/>
        <o:r id="V:Rule4" type="connector" idref="#_x0000_s1052"/>
        <o:r id="V:Rule5" type="connector" idref="#_x0000_s1053"/>
        <o:r id="V:Rule6" type="connector" idref="#_x0000_s1036"/>
        <o:r id="V:Rule7" type="connector" idref="#_x0000_s1027"/>
        <o:r id="V:Rule8" type="connector" idref="#_x0000_s1041"/>
        <o:r id="V:Rule9" type="connector" idref="#_x0000_s1051"/>
        <o:r id="V:Rule10" type="connector" idref="#_x0000_s1032"/>
        <o:r id="V:Rule11" type="connector" idref="#_x0000_s1047"/>
        <o:r id="V:Rule12" type="connector" idref="#_x0000_s1038"/>
        <o:r id="V:Rule13" type="connector" idref="#_x0000_s1046"/>
        <o:r id="V:Rule14" type="connector" idref="#_x0000_s1045"/>
        <o:r id="V:Rule15" type="connector" idref="#_x0000_s1049"/>
        <o:r id="V:Rule16" type="connector" idref="#_x0000_s1054"/>
        <o:r id="V:Rule17" type="connector" idref="#_x0000_s1033"/>
        <o:r id="V:Rule18" type="connector" idref="#_x0000_s1048"/>
        <o:r id="V:Rule19" type="connector" idref="#_x0000_s1042"/>
        <o:r id="V:Rule20" type="connector" idref="#_x0000_s1037"/>
        <o:r id="V:Rule21" type="connector" idref="#_x0000_s1050"/>
        <o:r id="V:Rule22" type="connector" idref="#_x0000_s1035"/>
        <o:r id="V:Rule2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4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2012-01-31T14:39:00Z</dcterms:created>
  <dcterms:modified xsi:type="dcterms:W3CDTF">2012-01-31T14:39:00Z</dcterms:modified>
</cp:coreProperties>
</file>