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1" w:rsidRPr="006D0271" w:rsidRDefault="006E2481" w:rsidP="00FE22E9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6D0271">
        <w:rPr>
          <w:rFonts w:ascii="Times New Roman" w:hAnsi="Times New Roman" w:cs="Times New Roman"/>
          <w:b/>
          <w:i/>
          <w:color w:val="00B050"/>
          <w:sz w:val="44"/>
          <w:szCs w:val="44"/>
        </w:rPr>
        <w:t>Система обучения детей игре на музыкальных инструментах в детском саду.</w:t>
      </w: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ПЛАН. </w:t>
      </w:r>
    </w:p>
    <w:p w:rsidR="006E2481" w:rsidRPr="00FE22E9" w:rsidRDefault="006E2481" w:rsidP="006E248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22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Актуальность проблемы.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Н.А.Метлов - как инициатор обучения дошкольников на музыкальных инструментах.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Игра на ДМИ - полезное и интересное занятие. </w:t>
      </w: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>Знакомство с музыкальными игр</w:t>
      </w:r>
      <w:r w:rsidR="00FE22E9" w:rsidRPr="00FE22E9">
        <w:rPr>
          <w:rFonts w:ascii="Times New Roman" w:hAnsi="Times New Roman" w:cs="Times New Roman"/>
          <w:sz w:val="28"/>
          <w:szCs w:val="28"/>
        </w:rPr>
        <w:t xml:space="preserve">ушками и инструментами </w:t>
      </w:r>
      <w:r w:rsidR="00FE22E9" w:rsidRPr="00FE22E9">
        <w:rPr>
          <w:rFonts w:ascii="Times New Roman" w:hAnsi="Times New Roman" w:cs="Times New Roman"/>
          <w:b/>
          <w:i/>
          <w:sz w:val="28"/>
          <w:szCs w:val="28"/>
        </w:rPr>
        <w:t>в 1 мл</w:t>
      </w:r>
      <w:proofErr w:type="gramStart"/>
      <w:r w:rsidR="00FE22E9" w:rsidRPr="00FE22E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E22E9"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E22E9" w:rsidRPr="00FE22E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руппе. </w:t>
      </w: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Вторая младшая группа.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Игра на ударных инструментах.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Развитие динамического восприятия и тембрового слуха.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Знакомство с металлофоном. </w:t>
      </w: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Игра на металлофоне - новый вид музыкальной деятельности </w:t>
      </w:r>
      <w:r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в средней группе.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Освоение технических приемов при игре на металлофоне.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Игра попевок на одном звуке и двух соседних.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Использование музыкальных игрушек при исполнении программных песен. </w:t>
      </w: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Старшая группа.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Новые задачи при игре на металлофоне.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Знакомство с новыми инструментами, овладение техникой игры на них.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Игра в ансамбле.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Роль музыкально-дидактических игр при обучении дошкольников игре на ДМИ.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Знакомство с нотами. </w:t>
      </w: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группа.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Знакомство с ксилофоном, аккордеоном.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lastRenderedPageBreak/>
        <w:t xml:space="preserve">Игра на металлофоне развернутых мелодий.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Обучение нотной грамоте.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Создание оркестра - главный этап нашей работы.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Значение коллективного музицирования.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</w:p>
    <w:p w:rsidR="006E2481" w:rsidRPr="00FE22E9" w:rsidRDefault="006E2481" w:rsidP="006D0271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Музыкальное воспитание - это не воспитание музыканта, а, прежде всего воспитание человека.</w:t>
      </w:r>
      <w:r w:rsidRPr="006D0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04B" w:rsidRPr="006D02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6D0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271" w:rsidRPr="00FE22E9">
        <w:rPr>
          <w:rFonts w:ascii="Times New Roman" w:hAnsi="Times New Roman" w:cs="Times New Roman"/>
          <w:b/>
          <w:i/>
          <w:color w:val="FF0000"/>
          <w:sz w:val="28"/>
          <w:szCs w:val="28"/>
        </w:rPr>
        <w:t>В.А.</w:t>
      </w:r>
      <w:r w:rsidRPr="00FE22E9">
        <w:rPr>
          <w:rFonts w:ascii="Times New Roman" w:hAnsi="Times New Roman" w:cs="Times New Roman"/>
          <w:b/>
          <w:i/>
          <w:color w:val="FF0000"/>
          <w:sz w:val="28"/>
          <w:szCs w:val="28"/>
        </w:rPr>
        <w:t>Сухомлинский</w:t>
      </w:r>
      <w:r w:rsidRPr="00FE22E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E2481" w:rsidRPr="006D0271" w:rsidRDefault="006E2481" w:rsidP="006D0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48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Одна из самых актуальных и "больших" проблем, стоящих перед современным обществом - угроза духовного оскудения личности, опасность утраты нравственных ориентиров. Поэтому, нашему воспитанию необходим поворот к жизненно-важным проблемам современного общества, обеспечение нравственного воспитания, противостояние бездуховности, потребительству, возрождению в детях желания и потребности в активной интеллектуальной деятельности. На протяжении многих лет мы дискутируем: среди специалистов есть педагоги, хорошо разбирающиеся в музыкальном воспитании дошкольников; это с одной стороны, с другой - есть специалисты и по музыкальному воспитанию детей в школе. Школьные учителя утверждают: "Трудно работать с первоклассниками, так как они не могут назвать подчас ни одного композитора, не знают песен, которые разучивали в детском саду". Воспитатели в свою очередь считают: "У нас дети учились петь, танцевать, а в школе - только один урок музыки". К сожалению, приходится констатировать: правы и те, и другие. Редкое совпадение, когда ребенок, получив полноценное музыкальное образование в детском саду, попадает в не менее благоприятную музыкальную среду школы. Причем взаимодействие между музыкальным руководителем детского сада и учителем музыки в школе практический работник видит в преемственности работы всего того, что накоплено в музыкальном воспитании ребенка на предшествующем этапе. </w:t>
      </w:r>
    </w:p>
    <w:p w:rsidR="006D0271" w:rsidRPr="006D0271" w:rsidRDefault="006D0271" w:rsidP="006E2481">
      <w:pPr>
        <w:rPr>
          <w:rFonts w:ascii="Times New Roman" w:hAnsi="Times New Roman" w:cs="Times New Roman"/>
          <w:sz w:val="28"/>
          <w:szCs w:val="28"/>
        </w:rPr>
      </w:pP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Задачи музыкального воспитания.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Музыка обладает возможностями воздействия не только на взрослых, но и на детей самого раннего возраста. Более того, и это доказано, даже </w:t>
      </w:r>
      <w:r w:rsidRPr="006D0271">
        <w:rPr>
          <w:rFonts w:ascii="Times New Roman" w:hAnsi="Times New Roman" w:cs="Times New Roman"/>
          <w:sz w:val="28"/>
          <w:szCs w:val="28"/>
        </w:rPr>
        <w:lastRenderedPageBreak/>
        <w:t xml:space="preserve">внутриутробный период чрезвычайно важен для последующего развития человека: музыка, которую слушает будущая мать, оказывает положительное влияние на самочувствие развивающегося ребенка (может быть, и формирует его вкусы и предпочтения). Из сказанного можно сделать вывод о том, сколь важно создавать условия для формирования основ музыкальной культуры детей дошкольного возраста.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</w:p>
    <w:p w:rsidR="006E2481" w:rsidRPr="00FE22E9" w:rsidRDefault="006E2481" w:rsidP="006E248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22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Основными задачами музыкального воспитания можно считать: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Развивать музыкальные и творческие способности (с учетом возможностей каждого) посредством различных видов музыкальной деятельности;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Формировать начало музыкальной культуры, способствовать формированию общей духовной культуры.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Успешное решение перечисленных задач зависит от содержания музыкального воспитания, прежде всего от значимости используемого репертуара, методов и приемов обучения, форм организации музыкальной деятельности и др.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В ребенке важно развивать все лучшее, что заложено в нем от природы; учитывая склонности к определенным видам музыкальной деятельности, на основе различных природных задатков формировать специальные музыкальные способности, способствовать общему развитию.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>Музыкальные способности детей проявляются у каждого по-разному. У некоторых уже на первом году жизни все три основные способности - ладовое чувство, музыкально-слуховые представления и чувство ритма - выражаются достаточно ярко, быстро и легко развиваются, это свидетельствует о музыкальности; у других позже, труднее. Наиболее сложно развиваются музыкально - слуховые представления - способность воспроизводить мелодию голоса, точно ее, интонируя, или подбирать ее по слуху на музыкальном инструменте. У большинства детей эта способность проявляется лишь к пяти годам. Но отсутствие раннего проявления способностей, подчеркивает музыкант-психолог Б.М.Теплов, не является показателем слабости или тем более отсутствие способностей. Большое значение имеет то окружение, в кот</w:t>
      </w:r>
      <w:r w:rsidR="00FE22E9">
        <w:rPr>
          <w:rFonts w:ascii="Times New Roman" w:hAnsi="Times New Roman" w:cs="Times New Roman"/>
          <w:sz w:val="28"/>
          <w:szCs w:val="28"/>
        </w:rPr>
        <w:t>ором растет ребенок (особенно в</w:t>
      </w:r>
      <w:r w:rsidRPr="006D0271">
        <w:rPr>
          <w:rFonts w:ascii="Times New Roman" w:hAnsi="Times New Roman" w:cs="Times New Roman"/>
          <w:sz w:val="28"/>
          <w:szCs w:val="28"/>
        </w:rPr>
        <w:t xml:space="preserve">первые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впечатления. </w:t>
      </w:r>
    </w:p>
    <w:p w:rsidR="006E2481" w:rsidRPr="006D0271" w:rsidRDefault="00FE22E9" w:rsidP="006E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формой музыкальной деятельнос</w:t>
      </w:r>
      <w:r w:rsidR="006E2481" w:rsidRPr="006D0271">
        <w:rPr>
          <w:rFonts w:ascii="Times New Roman" w:hAnsi="Times New Roman" w:cs="Times New Roman"/>
          <w:sz w:val="28"/>
          <w:szCs w:val="28"/>
        </w:rPr>
        <w:t xml:space="preserve">ти в детском саду являются занятия, которые предусматривают не только слушание музыкальных произведений доступных для восприятия малышей, обучение их пению, движениям в музыкальных играх и плясках, но и обучению их игре на ДМИ. Интерес к оркестру детских музыкальных инструментов </w:t>
      </w:r>
      <w:proofErr w:type="spellStart"/>
      <w:r w:rsidR="006E2481" w:rsidRPr="006D0271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6E2481" w:rsidRPr="006D0271">
        <w:rPr>
          <w:rFonts w:ascii="Times New Roman" w:hAnsi="Times New Roman" w:cs="Times New Roman"/>
          <w:sz w:val="28"/>
          <w:szCs w:val="28"/>
        </w:rPr>
        <w:t xml:space="preserve"> как средству музыкального воспитания был большим. Выдающиеся музыканты просветители Б.Асафьев, Б.Яворский, австриец К. Орф подчеркивали значени</w:t>
      </w:r>
      <w:r>
        <w:rPr>
          <w:rFonts w:ascii="Times New Roman" w:hAnsi="Times New Roman" w:cs="Times New Roman"/>
          <w:sz w:val="28"/>
          <w:szCs w:val="28"/>
        </w:rPr>
        <w:t>е активных форм музыкальной деятельнос</w:t>
      </w:r>
      <w:r w:rsidR="006E2481" w:rsidRPr="006D0271">
        <w:rPr>
          <w:rFonts w:ascii="Times New Roman" w:hAnsi="Times New Roman" w:cs="Times New Roman"/>
          <w:sz w:val="28"/>
          <w:szCs w:val="28"/>
        </w:rPr>
        <w:t xml:space="preserve">ти детского оркестра, как основы элементарного музицирования и развития детей. Большое значение оркестру детских инструментов придавали и создатели действующей у нас системы музыкального воспитания детей дошкольного возраста.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>Еще в 20-е годы Н.Метлов и Л.Михайлов говорили о необходимости организации детского оркестра как действенного средства развития музыкального восприятия и слуха у детей. В 30-40х годах Н.Метловым были организованны оркестры в детском саду, созданы новые звуковысотные ДМИ. Начав в 20-е годы с обучения детей игре на ударных инструмента</w:t>
      </w:r>
      <w:r w:rsidR="00FE22E9" w:rsidRPr="006D0271">
        <w:rPr>
          <w:rFonts w:ascii="Times New Roman" w:hAnsi="Times New Roman" w:cs="Times New Roman"/>
          <w:sz w:val="28"/>
          <w:szCs w:val="28"/>
        </w:rPr>
        <w:t>х (</w:t>
      </w:r>
      <w:r w:rsidRPr="006D0271">
        <w:rPr>
          <w:rFonts w:ascii="Times New Roman" w:hAnsi="Times New Roman" w:cs="Times New Roman"/>
          <w:sz w:val="28"/>
          <w:szCs w:val="28"/>
        </w:rPr>
        <w:t xml:space="preserve">бубен, треугольник, </w:t>
      </w:r>
      <w:r w:rsidR="00FE22E9" w:rsidRPr="006D0271">
        <w:rPr>
          <w:rFonts w:ascii="Times New Roman" w:hAnsi="Times New Roman" w:cs="Times New Roman"/>
          <w:sz w:val="28"/>
          <w:szCs w:val="28"/>
        </w:rPr>
        <w:t>звоночки, кастаньеты</w:t>
      </w:r>
      <w:r w:rsidRPr="006D02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 xml:space="preserve">), Н.А.Метлов вскоре оставляет за ними право только </w:t>
      </w:r>
      <w:r w:rsidR="00FE22E9" w:rsidRPr="006D0271">
        <w:rPr>
          <w:rFonts w:ascii="Times New Roman" w:hAnsi="Times New Roman" w:cs="Times New Roman"/>
          <w:sz w:val="28"/>
          <w:szCs w:val="28"/>
        </w:rPr>
        <w:t>аккомпанирующих, дающих</w:t>
      </w:r>
      <w:r w:rsidRPr="006D0271">
        <w:rPr>
          <w:rFonts w:ascii="Times New Roman" w:hAnsi="Times New Roman" w:cs="Times New Roman"/>
          <w:sz w:val="28"/>
          <w:szCs w:val="28"/>
        </w:rPr>
        <w:t xml:space="preserve"> определенную окраску </w:t>
      </w:r>
      <w:r w:rsidR="00FE22E9" w:rsidRPr="006D0271">
        <w:rPr>
          <w:rFonts w:ascii="Times New Roman" w:hAnsi="Times New Roman" w:cs="Times New Roman"/>
          <w:sz w:val="28"/>
          <w:szCs w:val="28"/>
        </w:rPr>
        <w:t>произведению. Он</w:t>
      </w:r>
      <w:r w:rsidRPr="006D0271">
        <w:rPr>
          <w:rFonts w:ascii="Times New Roman" w:hAnsi="Times New Roman" w:cs="Times New Roman"/>
          <w:sz w:val="28"/>
          <w:szCs w:val="28"/>
        </w:rPr>
        <w:t xml:space="preserve"> </w:t>
      </w:r>
      <w:r w:rsidR="00FE22E9" w:rsidRPr="006D0271">
        <w:rPr>
          <w:rFonts w:ascii="Times New Roman" w:hAnsi="Times New Roman" w:cs="Times New Roman"/>
          <w:sz w:val="28"/>
          <w:szCs w:val="28"/>
        </w:rPr>
        <w:t>ищет, конструирует</w:t>
      </w:r>
      <w:r w:rsidRPr="006D0271">
        <w:rPr>
          <w:rFonts w:ascii="Times New Roman" w:hAnsi="Times New Roman" w:cs="Times New Roman"/>
          <w:sz w:val="28"/>
          <w:szCs w:val="28"/>
        </w:rPr>
        <w:t xml:space="preserve"> и совершенствует мелодические </w:t>
      </w:r>
      <w:r w:rsidR="00FE22E9" w:rsidRPr="006D0271">
        <w:rPr>
          <w:rFonts w:ascii="Times New Roman" w:hAnsi="Times New Roman" w:cs="Times New Roman"/>
          <w:sz w:val="28"/>
          <w:szCs w:val="28"/>
        </w:rPr>
        <w:t>инструменты, на</w:t>
      </w:r>
      <w:r w:rsidRPr="006D0271">
        <w:rPr>
          <w:rFonts w:ascii="Times New Roman" w:hAnsi="Times New Roman" w:cs="Times New Roman"/>
          <w:sz w:val="28"/>
          <w:szCs w:val="28"/>
        </w:rPr>
        <w:t xml:space="preserve"> которых дети могли бы исполнять любые </w:t>
      </w:r>
      <w:r w:rsidR="00FE22E9" w:rsidRPr="006D0271">
        <w:rPr>
          <w:rFonts w:ascii="Times New Roman" w:hAnsi="Times New Roman" w:cs="Times New Roman"/>
          <w:sz w:val="28"/>
          <w:szCs w:val="28"/>
        </w:rPr>
        <w:t>мелодии, самостоятельно</w:t>
      </w:r>
      <w:r w:rsidRPr="006D0271">
        <w:rPr>
          <w:rFonts w:ascii="Times New Roman" w:hAnsi="Times New Roman" w:cs="Times New Roman"/>
          <w:sz w:val="28"/>
          <w:szCs w:val="28"/>
        </w:rPr>
        <w:t xml:space="preserve"> музицировать. Первыми инструментами для детей были ксилофон и металлофон. При обучении детей игре на этих инструментах пользовались системой записи нот. В союзе с мастерам</w:t>
      </w:r>
      <w:r w:rsidR="00FE22E9" w:rsidRPr="006D0271">
        <w:rPr>
          <w:rFonts w:ascii="Times New Roman" w:hAnsi="Times New Roman" w:cs="Times New Roman"/>
          <w:sz w:val="28"/>
          <w:szCs w:val="28"/>
        </w:rPr>
        <w:t>и -</w:t>
      </w:r>
      <w:r w:rsidRPr="006D0271">
        <w:rPr>
          <w:rFonts w:ascii="Times New Roman" w:hAnsi="Times New Roman" w:cs="Times New Roman"/>
          <w:sz w:val="28"/>
          <w:szCs w:val="28"/>
        </w:rPr>
        <w:t xml:space="preserve"> умельцами В. Рахманиновым, В.Бодровым и др. Н.Метлов в 1941-1942 г. создал металлофон с точной и устойчивой настройкой, чистым</w:t>
      </w:r>
      <w:r w:rsidR="00FE22E9">
        <w:rPr>
          <w:rFonts w:ascii="Times New Roman" w:hAnsi="Times New Roman" w:cs="Times New Roman"/>
          <w:sz w:val="28"/>
          <w:szCs w:val="28"/>
        </w:rPr>
        <w:t xml:space="preserve"> </w:t>
      </w:r>
      <w:r w:rsidRPr="006D0271">
        <w:rPr>
          <w:rFonts w:ascii="Times New Roman" w:hAnsi="Times New Roman" w:cs="Times New Roman"/>
          <w:sz w:val="28"/>
          <w:szCs w:val="28"/>
        </w:rPr>
        <w:t xml:space="preserve">приятным звучанием. На современных ксилофонах и металлофонах изображается названия звуков и их расположение на нотном стане. Играя на таких инструментах, дети практически усваивают элементы музыкальной грамоты. В группу мелодических инструментов Метлов ввел детскую цитру, баян, флейту, гобой. Он организовал в детском саду оркестр в составе 30-40 детей играющих на музыкальных инструментах. Для каждого произведения Н.А.Метлов создавал инструментовки с учетом жанра и </w:t>
      </w:r>
      <w:r w:rsidR="00FE22E9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FE22E9" w:rsidRPr="006D0271">
        <w:rPr>
          <w:rFonts w:ascii="Times New Roman" w:hAnsi="Times New Roman" w:cs="Times New Roman"/>
          <w:sz w:val="28"/>
          <w:szCs w:val="28"/>
        </w:rPr>
        <w:t>произведения</w:t>
      </w:r>
      <w:r w:rsidRPr="006D0271">
        <w:rPr>
          <w:rFonts w:ascii="Times New Roman" w:hAnsi="Times New Roman" w:cs="Times New Roman"/>
          <w:sz w:val="28"/>
          <w:szCs w:val="28"/>
        </w:rPr>
        <w:t xml:space="preserve">, специфики </w:t>
      </w:r>
      <w:r w:rsidR="00FE22E9" w:rsidRPr="006D0271">
        <w:rPr>
          <w:rFonts w:ascii="Times New Roman" w:hAnsi="Times New Roman" w:cs="Times New Roman"/>
          <w:sz w:val="28"/>
          <w:szCs w:val="28"/>
        </w:rPr>
        <w:t>инструмента. Особую</w:t>
      </w:r>
      <w:r w:rsidRPr="006D0271">
        <w:rPr>
          <w:rFonts w:ascii="Times New Roman" w:hAnsi="Times New Roman" w:cs="Times New Roman"/>
          <w:sz w:val="28"/>
          <w:szCs w:val="28"/>
        </w:rPr>
        <w:t xml:space="preserve"> роль в инструментовке он отводил партии </w:t>
      </w:r>
      <w:r w:rsidR="00FE22E9" w:rsidRPr="006D0271">
        <w:rPr>
          <w:rFonts w:ascii="Times New Roman" w:hAnsi="Times New Roman" w:cs="Times New Roman"/>
          <w:sz w:val="28"/>
          <w:szCs w:val="28"/>
        </w:rPr>
        <w:t>фортепьяно, которую</w:t>
      </w:r>
      <w:r w:rsidRPr="006D0271">
        <w:rPr>
          <w:rFonts w:ascii="Times New Roman" w:hAnsi="Times New Roman" w:cs="Times New Roman"/>
          <w:sz w:val="28"/>
          <w:szCs w:val="28"/>
        </w:rPr>
        <w:t xml:space="preserve"> исполнял музыкальный руководитель. Партию фортепьяно он украшал дополнительными гармоническими и варициозными средствами выразительности. Очень важной считалось инструментовка пьес для ударного оркестра. На основе народных мелодий и песен Метлов создал репертуар детского оркестра, удобный для исполнения </w:t>
      </w:r>
      <w:r w:rsidRPr="006D0271">
        <w:rPr>
          <w:rFonts w:ascii="Times New Roman" w:hAnsi="Times New Roman" w:cs="Times New Roman"/>
          <w:sz w:val="28"/>
          <w:szCs w:val="28"/>
        </w:rPr>
        <w:lastRenderedPageBreak/>
        <w:t xml:space="preserve">на детских инструментах; позже в репертуар вошли произведения советских композиторов.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Совместно с Н.А.Метловым в 20-40г работали известные педагоги Т.С.Бабаджан, Ю.А.Двоскина, М.А.Фумер и др. А в последствии разработкой этих методик занималась Н.А.Ветлугина и ее ученики (К.Линкявичус, В.В.Ищук).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Почему проводя музыкальные занятия мы уделяем большое внимание игре на ДМИ? Да потому что детское музицирование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ребенка.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 дети открывают для себя мир музыкальных звуков, осознаннее различают красоту звучания различных инструментов. У них улучшается качество пения, они чище поют, улучшается качество музыкально ритмических движений, дети четче воспроизводят ритм.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Для многих детей игра на ДМИ помогает передать </w:t>
      </w:r>
      <w:r w:rsidR="00FE22E9" w:rsidRPr="006D0271">
        <w:rPr>
          <w:rFonts w:ascii="Times New Roman" w:hAnsi="Times New Roman" w:cs="Times New Roman"/>
          <w:sz w:val="28"/>
          <w:szCs w:val="28"/>
        </w:rPr>
        <w:t>чувство, внутренний</w:t>
      </w:r>
      <w:r w:rsidRPr="006D0271">
        <w:rPr>
          <w:rFonts w:ascii="Times New Roman" w:hAnsi="Times New Roman" w:cs="Times New Roman"/>
          <w:sz w:val="28"/>
          <w:szCs w:val="28"/>
        </w:rPr>
        <w:t xml:space="preserve"> духовный </w:t>
      </w:r>
      <w:r w:rsidR="00FE22E9" w:rsidRPr="006D0271">
        <w:rPr>
          <w:rFonts w:ascii="Times New Roman" w:hAnsi="Times New Roman" w:cs="Times New Roman"/>
          <w:sz w:val="28"/>
          <w:szCs w:val="28"/>
        </w:rPr>
        <w:t>мир. Это</w:t>
      </w:r>
      <w:r w:rsidRPr="006D0271">
        <w:rPr>
          <w:rFonts w:ascii="Times New Roman" w:hAnsi="Times New Roman" w:cs="Times New Roman"/>
          <w:sz w:val="28"/>
          <w:szCs w:val="28"/>
        </w:rPr>
        <w:t xml:space="preserve"> прекрасное средство не только индивидуального </w:t>
      </w:r>
      <w:r w:rsidR="00FE22E9" w:rsidRPr="006D0271">
        <w:rPr>
          <w:rFonts w:ascii="Times New Roman" w:hAnsi="Times New Roman" w:cs="Times New Roman"/>
          <w:sz w:val="28"/>
          <w:szCs w:val="28"/>
        </w:rPr>
        <w:t>развития, но</w:t>
      </w:r>
      <w:r w:rsidRPr="006D0271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FE22E9" w:rsidRPr="006D0271">
        <w:rPr>
          <w:rFonts w:ascii="Times New Roman" w:hAnsi="Times New Roman" w:cs="Times New Roman"/>
          <w:sz w:val="28"/>
          <w:szCs w:val="28"/>
        </w:rPr>
        <w:t>мышления, творческой</w:t>
      </w:r>
      <w:r w:rsidRPr="006D0271">
        <w:rPr>
          <w:rFonts w:ascii="Times New Roman" w:hAnsi="Times New Roman" w:cs="Times New Roman"/>
          <w:sz w:val="28"/>
          <w:szCs w:val="28"/>
        </w:rPr>
        <w:t xml:space="preserve"> </w:t>
      </w:r>
      <w:r w:rsidR="00FE22E9" w:rsidRPr="006D0271">
        <w:rPr>
          <w:rFonts w:ascii="Times New Roman" w:hAnsi="Times New Roman" w:cs="Times New Roman"/>
          <w:sz w:val="28"/>
          <w:szCs w:val="28"/>
        </w:rPr>
        <w:t>инициативы, сознательных</w:t>
      </w:r>
      <w:r w:rsidRPr="006D0271">
        <w:rPr>
          <w:rFonts w:ascii="Times New Roman" w:hAnsi="Times New Roman" w:cs="Times New Roman"/>
          <w:sz w:val="28"/>
          <w:szCs w:val="28"/>
        </w:rPr>
        <w:t xml:space="preserve"> отношений между детьми. И поэтому этой работе в 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 xml:space="preserve"> ДОУ уделяется большое внимание и проводится она не формально от случая к случаю, а имеется целая система обучения, которую я попытаюсь раскрыть в данной работе.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>Работа проводится организованно и последовательно, применяются разнообразные методы и приемы: показ иллюстраций, игрушек, использование музыкальн</w:t>
      </w:r>
      <w:r w:rsidR="00FE22E9" w:rsidRPr="006D0271">
        <w:rPr>
          <w:rFonts w:ascii="Times New Roman" w:hAnsi="Times New Roman" w:cs="Times New Roman"/>
          <w:sz w:val="28"/>
          <w:szCs w:val="28"/>
        </w:rPr>
        <w:t>о -</w:t>
      </w:r>
      <w:r w:rsidRPr="006D0271">
        <w:rPr>
          <w:rFonts w:ascii="Times New Roman" w:hAnsi="Times New Roman" w:cs="Times New Roman"/>
          <w:sz w:val="28"/>
          <w:szCs w:val="28"/>
        </w:rPr>
        <w:t xml:space="preserve"> дидактических игр, имеется большая база детских музыкальных инструментов. Систематическое применение на музыкальных занятиях музыкальных игрушек и инструментов вызывает у детей интерес к таким занятиям, расширяет их музыкальные впечатления, способствует творческой активности.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Знакомство с музыкальными инструментами мы начинаем в 1 младшей группе. Учим детей различать звуки по высоте (высокое и низкое звучание </w:t>
      </w:r>
      <w:r w:rsidRPr="006D0271">
        <w:rPr>
          <w:rFonts w:ascii="Times New Roman" w:hAnsi="Times New Roman" w:cs="Times New Roman"/>
          <w:sz w:val="28"/>
          <w:szCs w:val="28"/>
        </w:rPr>
        <w:lastRenderedPageBreak/>
        <w:t xml:space="preserve">колокольчика, </w:t>
      </w:r>
      <w:r w:rsidR="00FE22E9" w:rsidRPr="006D0271">
        <w:rPr>
          <w:rFonts w:ascii="Times New Roman" w:hAnsi="Times New Roman" w:cs="Times New Roman"/>
          <w:sz w:val="28"/>
          <w:szCs w:val="28"/>
        </w:rPr>
        <w:t>металлофона</w:t>
      </w:r>
      <w:r w:rsidRPr="006D0271">
        <w:rPr>
          <w:rFonts w:ascii="Times New Roman" w:hAnsi="Times New Roman" w:cs="Times New Roman"/>
          <w:sz w:val="28"/>
          <w:szCs w:val="28"/>
        </w:rPr>
        <w:t xml:space="preserve">, фортепьяно), узнавать и различать звуки бубна, погремушки, барабана, дудочки. </w:t>
      </w:r>
    </w:p>
    <w:p w:rsidR="006E2481" w:rsidRPr="006D0271" w:rsidRDefault="006E2481" w:rsidP="006E2481">
      <w:pPr>
        <w:rPr>
          <w:rFonts w:ascii="Times New Roman" w:hAnsi="Times New Roman" w:cs="Times New Roman"/>
          <w:sz w:val="28"/>
          <w:szCs w:val="28"/>
        </w:rPr>
      </w:pPr>
      <w:r w:rsidRPr="006D0271">
        <w:rPr>
          <w:rFonts w:ascii="Times New Roman" w:hAnsi="Times New Roman" w:cs="Times New Roman"/>
          <w:sz w:val="28"/>
          <w:szCs w:val="28"/>
        </w:rPr>
        <w:t xml:space="preserve">Каждую музыкальную игрушку вносим, создавая игровую ситуацию. Например, собачка принесла в корзине интересные вещи ими оказались погремушки. Дети с увлечением </w:t>
      </w:r>
      <w:r w:rsidR="00FE22E9">
        <w:rPr>
          <w:rFonts w:ascii="Times New Roman" w:hAnsi="Times New Roman" w:cs="Times New Roman"/>
          <w:sz w:val="28"/>
          <w:szCs w:val="28"/>
        </w:rPr>
        <w:t>рассматривают</w:t>
      </w:r>
      <w:r w:rsidRPr="006D0271">
        <w:rPr>
          <w:rFonts w:ascii="Times New Roman" w:hAnsi="Times New Roman" w:cs="Times New Roman"/>
          <w:sz w:val="28"/>
          <w:szCs w:val="28"/>
        </w:rPr>
        <w:t xml:space="preserve">, щупают, учатся 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общаться с ними извлекать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 xml:space="preserve"> звук. Затем собачка проводит с детьми игру "Погремушки" муз. М.Раухвергера. Играется музыкальная пьеса, а дети вместе с воспитателем выполняют движения; под тихую музыку играют погремушкой перед собой, а под громкую поднимают ее вверх и встряхивают с большей силой. Эта игра доставляет малышам радость, учит различать громкое и тихое звучание. На каждом занятии создается атмосфера радостного настроения от общения с музыкой. На следующем занятии дети встречаются с мишкой. Он приносит бубен, он хочет танцевать. Но танцует он медленно вперевалочку муз. М Раухвергера, а воспитатель ударяет в бубен. Один из активных детей приглашается потанцевать с мишкой, </w:t>
      </w:r>
      <w:r w:rsidR="00FE22E9" w:rsidRPr="006D0271">
        <w:rPr>
          <w:rFonts w:ascii="Times New Roman" w:hAnsi="Times New Roman" w:cs="Times New Roman"/>
          <w:sz w:val="28"/>
          <w:szCs w:val="28"/>
        </w:rPr>
        <w:t>(</w:t>
      </w:r>
      <w:r w:rsidRPr="006D0271">
        <w:rPr>
          <w:rFonts w:ascii="Times New Roman" w:hAnsi="Times New Roman" w:cs="Times New Roman"/>
          <w:sz w:val="28"/>
          <w:szCs w:val="28"/>
        </w:rPr>
        <w:t xml:space="preserve">мишка пляшет на столе, чтобы все хорошо видели). На следующем занятии все дети превращаются в мишек, медленно переваливаясь с ноги на ногу они танцуют </w:t>
      </w:r>
      <w:r w:rsidR="00FE22E9">
        <w:rPr>
          <w:rFonts w:ascii="Times New Roman" w:hAnsi="Times New Roman" w:cs="Times New Roman"/>
          <w:sz w:val="28"/>
          <w:szCs w:val="28"/>
        </w:rPr>
        <w:t>вместе с мишкой (воспитате</w:t>
      </w:r>
      <w:r w:rsidRPr="006D0271">
        <w:rPr>
          <w:rFonts w:ascii="Times New Roman" w:hAnsi="Times New Roman" w:cs="Times New Roman"/>
          <w:sz w:val="28"/>
          <w:szCs w:val="28"/>
        </w:rPr>
        <w:t>ль играет на бубне). Затем мишка предлагает детям поиграть на бубне</w:t>
      </w:r>
      <w:r w:rsidR="00FE22E9">
        <w:rPr>
          <w:rFonts w:ascii="Times New Roman" w:hAnsi="Times New Roman" w:cs="Times New Roman"/>
          <w:sz w:val="28"/>
          <w:szCs w:val="28"/>
        </w:rPr>
        <w:t>, сначала с помощью воспитателя,</w:t>
      </w:r>
      <w:r w:rsidRPr="006D0271">
        <w:rPr>
          <w:rFonts w:ascii="Times New Roman" w:hAnsi="Times New Roman" w:cs="Times New Roman"/>
          <w:sz w:val="28"/>
          <w:szCs w:val="28"/>
        </w:rPr>
        <w:t xml:space="preserve"> а затем самостоятельно. Конечно, не у всех это получаются ритмичные удары, но все умеют ударять. Часто к детям приходит кукла Катя и включается в игры </w:t>
      </w:r>
      <w:r w:rsidR="00FE22E9" w:rsidRPr="006D0271">
        <w:rPr>
          <w:rFonts w:ascii="Times New Roman" w:hAnsi="Times New Roman" w:cs="Times New Roman"/>
          <w:sz w:val="28"/>
          <w:szCs w:val="28"/>
        </w:rPr>
        <w:t>детей. Дети</w:t>
      </w:r>
      <w:r w:rsidRPr="006D0271">
        <w:rPr>
          <w:rFonts w:ascii="Times New Roman" w:hAnsi="Times New Roman" w:cs="Times New Roman"/>
          <w:sz w:val="28"/>
          <w:szCs w:val="28"/>
        </w:rPr>
        <w:t xml:space="preserve"> очень любят играть с Катей. Вот Катя идет по залу редкие удары в бубен, а вот Катя побежала и дети слышат частое звучание. При этом обращается внимание на разное звучание бубна. Таким образом, дети </w:t>
      </w:r>
      <w:r w:rsidR="00FE22E9" w:rsidRPr="006D0271">
        <w:rPr>
          <w:rFonts w:ascii="Times New Roman" w:hAnsi="Times New Roman" w:cs="Times New Roman"/>
          <w:sz w:val="28"/>
          <w:szCs w:val="28"/>
        </w:rPr>
        <w:t>учатся</w:t>
      </w:r>
      <w:r w:rsidRPr="006D0271">
        <w:rPr>
          <w:rFonts w:ascii="Times New Roman" w:hAnsi="Times New Roman" w:cs="Times New Roman"/>
          <w:sz w:val="28"/>
          <w:szCs w:val="28"/>
        </w:rPr>
        <w:t xml:space="preserve"> чувствовать ритм (различать ритм шага и бега), реагировать на смену музыки. Развивать чувство ритма, а также слышать смену двух частей пьесы, умение выполнять соответствующие движения, характеризующие мелодию помога</w:t>
      </w:r>
      <w:r w:rsidR="00FE22E9">
        <w:rPr>
          <w:rFonts w:ascii="Times New Roman" w:hAnsi="Times New Roman" w:cs="Times New Roman"/>
          <w:sz w:val="28"/>
          <w:szCs w:val="28"/>
        </w:rPr>
        <w:t>ет игра "Ходим-бегаем" муз. Е.Ти</w:t>
      </w:r>
      <w:r w:rsidRPr="006D0271">
        <w:rPr>
          <w:rFonts w:ascii="Times New Roman" w:hAnsi="Times New Roman" w:cs="Times New Roman"/>
          <w:sz w:val="28"/>
          <w:szCs w:val="28"/>
        </w:rPr>
        <w:t>личеевой и пляска "Бубен" Р. Фрида. Для развития тембрового слуха уже в 1 мл. гр.</w:t>
      </w:r>
      <w:r w:rsidR="00FE22E9">
        <w:rPr>
          <w:rFonts w:ascii="Times New Roman" w:hAnsi="Times New Roman" w:cs="Times New Roman"/>
          <w:sz w:val="28"/>
          <w:szCs w:val="28"/>
        </w:rPr>
        <w:t xml:space="preserve"> </w:t>
      </w:r>
      <w:r w:rsidRPr="006D0271">
        <w:rPr>
          <w:rFonts w:ascii="Times New Roman" w:hAnsi="Times New Roman" w:cs="Times New Roman"/>
          <w:sz w:val="28"/>
          <w:szCs w:val="28"/>
        </w:rPr>
        <w:t>проводим музыкально-дидактическую игру "Угадай на чем играю?"</w:t>
      </w:r>
      <w:r w:rsidR="00FE22E9" w:rsidRPr="006D0271">
        <w:rPr>
          <w:rFonts w:ascii="Times New Roman" w:hAnsi="Times New Roman" w:cs="Times New Roman"/>
          <w:sz w:val="28"/>
          <w:szCs w:val="28"/>
        </w:rPr>
        <w:t>. Д</w:t>
      </w:r>
      <w:r w:rsidRPr="006D0271">
        <w:rPr>
          <w:rFonts w:ascii="Times New Roman" w:hAnsi="Times New Roman" w:cs="Times New Roman"/>
          <w:sz w:val="28"/>
          <w:szCs w:val="28"/>
        </w:rPr>
        <w:t>ети узнают барабан,</w:t>
      </w:r>
      <w:r w:rsidR="00FE22E9">
        <w:rPr>
          <w:rFonts w:ascii="Times New Roman" w:hAnsi="Times New Roman" w:cs="Times New Roman"/>
          <w:sz w:val="28"/>
          <w:szCs w:val="28"/>
        </w:rPr>
        <w:t xml:space="preserve"> </w:t>
      </w:r>
      <w:r w:rsidRPr="006D0271">
        <w:rPr>
          <w:rFonts w:ascii="Times New Roman" w:hAnsi="Times New Roman" w:cs="Times New Roman"/>
          <w:sz w:val="28"/>
          <w:szCs w:val="28"/>
        </w:rPr>
        <w:t>дудочку,</w:t>
      </w:r>
      <w:r w:rsidR="00FE22E9">
        <w:rPr>
          <w:rFonts w:ascii="Times New Roman" w:hAnsi="Times New Roman" w:cs="Times New Roman"/>
          <w:sz w:val="28"/>
          <w:szCs w:val="28"/>
        </w:rPr>
        <w:t xml:space="preserve"> </w:t>
      </w:r>
      <w:r w:rsidRPr="006D0271">
        <w:rPr>
          <w:rFonts w:ascii="Times New Roman" w:hAnsi="Times New Roman" w:cs="Times New Roman"/>
          <w:sz w:val="28"/>
          <w:szCs w:val="28"/>
        </w:rPr>
        <w:t>бубен,</w:t>
      </w:r>
      <w:r w:rsidR="00FE22E9">
        <w:rPr>
          <w:rFonts w:ascii="Times New Roman" w:hAnsi="Times New Roman" w:cs="Times New Roman"/>
          <w:sz w:val="28"/>
          <w:szCs w:val="28"/>
        </w:rPr>
        <w:t xml:space="preserve"> </w:t>
      </w:r>
      <w:r w:rsidRPr="006D0271">
        <w:rPr>
          <w:rFonts w:ascii="Times New Roman" w:hAnsi="Times New Roman" w:cs="Times New Roman"/>
          <w:sz w:val="28"/>
          <w:szCs w:val="28"/>
        </w:rPr>
        <w:t>колокольчик. Сначала дается только 2 контрастных по звучанию инструмента, а затем количество их увеличивается до 4. Детей не просят давать названия этим инструментам, они показывают на те которые лежат перед ш</w:t>
      </w:r>
      <w:r w:rsidR="00FE22E9">
        <w:rPr>
          <w:rFonts w:ascii="Times New Roman" w:hAnsi="Times New Roman" w:cs="Times New Roman"/>
          <w:sz w:val="28"/>
          <w:szCs w:val="28"/>
        </w:rPr>
        <w:t>ирмой (те на которых играет воспитате</w:t>
      </w:r>
      <w:r w:rsidRPr="006D0271">
        <w:rPr>
          <w:rFonts w:ascii="Times New Roman" w:hAnsi="Times New Roman" w:cs="Times New Roman"/>
          <w:sz w:val="28"/>
          <w:szCs w:val="28"/>
        </w:rPr>
        <w:t xml:space="preserve">ль лежат за ширмой). Сначала не все дети правильно определяют звучащие инструменты, но через несколько занятий дети успешно справляются с заданием. Используя металлофон фортепиано, мы также учим малышей различать высокие и низкие звуки (игра "Птица и птенчики" муз. </w:t>
      </w:r>
      <w:r w:rsidR="00FE22E9" w:rsidRPr="006D0271">
        <w:rPr>
          <w:rFonts w:ascii="Times New Roman" w:hAnsi="Times New Roman" w:cs="Times New Roman"/>
          <w:sz w:val="28"/>
          <w:szCs w:val="28"/>
        </w:rPr>
        <w:t>Тиличеевой</w:t>
      </w:r>
      <w:r w:rsidRPr="006D027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3115" w:rsidRDefault="006E2481" w:rsidP="006E2481">
      <w:r w:rsidRPr="006D0271">
        <w:rPr>
          <w:rFonts w:ascii="Times New Roman" w:hAnsi="Times New Roman" w:cs="Times New Roman"/>
          <w:sz w:val="28"/>
          <w:szCs w:val="28"/>
        </w:rPr>
        <w:lastRenderedPageBreak/>
        <w:t>Во 2-ой младшей группе мы закрепляем знания детей о музыкальных инструментах и игрушках, о которых они узнали в 1ой мл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 xml:space="preserve">р., продолжаем знакомить с новыми-добавляем музыкальный молоточек и металлофон. Мы заметили, что детям этого возраста доставляет удовольствие выполнять различные движения с инструментами. Для развития ритма мы предлагаем детям такое </w:t>
      </w:r>
      <w:r w:rsidR="00FE22E9" w:rsidRPr="006D0271">
        <w:rPr>
          <w:rFonts w:ascii="Times New Roman" w:hAnsi="Times New Roman" w:cs="Times New Roman"/>
          <w:sz w:val="28"/>
          <w:szCs w:val="28"/>
        </w:rPr>
        <w:t>упражнение. Всем</w:t>
      </w:r>
      <w:r w:rsidRPr="006D0271">
        <w:rPr>
          <w:rFonts w:ascii="Times New Roman" w:hAnsi="Times New Roman" w:cs="Times New Roman"/>
          <w:sz w:val="28"/>
          <w:szCs w:val="28"/>
        </w:rPr>
        <w:t xml:space="preserve"> детям раздаем по 2 кубика и предлагаем занять место в вагончиках-стульчиках. Поезд набирает ход-дети медленно ударяют в кубики. Темп ускоряется, дети вместе с воспитателем стараются передать ритм быстрее. Поезд остананавливается и вместе с мелодией и замолкают и кубики. Всегда с большой охотой дети выполняют упражнения на развитие ритмического восприятия. К детям в гости приходит матрешка и приносит с собой кубики и погремушки. Она хочет поплясать, а музыки нет. Тогда воспитатель просит детей сыграть </w:t>
      </w:r>
      <w:r w:rsidR="00FE22E9" w:rsidRPr="006D0271">
        <w:rPr>
          <w:rFonts w:ascii="Times New Roman" w:hAnsi="Times New Roman" w:cs="Times New Roman"/>
          <w:sz w:val="28"/>
          <w:szCs w:val="28"/>
        </w:rPr>
        <w:t>матрешке, а</w:t>
      </w:r>
      <w:r w:rsidRPr="006D0271">
        <w:rPr>
          <w:rFonts w:ascii="Times New Roman" w:hAnsi="Times New Roman" w:cs="Times New Roman"/>
          <w:sz w:val="28"/>
          <w:szCs w:val="28"/>
        </w:rPr>
        <w:t xml:space="preserve"> она будет плясать. Дети с удовольствием под плясовую музыку ударяют погремушками и кубиками. В игре "Мишка ходит в гости" муз. Раухвергера (мелодия им знакома с 1ой мл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271">
        <w:rPr>
          <w:rFonts w:ascii="Times New Roman" w:hAnsi="Times New Roman" w:cs="Times New Roman"/>
          <w:sz w:val="28"/>
          <w:szCs w:val="28"/>
        </w:rPr>
        <w:t>р.) предл</w:t>
      </w:r>
      <w:r w:rsidR="00FE22E9">
        <w:rPr>
          <w:rFonts w:ascii="Times New Roman" w:hAnsi="Times New Roman" w:cs="Times New Roman"/>
          <w:sz w:val="28"/>
          <w:szCs w:val="28"/>
        </w:rPr>
        <w:t>агается играть на барабане. Воспитате</w:t>
      </w:r>
      <w:r w:rsidRPr="006D0271">
        <w:rPr>
          <w:rFonts w:ascii="Times New Roman" w:hAnsi="Times New Roman" w:cs="Times New Roman"/>
          <w:sz w:val="28"/>
          <w:szCs w:val="28"/>
        </w:rPr>
        <w:t>ль водит медведя, а ребенок медленно ударяет в барабан. В игре "Кто по лесу ходит?" задание усложняется. Здесь дети учатся сравнивать и передавать на одном инструменте медленные удары-ходит мишка, слон, и быстрые - прыгает зайчик, бежит ежик. Практика показывает, что дети этого возраста без особых трудностей различают по звучанию 2 разных колокольчика (высокое и низкое звучание), в играх "Капельки большие и маленькие", "Какая птичка поет?", дети различают до 1 и до 2 октавы. Продолжая развивать динамическое восприятие, мы используем такие игры как "Тихие и громкие ладошки", "Тихие и громкие звоночки" муз. Рустамова, где дети сначала звонят колокольчиками то тихо</w:t>
      </w:r>
      <w:r w:rsidR="00647072">
        <w:rPr>
          <w:rFonts w:ascii="Times New Roman" w:hAnsi="Times New Roman" w:cs="Times New Roman"/>
          <w:sz w:val="28"/>
          <w:szCs w:val="28"/>
        </w:rPr>
        <w:t xml:space="preserve">, </w:t>
      </w:r>
      <w:r w:rsidRPr="006D0271">
        <w:rPr>
          <w:rFonts w:ascii="Times New Roman" w:hAnsi="Times New Roman" w:cs="Times New Roman"/>
          <w:sz w:val="28"/>
          <w:szCs w:val="28"/>
        </w:rPr>
        <w:t xml:space="preserve"> то громко, в соответствии с изменением силы звука в музыке, а потом, усложняя задания: дети делятся на 2 подгруппы. Девочки на первом ряду - тихие звоночки, а мальчики на втором громкие, и звенеть они должны только свою музыку, развивается выдержка и внимание. В игре " Гулять-спать" муз. Красева дети реагируют на тихое и громкое звучание игрой на колокольчиках, выполняя упражнение, связанное с двухчастной формой музыки. Далее начинаем знакомить детей с новым музыкальным инструментом-металлофоном. Стараемся, чтобы знакомство с инструментом проходило в атмосфере большой заинтересованности, с использованием разнообразного материала, в игровой форме</w:t>
      </w:r>
      <w:r>
        <w:t>.</w:t>
      </w:r>
    </w:p>
    <w:sectPr w:rsidR="00F13115" w:rsidSect="00F1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81"/>
    <w:rsid w:val="003C6048"/>
    <w:rsid w:val="005D3074"/>
    <w:rsid w:val="00647072"/>
    <w:rsid w:val="006D0271"/>
    <w:rsid w:val="006E2481"/>
    <w:rsid w:val="007C5FA7"/>
    <w:rsid w:val="0095604B"/>
    <w:rsid w:val="00986F1A"/>
    <w:rsid w:val="00C93C64"/>
    <w:rsid w:val="00E2265E"/>
    <w:rsid w:val="00F13115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B8F7-65F0-4B23-9AEB-9FF611A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2013-09-01T17:27:00Z</dcterms:created>
  <dcterms:modified xsi:type="dcterms:W3CDTF">2013-12-18T20:11:00Z</dcterms:modified>
</cp:coreProperties>
</file>