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63" w:rsidRDefault="00C35063" w:rsidP="00C35063">
      <w:pPr>
        <w:spacing w:line="360" w:lineRule="auto"/>
        <w:jc w:val="both"/>
        <w:rPr>
          <w:rFonts w:ascii="Times New Roman" w:hAnsi="Times New Roman"/>
          <w:b/>
          <w:sz w:val="28"/>
          <w:szCs w:val="28"/>
        </w:rPr>
      </w:pPr>
      <w:r>
        <w:rPr>
          <w:rFonts w:ascii="Times New Roman" w:hAnsi="Times New Roman"/>
          <w:b/>
          <w:sz w:val="28"/>
          <w:szCs w:val="28"/>
        </w:rPr>
        <w:t>Определение работы ст</w:t>
      </w:r>
      <w:bookmarkStart w:id="0" w:name="_GoBack"/>
      <w:bookmarkEnd w:id="0"/>
      <w:r>
        <w:rPr>
          <w:rFonts w:ascii="Times New Roman" w:hAnsi="Times New Roman"/>
          <w:b/>
          <w:sz w:val="28"/>
          <w:szCs w:val="28"/>
        </w:rPr>
        <w:t xml:space="preserve">аршего воспитателя по внедрению технологий развития у дошкольников временных представлений. </w:t>
      </w:r>
    </w:p>
    <w:p w:rsidR="00C35063" w:rsidRDefault="00C35063" w:rsidP="00C35063">
      <w:pPr>
        <w:spacing w:line="360" w:lineRule="auto"/>
        <w:jc w:val="both"/>
        <w:rPr>
          <w:rFonts w:ascii="Times New Roman" w:hAnsi="Times New Roman"/>
          <w:sz w:val="28"/>
          <w:szCs w:val="28"/>
        </w:rPr>
      </w:pPr>
      <w:r>
        <w:rPr>
          <w:rFonts w:ascii="Times New Roman" w:hAnsi="Times New Roman"/>
          <w:sz w:val="28"/>
          <w:szCs w:val="28"/>
        </w:rPr>
        <w:t xml:space="preserve">Методическая служба в дошкольном образовательном учреждении призвана направлять работу педагогического коллектива на решение задач образовательной программы. Процесс организации методической работы цикличен, представляет собой совокупность связанных между собой стадий, составляющих законченный круг развития. В каждом цикле методической работы можно выделить несколько стадий: педагогический анализ, планирование, организация, контроль, регулирование и коррекция (В.Г. Афанасьев, Г.Х. Попов, Н.С. </w:t>
      </w:r>
      <w:proofErr w:type="spellStart"/>
      <w:r>
        <w:rPr>
          <w:rFonts w:ascii="Times New Roman" w:hAnsi="Times New Roman"/>
          <w:sz w:val="28"/>
          <w:szCs w:val="28"/>
        </w:rPr>
        <w:t>Сунцов</w:t>
      </w:r>
      <w:proofErr w:type="spellEnd"/>
      <w:r>
        <w:rPr>
          <w:rFonts w:ascii="Times New Roman" w:hAnsi="Times New Roman"/>
          <w:sz w:val="28"/>
          <w:szCs w:val="28"/>
        </w:rPr>
        <w:t xml:space="preserve">, Ю.А. </w:t>
      </w:r>
      <w:proofErr w:type="spellStart"/>
      <w:r>
        <w:rPr>
          <w:rFonts w:ascii="Times New Roman" w:hAnsi="Times New Roman"/>
          <w:sz w:val="28"/>
          <w:szCs w:val="28"/>
        </w:rPr>
        <w:t>Конаржевский</w:t>
      </w:r>
      <w:proofErr w:type="spellEnd"/>
      <w:r>
        <w:rPr>
          <w:rFonts w:ascii="Times New Roman" w:hAnsi="Times New Roman"/>
          <w:sz w:val="28"/>
          <w:szCs w:val="28"/>
        </w:rPr>
        <w:t>, А.Н. Троян).</w:t>
      </w:r>
    </w:p>
    <w:p w:rsidR="00C35063" w:rsidRDefault="00C35063" w:rsidP="00C35063">
      <w:pPr>
        <w:spacing w:line="360" w:lineRule="auto"/>
        <w:jc w:val="both"/>
        <w:rPr>
          <w:rFonts w:ascii="Times New Roman" w:hAnsi="Times New Roman"/>
          <w:sz w:val="28"/>
          <w:szCs w:val="28"/>
        </w:rPr>
      </w:pPr>
      <w:r>
        <w:rPr>
          <w:rFonts w:ascii="Times New Roman" w:hAnsi="Times New Roman"/>
          <w:sz w:val="28"/>
          <w:szCs w:val="28"/>
        </w:rPr>
        <w:t xml:space="preserve">Рассмотрим </w:t>
      </w:r>
      <w:r w:rsidR="00674EA4">
        <w:rPr>
          <w:rFonts w:ascii="Times New Roman" w:hAnsi="Times New Roman"/>
          <w:sz w:val="28"/>
          <w:szCs w:val="28"/>
        </w:rPr>
        <w:t xml:space="preserve">содержание </w:t>
      </w:r>
      <w:r>
        <w:rPr>
          <w:rFonts w:ascii="Times New Roman" w:hAnsi="Times New Roman"/>
          <w:sz w:val="28"/>
          <w:szCs w:val="28"/>
        </w:rPr>
        <w:t>методической работы по внедрению технологий развития у дошко</w:t>
      </w:r>
      <w:r w:rsidR="00674EA4">
        <w:rPr>
          <w:rFonts w:ascii="Times New Roman" w:hAnsi="Times New Roman"/>
          <w:sz w:val="28"/>
          <w:szCs w:val="28"/>
        </w:rPr>
        <w:t>льников временных представлений.</w:t>
      </w:r>
    </w:p>
    <w:p w:rsidR="00674EA4" w:rsidRDefault="00674EA4" w:rsidP="00C35063">
      <w:pPr>
        <w:spacing w:line="360" w:lineRule="auto"/>
        <w:jc w:val="both"/>
        <w:rPr>
          <w:rFonts w:ascii="Times New Roman" w:hAnsi="Times New Roman"/>
          <w:sz w:val="28"/>
          <w:szCs w:val="28"/>
        </w:rPr>
      </w:pPr>
      <w:r>
        <w:rPr>
          <w:rFonts w:ascii="Times New Roman" w:hAnsi="Times New Roman"/>
          <w:sz w:val="28"/>
          <w:szCs w:val="28"/>
        </w:rPr>
        <w:t>Первый этап методической работы по внедрению технологий развития у дошкольников временных представлений – педагогический анализ.</w:t>
      </w:r>
    </w:p>
    <w:p w:rsidR="00C35063" w:rsidRDefault="00C35063" w:rsidP="00C35063">
      <w:pPr>
        <w:spacing w:line="360" w:lineRule="auto"/>
        <w:jc w:val="both"/>
        <w:rPr>
          <w:rFonts w:ascii="Times New Roman" w:hAnsi="Times New Roman"/>
          <w:sz w:val="28"/>
          <w:szCs w:val="28"/>
        </w:rPr>
      </w:pPr>
      <w:r>
        <w:rPr>
          <w:rFonts w:ascii="Times New Roman" w:hAnsi="Times New Roman"/>
          <w:sz w:val="28"/>
          <w:szCs w:val="28"/>
        </w:rPr>
        <w:t xml:space="preserve">Педагогический анализ – объективная оценка педагогическому процессу, выявление причин, определяющих уровень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 – образовательной работы.</w:t>
      </w:r>
      <w:r w:rsidR="00674EA4">
        <w:rPr>
          <w:rFonts w:ascii="Times New Roman" w:hAnsi="Times New Roman"/>
          <w:sz w:val="28"/>
          <w:szCs w:val="28"/>
        </w:rPr>
        <w:t xml:space="preserve"> </w:t>
      </w:r>
      <w:r>
        <w:rPr>
          <w:rFonts w:ascii="Times New Roman" w:hAnsi="Times New Roman"/>
          <w:sz w:val="28"/>
          <w:szCs w:val="28"/>
        </w:rPr>
        <w:t xml:space="preserve"> На основе проведенного анализа вырабатываются рекомендации по совершенствованию педагогического процесса в ДОУ.</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Педагогический анализ состояния работы по формированию у дошкольников временных представлений включает в себя следующие задачи:</w:t>
      </w:r>
    </w:p>
    <w:p w:rsidR="00C35063" w:rsidRDefault="00C35063" w:rsidP="00C35063">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Выявление уровня, на котором находится работа в ДОУ по формированию элементарн</w:t>
      </w:r>
      <w:r w:rsidR="00674EA4">
        <w:rPr>
          <w:rFonts w:ascii="Times New Roman" w:hAnsi="Times New Roman"/>
          <w:sz w:val="28"/>
          <w:szCs w:val="28"/>
        </w:rPr>
        <w:t>ых математических представлений, а именно:</w:t>
      </w:r>
    </w:p>
    <w:p w:rsidR="00C35063" w:rsidRDefault="00C35063" w:rsidP="00C35063">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Обследование уровня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 детей временных представлений.</w:t>
      </w:r>
    </w:p>
    <w:p w:rsidR="00C35063" w:rsidRDefault="00C35063" w:rsidP="00C35063">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lastRenderedPageBreak/>
        <w:t>Оценка профессионального мастерства воспитателей /компетентность педагогов в вопросе развития у детей временных представлений/.</w:t>
      </w:r>
    </w:p>
    <w:p w:rsidR="00674EA4" w:rsidRDefault="00674EA4" w:rsidP="00C35063">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Анализ предметно – развивающей среды (с точки зрения </w:t>
      </w:r>
      <w:r w:rsidR="00F37D4E">
        <w:rPr>
          <w:rFonts w:ascii="Times New Roman" w:hAnsi="Times New Roman"/>
          <w:sz w:val="28"/>
          <w:szCs w:val="28"/>
        </w:rPr>
        <w:t>изучаемой проблемы - развитие</w:t>
      </w:r>
      <w:r>
        <w:rPr>
          <w:rFonts w:ascii="Times New Roman" w:hAnsi="Times New Roman"/>
          <w:sz w:val="28"/>
          <w:szCs w:val="28"/>
        </w:rPr>
        <w:t xml:space="preserve"> у детей временных представлений)</w:t>
      </w:r>
      <w:r w:rsidR="00F37D4E">
        <w:rPr>
          <w:rFonts w:ascii="Times New Roman" w:hAnsi="Times New Roman"/>
          <w:sz w:val="28"/>
          <w:szCs w:val="28"/>
        </w:rPr>
        <w:t>.</w:t>
      </w:r>
    </w:p>
    <w:p w:rsidR="00F37D4E" w:rsidRDefault="00F37D4E" w:rsidP="00C35063">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Работа с родителями. Анкетирование /компетентность родителей в вопросе развития у детей временных представлений/.</w:t>
      </w:r>
    </w:p>
    <w:p w:rsidR="00F37D4E" w:rsidRDefault="00F37D4E" w:rsidP="00F37D4E">
      <w:pPr>
        <w:spacing w:after="0" w:line="360" w:lineRule="auto"/>
        <w:jc w:val="both"/>
        <w:rPr>
          <w:rFonts w:ascii="Times New Roman" w:hAnsi="Times New Roman"/>
          <w:sz w:val="28"/>
          <w:szCs w:val="28"/>
        </w:rPr>
      </w:pPr>
      <w:r>
        <w:rPr>
          <w:rFonts w:ascii="Times New Roman" w:hAnsi="Times New Roman"/>
          <w:sz w:val="28"/>
          <w:szCs w:val="28"/>
        </w:rPr>
        <w:t>Далее на основе проведенного анализа состояния работы по формированию у дошкольников временных представлений возможно</w:t>
      </w:r>
    </w:p>
    <w:p w:rsidR="00C35063" w:rsidRPr="00674EA4" w:rsidRDefault="00F37D4E" w:rsidP="00674EA4">
      <w:pPr>
        <w:spacing w:after="0" w:line="360" w:lineRule="auto"/>
        <w:jc w:val="both"/>
        <w:rPr>
          <w:rFonts w:ascii="Times New Roman" w:hAnsi="Times New Roman"/>
          <w:sz w:val="28"/>
          <w:szCs w:val="28"/>
        </w:rPr>
      </w:pPr>
      <w:r>
        <w:rPr>
          <w:rFonts w:ascii="Times New Roman" w:hAnsi="Times New Roman"/>
          <w:sz w:val="28"/>
          <w:szCs w:val="28"/>
        </w:rPr>
        <w:t>о</w:t>
      </w:r>
      <w:r w:rsidR="00C35063" w:rsidRPr="00674EA4">
        <w:rPr>
          <w:rFonts w:ascii="Times New Roman" w:hAnsi="Times New Roman"/>
          <w:sz w:val="28"/>
          <w:szCs w:val="28"/>
        </w:rPr>
        <w:t>пределение направлений методической работы по внедрению технологий развития временн</w:t>
      </w:r>
      <w:r>
        <w:rPr>
          <w:rFonts w:ascii="Times New Roman" w:hAnsi="Times New Roman"/>
          <w:sz w:val="28"/>
          <w:szCs w:val="28"/>
        </w:rPr>
        <w:t>ых представлений у дошкольников в ДОУ.</w:t>
      </w:r>
    </w:p>
    <w:p w:rsidR="00C35063" w:rsidRDefault="00C35063" w:rsidP="00C35063">
      <w:pPr>
        <w:spacing w:after="0" w:line="360" w:lineRule="auto"/>
        <w:jc w:val="both"/>
        <w:rPr>
          <w:rFonts w:ascii="Times New Roman" w:hAnsi="Times New Roman"/>
          <w:sz w:val="28"/>
          <w:szCs w:val="28"/>
        </w:rPr>
      </w:pPr>
    </w:p>
    <w:p w:rsidR="00C35063" w:rsidRDefault="00C35063" w:rsidP="00C35063">
      <w:pPr>
        <w:spacing w:after="0" w:line="360" w:lineRule="auto"/>
        <w:jc w:val="both"/>
        <w:rPr>
          <w:rFonts w:ascii="Times New Roman" w:hAnsi="Times New Roman"/>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F37D4E" w:rsidRDefault="00F37D4E" w:rsidP="00C35063">
      <w:pPr>
        <w:spacing w:after="0" w:line="360" w:lineRule="auto"/>
        <w:jc w:val="center"/>
        <w:rPr>
          <w:rFonts w:ascii="Times New Roman" w:hAnsi="Times New Roman"/>
          <w:i/>
          <w:sz w:val="28"/>
          <w:szCs w:val="28"/>
        </w:rPr>
      </w:pPr>
    </w:p>
    <w:p w:rsidR="000653BB" w:rsidRDefault="000653BB" w:rsidP="00C35063">
      <w:pPr>
        <w:spacing w:after="0" w:line="360" w:lineRule="auto"/>
        <w:jc w:val="center"/>
        <w:rPr>
          <w:rFonts w:ascii="Times New Roman" w:hAnsi="Times New Roman"/>
          <w:i/>
          <w:sz w:val="28"/>
          <w:szCs w:val="28"/>
        </w:rPr>
      </w:pPr>
    </w:p>
    <w:p w:rsidR="000653BB" w:rsidRDefault="000653BB" w:rsidP="00C35063">
      <w:pPr>
        <w:spacing w:after="0" w:line="360" w:lineRule="auto"/>
        <w:jc w:val="center"/>
        <w:rPr>
          <w:rFonts w:ascii="Times New Roman" w:hAnsi="Times New Roman"/>
          <w:i/>
          <w:sz w:val="28"/>
          <w:szCs w:val="28"/>
        </w:rPr>
      </w:pPr>
    </w:p>
    <w:p w:rsidR="00C35063" w:rsidRDefault="00C35063" w:rsidP="00C35063">
      <w:pPr>
        <w:spacing w:after="0" w:line="360" w:lineRule="auto"/>
        <w:jc w:val="center"/>
        <w:rPr>
          <w:rFonts w:ascii="Times New Roman" w:hAnsi="Times New Roman"/>
          <w:i/>
          <w:sz w:val="28"/>
          <w:szCs w:val="28"/>
        </w:rPr>
      </w:pPr>
      <w:r>
        <w:rPr>
          <w:rFonts w:ascii="Times New Roman" w:hAnsi="Times New Roman"/>
          <w:i/>
          <w:sz w:val="28"/>
          <w:szCs w:val="28"/>
        </w:rPr>
        <w:lastRenderedPageBreak/>
        <w:t xml:space="preserve">Обследование уровня </w:t>
      </w:r>
      <w:proofErr w:type="spellStart"/>
      <w:r>
        <w:rPr>
          <w:rFonts w:ascii="Times New Roman" w:hAnsi="Times New Roman"/>
          <w:i/>
          <w:sz w:val="28"/>
          <w:szCs w:val="28"/>
        </w:rPr>
        <w:t>сформированности</w:t>
      </w:r>
      <w:proofErr w:type="spellEnd"/>
      <w:r>
        <w:rPr>
          <w:rFonts w:ascii="Times New Roman" w:hAnsi="Times New Roman"/>
          <w:i/>
          <w:sz w:val="28"/>
          <w:szCs w:val="28"/>
        </w:rPr>
        <w:t xml:space="preserve"> у детей временных представлений.</w:t>
      </w:r>
    </w:p>
    <w:p w:rsidR="006168E9" w:rsidRDefault="00C35063" w:rsidP="00C35063">
      <w:pPr>
        <w:spacing w:after="0" w:line="360" w:lineRule="auto"/>
        <w:jc w:val="both"/>
        <w:rPr>
          <w:rFonts w:ascii="Times New Roman" w:hAnsi="Times New Roman"/>
          <w:sz w:val="28"/>
          <w:szCs w:val="28"/>
        </w:rPr>
      </w:pPr>
      <w:r>
        <w:rPr>
          <w:rFonts w:ascii="Times New Roman" w:hAnsi="Times New Roman"/>
          <w:sz w:val="28"/>
          <w:szCs w:val="28"/>
        </w:rPr>
        <w:t xml:space="preserve">В обследовании принимало участие 20 детей – воспитанников старшей группы /5-6 лет/ ГБДОУ № 4 Василеостровского района </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Санкт –</w:t>
      </w:r>
      <w:r w:rsidR="00237E99">
        <w:rPr>
          <w:rFonts w:ascii="Times New Roman" w:hAnsi="Times New Roman"/>
          <w:sz w:val="28"/>
          <w:szCs w:val="28"/>
        </w:rPr>
        <w:t xml:space="preserve"> </w:t>
      </w:r>
      <w:r>
        <w:rPr>
          <w:rFonts w:ascii="Times New Roman" w:hAnsi="Times New Roman"/>
          <w:sz w:val="28"/>
          <w:szCs w:val="28"/>
        </w:rPr>
        <w:t xml:space="preserve">Петербурга.  </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Время проведения обследования: сентябрь, 2010 г.</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Цель:</w:t>
      </w:r>
    </w:p>
    <w:p w:rsidR="00C35063" w:rsidRDefault="00C35063" w:rsidP="00C35063">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Выявить представления детей о различных временных отрезках (сутки, неделя, месяц, год).</w:t>
      </w:r>
    </w:p>
    <w:p w:rsidR="00C35063" w:rsidRDefault="00C35063" w:rsidP="00C35063">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Определить уро</w:t>
      </w:r>
      <w:r w:rsidR="00F37D4E">
        <w:rPr>
          <w:rFonts w:ascii="Times New Roman" w:hAnsi="Times New Roman"/>
          <w:sz w:val="28"/>
          <w:szCs w:val="28"/>
        </w:rPr>
        <w:t>вень знаний о временных эталонах</w:t>
      </w:r>
      <w:r>
        <w:rPr>
          <w:rFonts w:ascii="Times New Roman" w:hAnsi="Times New Roman"/>
          <w:sz w:val="28"/>
          <w:szCs w:val="28"/>
        </w:rPr>
        <w:t xml:space="preserve"> (минута, час) и развития чувства времени.</w:t>
      </w:r>
    </w:p>
    <w:p w:rsidR="00C35063" w:rsidRDefault="00C35063" w:rsidP="00C35063">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Выявить умение дошкольников ориентироваться в длительности временных интервалов.</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Методы:</w:t>
      </w:r>
    </w:p>
    <w:p w:rsidR="00C35063" w:rsidRDefault="00C35063" w:rsidP="00C35063">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Беседа, направленная на выявление временных представлений у детей старшего дошкольного возраста.</w:t>
      </w:r>
    </w:p>
    <w:p w:rsidR="00C35063" w:rsidRDefault="00C35063" w:rsidP="00C35063">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Методика «Диагностические задания».</w:t>
      </w:r>
    </w:p>
    <w:p w:rsidR="00C35063" w:rsidRDefault="00C35063" w:rsidP="00C35063">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Методика «Установление последовательности событий».</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Анализ результатов констатирующего эксперимента показал, что временные представления у некоторых детей старшего дошкольного возраста недостаточно сформированы и качественно отличаются от временных представлений их сверстников:</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 дошкольники недостаточно владеют временной терминологией, неверно понимают и употребляют термины «сегодня», «завтра», «вчера» и др.;</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 представления детей о частях суток часто ошибочны;</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 не знают, либо путают последовательность дней недели, не понимают календарное понятие недели;</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 xml:space="preserve">- детьми не усвоена последовательность времен года, месяцев года; </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lastRenderedPageBreak/>
        <w:t>Часто знания детей о временах года формальны (заучивается их последовательность, а также изменения в природе и погоде, характерные для определенного времени года);</w:t>
      </w:r>
    </w:p>
    <w:p w:rsidR="00C35063" w:rsidRDefault="00C35063" w:rsidP="00C35063">
      <w:pPr>
        <w:spacing w:after="0" w:line="360" w:lineRule="auto"/>
        <w:jc w:val="both"/>
        <w:rPr>
          <w:rFonts w:ascii="Times New Roman" w:hAnsi="Times New Roman"/>
          <w:sz w:val="28"/>
          <w:szCs w:val="28"/>
        </w:rPr>
      </w:pPr>
      <w:r>
        <w:rPr>
          <w:rFonts w:ascii="Times New Roman" w:hAnsi="Times New Roman"/>
          <w:sz w:val="28"/>
          <w:szCs w:val="28"/>
        </w:rPr>
        <w:t>- дошкольники испытывают трудности при установлении последовательности событий по серии сюжетных картин, не могут объяснить ход своих мыслей. Дети затруднялись в составлении рассказа по выстроенному сюжету; словарный запас ограничен, речь однообразна, шаблонна.</w:t>
      </w: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center"/>
        <w:rPr>
          <w:rFonts w:ascii="Times New Roman" w:hAnsi="Times New Roman"/>
          <w:i/>
          <w:sz w:val="28"/>
          <w:szCs w:val="28"/>
        </w:rPr>
      </w:pPr>
      <w:r>
        <w:rPr>
          <w:rFonts w:ascii="Times New Roman" w:hAnsi="Times New Roman"/>
          <w:i/>
          <w:sz w:val="28"/>
          <w:szCs w:val="28"/>
        </w:rPr>
        <w:t>Оценка профессионального мастерства воспитателей</w:t>
      </w:r>
    </w:p>
    <w:p w:rsidR="00C35063" w:rsidRDefault="00C35063" w:rsidP="00C35063">
      <w:pPr>
        <w:spacing w:line="360" w:lineRule="auto"/>
        <w:jc w:val="both"/>
        <w:rPr>
          <w:rFonts w:ascii="Times New Roman" w:hAnsi="Times New Roman"/>
          <w:sz w:val="28"/>
          <w:szCs w:val="28"/>
        </w:rPr>
      </w:pPr>
      <w:r>
        <w:rPr>
          <w:rFonts w:ascii="Times New Roman" w:hAnsi="Times New Roman"/>
          <w:sz w:val="28"/>
          <w:szCs w:val="28"/>
        </w:rPr>
        <w:t>Выявление компетентности педагогов ГБДОУ в вопросе развития у детей временных представлений показало /анализ непосредственно образовательной деятельности по РЭМП, анализ предметно – развивающей среды в группе, оценка профессионального мастерства воспитателя в процессе деловой игры/,  что педагоги, в частности молодые специалисты, недостаточно владеют технологиями развития элементарных математических представлений.  У воспитателей нет глубокого понимания механизмов процесса восприятия, восприятия времени, а вместе с тем ориентировка во времени создает для ребенка большие трудности. Ребенок живет во времени, его организм определенным образом реагирует на течение времени, но сам ребенок долго не воспринимает время. Время текуче, оно не имеет наглядной формы, с ним невозможно совершать действия – любые действия происходят во времени, а не со временем.</w:t>
      </w:r>
    </w:p>
    <w:p w:rsidR="00C35063" w:rsidRDefault="00C35063" w:rsidP="00C35063">
      <w:pPr>
        <w:spacing w:line="360" w:lineRule="auto"/>
        <w:jc w:val="both"/>
        <w:rPr>
          <w:rFonts w:ascii="Times New Roman" w:hAnsi="Times New Roman"/>
          <w:sz w:val="28"/>
          <w:szCs w:val="28"/>
        </w:rPr>
      </w:pPr>
      <w:r>
        <w:rPr>
          <w:rFonts w:ascii="Times New Roman" w:hAnsi="Times New Roman"/>
          <w:sz w:val="28"/>
          <w:szCs w:val="28"/>
        </w:rPr>
        <w:t>Таким образом, исходя из результатов исследований, возникла необходимость в определении направлений методической работы по внедрению технологий развития временных представлений у дошкольников.</w:t>
      </w: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center"/>
        <w:rPr>
          <w:rFonts w:ascii="Times New Roman" w:hAnsi="Times New Roman"/>
          <w:i/>
          <w:sz w:val="28"/>
          <w:szCs w:val="28"/>
        </w:rPr>
      </w:pPr>
      <w:r>
        <w:rPr>
          <w:rFonts w:ascii="Times New Roman" w:hAnsi="Times New Roman"/>
          <w:i/>
          <w:sz w:val="28"/>
          <w:szCs w:val="28"/>
        </w:rPr>
        <w:lastRenderedPageBreak/>
        <w:t>Определение направлений методической работы по внедрению технологий развития временных представлений у дошкольников (старший дошкольный возраст)</w:t>
      </w:r>
    </w:p>
    <w:p w:rsidR="00C35063" w:rsidRDefault="00C35063" w:rsidP="00C35063">
      <w:pPr>
        <w:pStyle w:val="a3"/>
        <w:numPr>
          <w:ilvl w:val="0"/>
          <w:numId w:val="5"/>
        </w:numPr>
        <w:spacing w:line="360" w:lineRule="auto"/>
        <w:jc w:val="both"/>
        <w:rPr>
          <w:rFonts w:ascii="Times New Roman" w:hAnsi="Times New Roman"/>
          <w:sz w:val="28"/>
          <w:szCs w:val="28"/>
        </w:rPr>
      </w:pPr>
      <w:r>
        <w:rPr>
          <w:rFonts w:ascii="Times New Roman" w:hAnsi="Times New Roman"/>
          <w:sz w:val="28"/>
          <w:szCs w:val="28"/>
        </w:rPr>
        <w:t>Разработка тематического планирования совместной образовательной деятельности, направленной на формирование временных представлений, включающего в себя следующие темы</w:t>
      </w:r>
      <w:r w:rsidR="00F37D4E">
        <w:rPr>
          <w:rFonts w:ascii="Times New Roman" w:hAnsi="Times New Roman"/>
          <w:sz w:val="28"/>
          <w:szCs w:val="28"/>
        </w:rPr>
        <w:t>:</w:t>
      </w:r>
    </w:p>
    <w:p w:rsidR="00C35063" w:rsidRDefault="00F37D4E" w:rsidP="00C3506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Ч</w:t>
      </w:r>
      <w:r w:rsidR="00C35063">
        <w:rPr>
          <w:rFonts w:ascii="Times New Roman" w:hAnsi="Times New Roman"/>
          <w:sz w:val="28"/>
          <w:szCs w:val="28"/>
        </w:rPr>
        <w:t>асти суток</w:t>
      </w:r>
    </w:p>
    <w:p w:rsidR="00C35063" w:rsidRDefault="00C35063" w:rsidP="00C3506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Осень. Осенние месяцы</w:t>
      </w:r>
    </w:p>
    <w:p w:rsidR="00C35063" w:rsidRDefault="00C35063" w:rsidP="00C3506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Дни недели</w:t>
      </w:r>
    </w:p>
    <w:p w:rsidR="00C35063" w:rsidRDefault="00C35063" w:rsidP="00C3506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Зима. Зимние месяцы</w:t>
      </w:r>
    </w:p>
    <w:p w:rsidR="00C35063" w:rsidRDefault="00C35063" w:rsidP="00C3506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Календарь. Прошлое, настоящее, будущее</w:t>
      </w:r>
    </w:p>
    <w:p w:rsidR="00C35063" w:rsidRDefault="00C35063" w:rsidP="00C3506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Семья. Возраст. Роли в семье</w:t>
      </w:r>
    </w:p>
    <w:p w:rsidR="00C35063" w:rsidRDefault="00C35063" w:rsidP="00C3506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Весна. Весенние месяцы</w:t>
      </w:r>
    </w:p>
    <w:p w:rsidR="00C35063" w:rsidRDefault="00C35063" w:rsidP="00C3506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Приборы для измерения времени. Секунда, минута, час</w:t>
      </w:r>
    </w:p>
    <w:p w:rsidR="00C35063" w:rsidRDefault="00C35063" w:rsidP="00C3506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rPr>
        <w:t>Лето. Летние месяцы</w:t>
      </w:r>
    </w:p>
    <w:p w:rsidR="00C35063" w:rsidRDefault="00C35063" w:rsidP="00C35063">
      <w:pPr>
        <w:pStyle w:val="a3"/>
        <w:numPr>
          <w:ilvl w:val="0"/>
          <w:numId w:val="5"/>
        </w:numPr>
        <w:spacing w:line="360" w:lineRule="auto"/>
        <w:jc w:val="both"/>
        <w:rPr>
          <w:rFonts w:ascii="Times New Roman" w:hAnsi="Times New Roman"/>
          <w:sz w:val="28"/>
          <w:szCs w:val="28"/>
        </w:rPr>
      </w:pPr>
      <w:r>
        <w:rPr>
          <w:rFonts w:ascii="Times New Roman" w:hAnsi="Times New Roman"/>
          <w:sz w:val="28"/>
          <w:szCs w:val="28"/>
        </w:rPr>
        <w:t>Повышение компетентности педагогов ГБДОУ в вопросе развития у детей временных представлений:</w:t>
      </w:r>
    </w:p>
    <w:p w:rsidR="00C35063" w:rsidRDefault="00C35063" w:rsidP="00C35063">
      <w:pPr>
        <w:pStyle w:val="a3"/>
        <w:spacing w:line="360" w:lineRule="auto"/>
        <w:jc w:val="both"/>
        <w:rPr>
          <w:rFonts w:ascii="Times New Roman" w:hAnsi="Times New Roman"/>
          <w:sz w:val="28"/>
          <w:szCs w:val="28"/>
        </w:rPr>
      </w:pPr>
      <w:r>
        <w:rPr>
          <w:rFonts w:ascii="Times New Roman" w:hAnsi="Times New Roman"/>
          <w:sz w:val="28"/>
          <w:szCs w:val="28"/>
        </w:rPr>
        <w:t>- консультации /«Теоретические основы процесса восприятия. Восприятие времени», «Сенсорное развитие дошкольника. Ориентировка во времени»</w:t>
      </w:r>
      <w:r w:rsidR="00F37D4E">
        <w:rPr>
          <w:rFonts w:ascii="Times New Roman" w:hAnsi="Times New Roman"/>
          <w:sz w:val="28"/>
          <w:szCs w:val="28"/>
        </w:rPr>
        <w:t>, «Технологии развития элементарных математических представлений у дошкольников»</w:t>
      </w:r>
      <w:r>
        <w:rPr>
          <w:rFonts w:ascii="Times New Roman" w:hAnsi="Times New Roman"/>
          <w:sz w:val="28"/>
          <w:szCs w:val="28"/>
        </w:rPr>
        <w:t>/</w:t>
      </w:r>
    </w:p>
    <w:p w:rsidR="00C35063" w:rsidRDefault="00C35063" w:rsidP="00C35063">
      <w:pPr>
        <w:pStyle w:val="a3"/>
        <w:spacing w:line="360" w:lineRule="auto"/>
        <w:jc w:val="both"/>
        <w:rPr>
          <w:rFonts w:ascii="Times New Roman" w:hAnsi="Times New Roman"/>
          <w:sz w:val="28"/>
          <w:szCs w:val="28"/>
        </w:rPr>
      </w:pPr>
      <w:r>
        <w:rPr>
          <w:rFonts w:ascii="Times New Roman" w:hAnsi="Times New Roman"/>
          <w:sz w:val="28"/>
          <w:szCs w:val="28"/>
        </w:rPr>
        <w:t>- семинар /«Формирование временных представлений у детей старшего дошкольного возраста»/</w:t>
      </w:r>
    </w:p>
    <w:p w:rsidR="00C35063" w:rsidRDefault="00C35063" w:rsidP="00C35063">
      <w:pPr>
        <w:pStyle w:val="a3"/>
        <w:spacing w:line="360" w:lineRule="auto"/>
        <w:jc w:val="both"/>
        <w:rPr>
          <w:rFonts w:ascii="Times New Roman" w:hAnsi="Times New Roman"/>
          <w:sz w:val="28"/>
          <w:szCs w:val="28"/>
        </w:rPr>
      </w:pPr>
      <w:r>
        <w:rPr>
          <w:rFonts w:ascii="Times New Roman" w:hAnsi="Times New Roman"/>
          <w:sz w:val="28"/>
          <w:szCs w:val="28"/>
        </w:rPr>
        <w:t xml:space="preserve">- ярмарка педагогических проектов и идей /материалы экспозиции: авторские дидактические игры и пособия/ </w:t>
      </w:r>
    </w:p>
    <w:p w:rsidR="00C35063" w:rsidRDefault="00C35063" w:rsidP="00C35063">
      <w:pPr>
        <w:pStyle w:val="a3"/>
        <w:spacing w:line="360" w:lineRule="auto"/>
        <w:jc w:val="both"/>
        <w:rPr>
          <w:rFonts w:ascii="Times New Roman" w:hAnsi="Times New Roman"/>
          <w:sz w:val="28"/>
          <w:szCs w:val="28"/>
        </w:rPr>
      </w:pPr>
      <w:r>
        <w:rPr>
          <w:rFonts w:ascii="Times New Roman" w:hAnsi="Times New Roman"/>
          <w:sz w:val="28"/>
          <w:szCs w:val="28"/>
        </w:rPr>
        <w:t>- мастер – классы</w:t>
      </w:r>
    </w:p>
    <w:p w:rsidR="00C35063" w:rsidRDefault="00C35063" w:rsidP="00C35063">
      <w:pPr>
        <w:pStyle w:val="a3"/>
        <w:numPr>
          <w:ilvl w:val="0"/>
          <w:numId w:val="5"/>
        </w:numPr>
        <w:spacing w:line="360" w:lineRule="auto"/>
        <w:jc w:val="both"/>
        <w:rPr>
          <w:rFonts w:ascii="Times New Roman" w:hAnsi="Times New Roman"/>
          <w:sz w:val="28"/>
          <w:szCs w:val="28"/>
        </w:rPr>
      </w:pPr>
      <w:r>
        <w:rPr>
          <w:rFonts w:ascii="Times New Roman" w:hAnsi="Times New Roman"/>
          <w:sz w:val="28"/>
          <w:szCs w:val="28"/>
        </w:rPr>
        <w:t>Работа с родителями</w:t>
      </w:r>
    </w:p>
    <w:p w:rsidR="00C35063" w:rsidRDefault="00C35063" w:rsidP="00C35063">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Беседы / «Наблюдаем на прогулке», «Как запомнить дни недели»/</w:t>
      </w:r>
    </w:p>
    <w:p w:rsidR="00C35063" w:rsidRDefault="00C35063" w:rsidP="00C35063">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lastRenderedPageBreak/>
        <w:t>Консультации / «Режим дня ребенка», «Знакомим ребенка с календарем», «Учим детей определять время по часам»/</w:t>
      </w:r>
    </w:p>
    <w:p w:rsidR="00C35063" w:rsidRDefault="00C35063" w:rsidP="00C35063">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Семинары – практикумы / «Знакомим детей с пословицами и поговорками о временах года», «Рассматриваем с ребенком репродукцию картины»/</w:t>
      </w:r>
    </w:p>
    <w:p w:rsidR="00C35063" w:rsidRDefault="00C35063" w:rsidP="00C35063">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Родительские собрания</w:t>
      </w:r>
    </w:p>
    <w:p w:rsidR="00C35063" w:rsidRDefault="00C35063" w:rsidP="00C35063">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Библиотеки – передвижки</w:t>
      </w:r>
    </w:p>
    <w:p w:rsidR="00C35063" w:rsidRDefault="00C35063" w:rsidP="00C35063">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Анкетирование</w:t>
      </w:r>
    </w:p>
    <w:p w:rsidR="00C35063" w:rsidRDefault="00C35063" w:rsidP="00C35063">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Открытые просмотры непосредственно – образовательной деятельности</w:t>
      </w:r>
    </w:p>
    <w:p w:rsidR="00C35063" w:rsidRDefault="00C35063" w:rsidP="00C35063">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Оформление информационного стенда «Знакомим детей со временем», буклетов, памяток</w:t>
      </w:r>
    </w:p>
    <w:p w:rsidR="00C35063" w:rsidRDefault="00C35063" w:rsidP="00C35063">
      <w:pPr>
        <w:pStyle w:val="a3"/>
        <w:numPr>
          <w:ilvl w:val="0"/>
          <w:numId w:val="7"/>
        </w:numPr>
        <w:spacing w:line="360" w:lineRule="auto"/>
        <w:jc w:val="both"/>
        <w:rPr>
          <w:rFonts w:ascii="Times New Roman" w:hAnsi="Times New Roman"/>
          <w:sz w:val="28"/>
          <w:szCs w:val="28"/>
        </w:rPr>
      </w:pPr>
      <w:r>
        <w:rPr>
          <w:rFonts w:ascii="Times New Roman" w:hAnsi="Times New Roman"/>
          <w:sz w:val="28"/>
          <w:szCs w:val="28"/>
        </w:rPr>
        <w:t>Защита семейных проектов / «Наш семейный календарь», «Мое генеалогическое древо»/, участие родителей в творческих конкурсах / «Рассказ о нашей семье», «Праздник нашей семьи»/.</w:t>
      </w:r>
    </w:p>
    <w:p w:rsidR="00C35063" w:rsidRDefault="00C35063" w:rsidP="00C35063">
      <w:pPr>
        <w:pStyle w:val="a3"/>
        <w:numPr>
          <w:ilvl w:val="0"/>
          <w:numId w:val="5"/>
        </w:numPr>
        <w:spacing w:line="360" w:lineRule="auto"/>
        <w:jc w:val="both"/>
        <w:rPr>
          <w:rFonts w:ascii="Times New Roman" w:hAnsi="Times New Roman"/>
          <w:sz w:val="28"/>
          <w:szCs w:val="28"/>
        </w:rPr>
      </w:pPr>
      <w:r>
        <w:rPr>
          <w:rFonts w:ascii="Times New Roman" w:hAnsi="Times New Roman"/>
          <w:sz w:val="28"/>
          <w:szCs w:val="28"/>
        </w:rPr>
        <w:t>Методическое обеспечение</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Тематические картинки (группировка и классификация по признаку времени), подборка фотографий</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Тематические картинки с изображениями природных явлений, действий детей и взрослых в различное время суток</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Картотека художественных произведений, стихов, загадок на тему: «Временные понятия»</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Картотека пословиц и поговорок о временах года</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Дидактические игры: «Разложи по порядку», «Мой день»</w:t>
      </w:r>
    </w:p>
    <w:p w:rsidR="00C35063" w:rsidRDefault="00C35063" w:rsidP="00C35063">
      <w:pPr>
        <w:pStyle w:val="a3"/>
        <w:spacing w:line="360" w:lineRule="auto"/>
        <w:ind w:left="1470"/>
        <w:jc w:val="both"/>
        <w:rPr>
          <w:rFonts w:ascii="Times New Roman" w:hAnsi="Times New Roman"/>
          <w:sz w:val="28"/>
          <w:szCs w:val="28"/>
        </w:rPr>
      </w:pPr>
      <w:r>
        <w:rPr>
          <w:rFonts w:ascii="Times New Roman" w:hAnsi="Times New Roman"/>
          <w:sz w:val="28"/>
          <w:szCs w:val="28"/>
        </w:rPr>
        <w:t>«Кто, в какое время суток работает?», «Времена года», «Когда это бывает?», «Какой день недели спрятался?» и др.</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Картотека подвижных игр: </w:t>
      </w:r>
      <w:proofErr w:type="gramStart"/>
      <w:r>
        <w:rPr>
          <w:rFonts w:ascii="Times New Roman" w:hAnsi="Times New Roman"/>
          <w:sz w:val="28"/>
          <w:szCs w:val="28"/>
        </w:rPr>
        <w:t>«Что мы делали?», «День - ночь», «Лови, бросай, дни недели называй», «Чья неделька быстрее соберется», «Год постройся», «Вчера, сегодня, завтра» и др.</w:t>
      </w:r>
      <w:proofErr w:type="gramEnd"/>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lastRenderedPageBreak/>
        <w:t>Картотека пальчиковых игр: «Осенние листья», «Дни недели», «Осень», «Зима» и др.</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Коллекция репродукций картин / «Утро в сосновом бору» (И. Шишкин), «Золотая осень» (И.И. Левитан), «Февральская лазурь» (И. Грабарь), «Весенний солнечный день», «Волшебница зима» (К.Ф. </w:t>
      </w:r>
      <w:proofErr w:type="spellStart"/>
      <w:r>
        <w:rPr>
          <w:rFonts w:ascii="Times New Roman" w:hAnsi="Times New Roman"/>
          <w:sz w:val="28"/>
          <w:szCs w:val="28"/>
        </w:rPr>
        <w:t>Юон</w:t>
      </w:r>
      <w:proofErr w:type="spellEnd"/>
      <w:r>
        <w:rPr>
          <w:rFonts w:ascii="Times New Roman" w:hAnsi="Times New Roman"/>
          <w:sz w:val="28"/>
          <w:szCs w:val="28"/>
        </w:rPr>
        <w:t>) и др./.</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Модели: «Суточный домик», «Наш день», «Времена года», «Модель недели», «Дни недели», «Круглый год».</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Картотека динамических упражнений / «Листья», «В понедельник я купался», «А часы идут, идут», «Снежок» и  др./.</w:t>
      </w:r>
    </w:p>
    <w:p w:rsidR="00C35063" w:rsidRDefault="00C35063" w:rsidP="00C35063">
      <w:pPr>
        <w:pStyle w:val="a3"/>
        <w:numPr>
          <w:ilvl w:val="0"/>
          <w:numId w:val="8"/>
        </w:numPr>
        <w:spacing w:line="360" w:lineRule="auto"/>
        <w:jc w:val="both"/>
        <w:rPr>
          <w:rFonts w:ascii="Times New Roman" w:hAnsi="Times New Roman"/>
          <w:sz w:val="28"/>
          <w:szCs w:val="28"/>
        </w:rPr>
      </w:pPr>
      <w:proofErr w:type="gramStart"/>
      <w:r>
        <w:rPr>
          <w:rFonts w:ascii="Times New Roman" w:hAnsi="Times New Roman"/>
          <w:sz w:val="28"/>
          <w:szCs w:val="28"/>
        </w:rPr>
        <w:t>Коллекция музыкальных произведений / «Времена года» А. Вивальди, «Весенняя песня» Ф. Мендельсон, «Времена года», «Песня жаворонка» П.И. Чайковский, «Утро» Э. Григ и др.</w:t>
      </w:r>
      <w:proofErr w:type="gramEnd"/>
    </w:p>
    <w:p w:rsidR="00C35063" w:rsidRDefault="00C35063" w:rsidP="00C35063">
      <w:pPr>
        <w:pStyle w:val="a3"/>
        <w:numPr>
          <w:ilvl w:val="0"/>
          <w:numId w:val="8"/>
        </w:numPr>
        <w:spacing w:line="360" w:lineRule="auto"/>
        <w:jc w:val="both"/>
        <w:rPr>
          <w:rFonts w:ascii="Times New Roman" w:hAnsi="Times New Roman"/>
          <w:sz w:val="28"/>
          <w:szCs w:val="28"/>
        </w:rPr>
      </w:pPr>
      <w:proofErr w:type="gramStart"/>
      <w:r>
        <w:rPr>
          <w:rFonts w:ascii="Times New Roman" w:hAnsi="Times New Roman"/>
          <w:sz w:val="28"/>
          <w:szCs w:val="28"/>
        </w:rPr>
        <w:t>Пособия: различные виды календарей /перекидной, отрывной, настенный, карманный/, календари погоды, разные виды часов / «Музей часов»/, модели часов.</w:t>
      </w:r>
      <w:proofErr w:type="gramEnd"/>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Авторские дидактические игры: «Семь веселых гномов», «Времена года», «Когда приедет папа?», пособия: «Радужная неделя», «Наш календарь», «Круглый год».</w:t>
      </w:r>
    </w:p>
    <w:p w:rsidR="00C35063" w:rsidRDefault="00C35063" w:rsidP="00C35063">
      <w:pPr>
        <w:pStyle w:val="a3"/>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Конспекты непосредственно образовательной деятельности: </w:t>
      </w:r>
      <w:proofErr w:type="gramStart"/>
      <w:r>
        <w:rPr>
          <w:rFonts w:ascii="Times New Roman" w:hAnsi="Times New Roman"/>
          <w:sz w:val="28"/>
          <w:szCs w:val="28"/>
        </w:rPr>
        <w:t xml:space="preserve">«Белоснежка и семь гномов», «Посылка для ребят», «Мы - путешественники» (дни недели), «Экскурсия в музей», «Часовая мастерская» (часы), «Новогодний подарок» (календарь). </w:t>
      </w:r>
      <w:proofErr w:type="gramEnd"/>
    </w:p>
    <w:p w:rsidR="0049247D" w:rsidRDefault="00C35063" w:rsidP="0049247D">
      <w:pPr>
        <w:spacing w:after="0" w:line="360" w:lineRule="auto"/>
        <w:jc w:val="both"/>
        <w:rPr>
          <w:rFonts w:ascii="Times New Roman" w:hAnsi="Times New Roman"/>
          <w:sz w:val="28"/>
          <w:szCs w:val="28"/>
        </w:rPr>
      </w:pPr>
      <w:proofErr w:type="gramStart"/>
      <w:r>
        <w:rPr>
          <w:rFonts w:ascii="Times New Roman" w:hAnsi="Times New Roman"/>
          <w:sz w:val="28"/>
          <w:szCs w:val="28"/>
        </w:rPr>
        <w:t xml:space="preserve">Следует отметить, что представленные направления методической работы по внедрению технологий развития временных представлений у дошкольников </w:t>
      </w:r>
      <w:r w:rsidR="00E42775">
        <w:rPr>
          <w:rFonts w:ascii="Times New Roman" w:hAnsi="Times New Roman"/>
          <w:sz w:val="28"/>
          <w:szCs w:val="28"/>
        </w:rPr>
        <w:t xml:space="preserve">показали свою эффективность, </w:t>
      </w:r>
      <w:r>
        <w:rPr>
          <w:rFonts w:ascii="Times New Roman" w:hAnsi="Times New Roman"/>
          <w:sz w:val="28"/>
          <w:szCs w:val="28"/>
        </w:rPr>
        <w:t>в полном объеме реализуются в ГБДОУ № 4, что позволяет достигать значите</w:t>
      </w:r>
      <w:r w:rsidR="00E42775">
        <w:rPr>
          <w:rFonts w:ascii="Times New Roman" w:hAnsi="Times New Roman"/>
          <w:sz w:val="28"/>
          <w:szCs w:val="28"/>
        </w:rPr>
        <w:t>льных положительных результатов (</w:t>
      </w:r>
      <w:r w:rsidR="0049247D">
        <w:rPr>
          <w:rFonts w:ascii="Times New Roman" w:hAnsi="Times New Roman"/>
          <w:sz w:val="28"/>
          <w:szCs w:val="28"/>
        </w:rPr>
        <w:t xml:space="preserve">удалось преодолеть некоторые из </w:t>
      </w:r>
      <w:r w:rsidR="0049247D">
        <w:rPr>
          <w:rFonts w:ascii="Times New Roman" w:hAnsi="Times New Roman"/>
          <w:sz w:val="28"/>
          <w:szCs w:val="28"/>
        </w:rPr>
        <w:lastRenderedPageBreak/>
        <w:t xml:space="preserve">имеющихся у детей </w:t>
      </w:r>
      <w:r w:rsidR="00237E99">
        <w:rPr>
          <w:rFonts w:ascii="Times New Roman" w:hAnsi="Times New Roman"/>
          <w:sz w:val="28"/>
          <w:szCs w:val="28"/>
        </w:rPr>
        <w:t xml:space="preserve">старшего дошкольного возраста </w:t>
      </w:r>
      <w:r w:rsidR="0049247D">
        <w:rPr>
          <w:rFonts w:ascii="Times New Roman" w:hAnsi="Times New Roman"/>
          <w:sz w:val="28"/>
          <w:szCs w:val="28"/>
        </w:rPr>
        <w:t>трудностей в восприятии времени:</w:t>
      </w:r>
      <w:proofErr w:type="gramEnd"/>
    </w:p>
    <w:p w:rsidR="00E42775" w:rsidRDefault="00E42775" w:rsidP="0049247D">
      <w:pPr>
        <w:spacing w:after="0" w:line="360" w:lineRule="auto"/>
        <w:jc w:val="both"/>
        <w:rPr>
          <w:rFonts w:ascii="Times New Roman" w:hAnsi="Times New Roman"/>
          <w:sz w:val="28"/>
          <w:szCs w:val="28"/>
        </w:rPr>
      </w:pPr>
      <w:r>
        <w:rPr>
          <w:rFonts w:ascii="Times New Roman" w:hAnsi="Times New Roman"/>
          <w:sz w:val="28"/>
          <w:szCs w:val="28"/>
        </w:rPr>
        <w:t>дети стали лучше ориентироваться в градации времени, в периодах суток, их конкретной нап</w:t>
      </w:r>
      <w:r w:rsidR="0049247D">
        <w:rPr>
          <w:rFonts w:ascii="Times New Roman" w:hAnsi="Times New Roman"/>
          <w:sz w:val="28"/>
          <w:szCs w:val="28"/>
        </w:rPr>
        <w:t>о</w:t>
      </w:r>
      <w:r>
        <w:rPr>
          <w:rFonts w:ascii="Times New Roman" w:hAnsi="Times New Roman"/>
          <w:sz w:val="28"/>
          <w:szCs w:val="28"/>
        </w:rPr>
        <w:t>л</w:t>
      </w:r>
      <w:r w:rsidR="0049247D">
        <w:rPr>
          <w:rFonts w:ascii="Times New Roman" w:hAnsi="Times New Roman"/>
          <w:sz w:val="28"/>
          <w:szCs w:val="28"/>
        </w:rPr>
        <w:t>н</w:t>
      </w:r>
      <w:r>
        <w:rPr>
          <w:rFonts w:ascii="Times New Roman" w:hAnsi="Times New Roman"/>
          <w:sz w:val="28"/>
          <w:szCs w:val="28"/>
        </w:rPr>
        <w:t>яемости</w:t>
      </w:r>
      <w:r w:rsidR="0049247D">
        <w:rPr>
          <w:rFonts w:ascii="Times New Roman" w:hAnsi="Times New Roman"/>
          <w:sz w:val="28"/>
          <w:szCs w:val="28"/>
        </w:rPr>
        <w:t>, удалось в какой – то степени сформировать правильные представления о длительности событий, явлений</w:t>
      </w:r>
      <w:r>
        <w:rPr>
          <w:rFonts w:ascii="Times New Roman" w:hAnsi="Times New Roman"/>
          <w:sz w:val="28"/>
          <w:szCs w:val="28"/>
        </w:rPr>
        <w:t>)</w:t>
      </w:r>
      <w:r w:rsidR="0049247D">
        <w:rPr>
          <w:rFonts w:ascii="Times New Roman" w:hAnsi="Times New Roman"/>
          <w:sz w:val="28"/>
          <w:szCs w:val="28"/>
        </w:rPr>
        <w:t>,</w:t>
      </w:r>
    </w:p>
    <w:p w:rsidR="00843F5D" w:rsidRDefault="006168E9" w:rsidP="00C35063">
      <w:pPr>
        <w:spacing w:line="360" w:lineRule="auto"/>
        <w:jc w:val="both"/>
        <w:rPr>
          <w:rFonts w:ascii="Times New Roman" w:hAnsi="Times New Roman"/>
          <w:sz w:val="28"/>
          <w:szCs w:val="28"/>
        </w:rPr>
      </w:pPr>
      <w:r>
        <w:rPr>
          <w:rFonts w:ascii="Times New Roman" w:hAnsi="Times New Roman"/>
          <w:sz w:val="28"/>
          <w:szCs w:val="28"/>
        </w:rPr>
        <w:t>полученных старшим воспитателем в процессе контроля /</w:t>
      </w:r>
      <w:r w:rsidRPr="006168E9">
        <w:rPr>
          <w:rFonts w:ascii="Times New Roman" w:hAnsi="Times New Roman"/>
          <w:i/>
          <w:sz w:val="28"/>
          <w:szCs w:val="28"/>
        </w:rPr>
        <w:t>контроль</w:t>
      </w:r>
      <w:r w:rsidR="00843F5D">
        <w:rPr>
          <w:rFonts w:ascii="Times New Roman" w:hAnsi="Times New Roman"/>
          <w:i/>
          <w:sz w:val="28"/>
          <w:szCs w:val="28"/>
        </w:rPr>
        <w:t xml:space="preserve"> </w:t>
      </w:r>
      <w:proofErr w:type="spellStart"/>
      <w:r w:rsidR="00843F5D">
        <w:rPr>
          <w:rFonts w:ascii="Times New Roman" w:hAnsi="Times New Roman"/>
          <w:i/>
          <w:sz w:val="28"/>
          <w:szCs w:val="28"/>
        </w:rPr>
        <w:t>воспитательно</w:t>
      </w:r>
      <w:proofErr w:type="spellEnd"/>
      <w:r w:rsidR="00843F5D">
        <w:rPr>
          <w:rFonts w:ascii="Times New Roman" w:hAnsi="Times New Roman"/>
          <w:i/>
          <w:sz w:val="28"/>
          <w:szCs w:val="28"/>
        </w:rPr>
        <w:t xml:space="preserve"> </w:t>
      </w:r>
      <w:proofErr w:type="gramStart"/>
      <w:r w:rsidR="00843F5D">
        <w:rPr>
          <w:rFonts w:ascii="Times New Roman" w:hAnsi="Times New Roman"/>
          <w:i/>
          <w:sz w:val="28"/>
          <w:szCs w:val="28"/>
        </w:rPr>
        <w:t>–о</w:t>
      </w:r>
      <w:proofErr w:type="gramEnd"/>
      <w:r w:rsidR="00843F5D">
        <w:rPr>
          <w:rFonts w:ascii="Times New Roman" w:hAnsi="Times New Roman"/>
          <w:i/>
          <w:sz w:val="28"/>
          <w:szCs w:val="28"/>
        </w:rPr>
        <w:t>бразовательного процесса в ДОУ</w:t>
      </w:r>
      <w:r w:rsidRPr="006168E9">
        <w:rPr>
          <w:rFonts w:ascii="Times New Roman" w:hAnsi="Times New Roman"/>
          <w:i/>
          <w:sz w:val="28"/>
          <w:szCs w:val="28"/>
        </w:rPr>
        <w:t xml:space="preserve"> </w:t>
      </w:r>
      <w:r>
        <w:rPr>
          <w:rFonts w:ascii="Times New Roman" w:hAnsi="Times New Roman"/>
          <w:sz w:val="28"/>
          <w:szCs w:val="28"/>
        </w:rPr>
        <w:t xml:space="preserve">– констатирует, измеряет уровень отдельных параметров педагогического процесса, сопоставляет их </w:t>
      </w:r>
      <w:r w:rsidR="00843F5D">
        <w:rPr>
          <w:rFonts w:ascii="Times New Roman" w:hAnsi="Times New Roman"/>
          <w:sz w:val="28"/>
          <w:szCs w:val="28"/>
        </w:rPr>
        <w:t xml:space="preserve">с нормативными требованиями. Контроль состоит в сборе, систематизации и хранении информации о ходе </w:t>
      </w:r>
      <w:proofErr w:type="spellStart"/>
      <w:r w:rsidR="00843F5D">
        <w:rPr>
          <w:rFonts w:ascii="Times New Roman" w:hAnsi="Times New Roman"/>
          <w:sz w:val="28"/>
          <w:szCs w:val="28"/>
        </w:rPr>
        <w:t>воспитательно</w:t>
      </w:r>
      <w:proofErr w:type="spellEnd"/>
      <w:r w:rsidR="00843F5D">
        <w:rPr>
          <w:rFonts w:ascii="Times New Roman" w:hAnsi="Times New Roman"/>
          <w:sz w:val="28"/>
          <w:szCs w:val="28"/>
        </w:rPr>
        <w:t xml:space="preserve"> – образовательной работы, информации, полученной путем наблюдения, работы с документацией, бесед с детьми, воспитателями/.</w:t>
      </w:r>
    </w:p>
    <w:p w:rsidR="006168E9" w:rsidRDefault="006168E9" w:rsidP="00C35063">
      <w:pPr>
        <w:spacing w:line="360" w:lineRule="auto"/>
        <w:jc w:val="both"/>
        <w:rPr>
          <w:rFonts w:ascii="Times New Roman" w:hAnsi="Times New Roman"/>
          <w:sz w:val="28"/>
          <w:szCs w:val="28"/>
        </w:rPr>
      </w:pPr>
      <w:r>
        <w:rPr>
          <w:rFonts w:ascii="Times New Roman" w:hAnsi="Times New Roman"/>
          <w:sz w:val="28"/>
          <w:szCs w:val="28"/>
        </w:rPr>
        <w:t xml:space="preserve">Таким образом, организация методической службы в ДОУ </w:t>
      </w:r>
      <w:r w:rsidR="00843F5D">
        <w:rPr>
          <w:rFonts w:ascii="Times New Roman" w:hAnsi="Times New Roman"/>
          <w:sz w:val="28"/>
          <w:szCs w:val="28"/>
        </w:rPr>
        <w:t>состоит из взаимосвязанных блоков – функций, а именно:</w:t>
      </w:r>
    </w:p>
    <w:p w:rsidR="00843F5D" w:rsidRDefault="00843F5D" w:rsidP="00843F5D">
      <w:pPr>
        <w:spacing w:after="0" w:line="360" w:lineRule="auto"/>
        <w:jc w:val="both"/>
        <w:rPr>
          <w:rFonts w:ascii="Times New Roman" w:hAnsi="Times New Roman"/>
          <w:sz w:val="28"/>
          <w:szCs w:val="28"/>
        </w:rPr>
      </w:pPr>
      <w:r>
        <w:rPr>
          <w:rFonts w:ascii="Times New Roman" w:hAnsi="Times New Roman"/>
          <w:sz w:val="28"/>
          <w:szCs w:val="28"/>
        </w:rPr>
        <w:t>- педагогический анализ</w:t>
      </w:r>
    </w:p>
    <w:p w:rsidR="00843F5D" w:rsidRDefault="00843F5D" w:rsidP="00843F5D">
      <w:pPr>
        <w:spacing w:after="0" w:line="360" w:lineRule="auto"/>
        <w:jc w:val="both"/>
        <w:rPr>
          <w:rFonts w:ascii="Times New Roman" w:hAnsi="Times New Roman"/>
          <w:sz w:val="28"/>
          <w:szCs w:val="28"/>
        </w:rPr>
      </w:pPr>
      <w:r>
        <w:rPr>
          <w:rFonts w:ascii="Times New Roman" w:hAnsi="Times New Roman"/>
          <w:sz w:val="28"/>
          <w:szCs w:val="28"/>
        </w:rPr>
        <w:t>- планирование</w:t>
      </w:r>
    </w:p>
    <w:p w:rsidR="00843F5D" w:rsidRDefault="00843F5D" w:rsidP="00843F5D">
      <w:pPr>
        <w:spacing w:after="0" w:line="360" w:lineRule="auto"/>
        <w:jc w:val="both"/>
        <w:rPr>
          <w:rFonts w:ascii="Times New Roman" w:hAnsi="Times New Roman"/>
          <w:sz w:val="28"/>
          <w:szCs w:val="28"/>
        </w:rPr>
      </w:pPr>
      <w:r>
        <w:rPr>
          <w:rFonts w:ascii="Times New Roman" w:hAnsi="Times New Roman"/>
          <w:sz w:val="28"/>
          <w:szCs w:val="28"/>
        </w:rPr>
        <w:t>- организация</w:t>
      </w:r>
    </w:p>
    <w:p w:rsidR="00843F5D" w:rsidRDefault="00843F5D" w:rsidP="00843F5D">
      <w:pPr>
        <w:spacing w:after="0" w:line="360" w:lineRule="auto"/>
        <w:jc w:val="both"/>
        <w:rPr>
          <w:rFonts w:ascii="Times New Roman" w:hAnsi="Times New Roman"/>
          <w:sz w:val="28"/>
          <w:szCs w:val="28"/>
        </w:rPr>
      </w:pPr>
      <w:r>
        <w:rPr>
          <w:rFonts w:ascii="Times New Roman" w:hAnsi="Times New Roman"/>
          <w:sz w:val="28"/>
          <w:szCs w:val="28"/>
        </w:rPr>
        <w:t>- контроль</w:t>
      </w:r>
    </w:p>
    <w:p w:rsidR="00843F5D" w:rsidRDefault="00843F5D" w:rsidP="00843F5D">
      <w:pPr>
        <w:spacing w:after="0" w:line="360" w:lineRule="auto"/>
        <w:jc w:val="both"/>
        <w:rPr>
          <w:rFonts w:ascii="Times New Roman" w:hAnsi="Times New Roman"/>
          <w:sz w:val="28"/>
          <w:szCs w:val="28"/>
        </w:rPr>
      </w:pPr>
      <w:r>
        <w:rPr>
          <w:rFonts w:ascii="Times New Roman" w:hAnsi="Times New Roman"/>
          <w:sz w:val="28"/>
          <w:szCs w:val="28"/>
        </w:rPr>
        <w:t>- регулирование и коррекция</w:t>
      </w:r>
    </w:p>
    <w:p w:rsidR="00843F5D" w:rsidRDefault="00843F5D" w:rsidP="00843F5D">
      <w:pPr>
        <w:spacing w:after="0" w:line="360" w:lineRule="auto"/>
        <w:jc w:val="both"/>
        <w:rPr>
          <w:rFonts w:ascii="Times New Roman" w:hAnsi="Times New Roman"/>
          <w:sz w:val="28"/>
          <w:szCs w:val="28"/>
        </w:rPr>
      </w:pPr>
      <w:r>
        <w:rPr>
          <w:rFonts w:ascii="Times New Roman" w:hAnsi="Times New Roman"/>
          <w:sz w:val="28"/>
          <w:szCs w:val="28"/>
        </w:rPr>
        <w:t>Знание особенностей функционирования каждого блока и характера связи с другими блоками позволяет четко и грамотно осуществлять методическую деятельность</w:t>
      </w: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C35063" w:rsidRDefault="00C35063" w:rsidP="00C35063">
      <w:pPr>
        <w:spacing w:line="360" w:lineRule="auto"/>
        <w:jc w:val="both"/>
        <w:rPr>
          <w:rFonts w:ascii="Times New Roman" w:hAnsi="Times New Roman"/>
          <w:sz w:val="28"/>
          <w:szCs w:val="28"/>
        </w:rPr>
      </w:pPr>
    </w:p>
    <w:p w:rsidR="009319E5" w:rsidRDefault="009319E5"/>
    <w:sectPr w:rsidR="009319E5" w:rsidSect="00E32C4C">
      <w:pgSz w:w="11906" w:h="16838"/>
      <w:pgMar w:top="1134" w:right="1134" w:bottom="1134" w:left="1701"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28B" w:rsidRDefault="00B8028B" w:rsidP="00E32C4C">
      <w:pPr>
        <w:spacing w:after="0" w:line="240" w:lineRule="auto"/>
      </w:pPr>
      <w:r>
        <w:separator/>
      </w:r>
    </w:p>
  </w:endnote>
  <w:endnote w:type="continuationSeparator" w:id="0">
    <w:p w:rsidR="00B8028B" w:rsidRDefault="00B8028B" w:rsidP="00E3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28B" w:rsidRDefault="00B8028B" w:rsidP="00E32C4C">
      <w:pPr>
        <w:spacing w:after="0" w:line="240" w:lineRule="auto"/>
      </w:pPr>
      <w:r>
        <w:separator/>
      </w:r>
    </w:p>
  </w:footnote>
  <w:footnote w:type="continuationSeparator" w:id="0">
    <w:p w:rsidR="00B8028B" w:rsidRDefault="00B8028B" w:rsidP="00E32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01D1"/>
    <w:multiLevelType w:val="hybridMultilevel"/>
    <w:tmpl w:val="C5B8AD4C"/>
    <w:lvl w:ilvl="0" w:tplc="613CB4F2">
      <w:start w:val="65535"/>
      <w:numFmt w:val="bullet"/>
      <w:lvlText w:val="•"/>
      <w:lvlJc w:val="left"/>
      <w:pPr>
        <w:ind w:left="1470" w:hanging="360"/>
      </w:pPr>
      <w:rPr>
        <w:rFonts w:ascii="Times New Roman" w:hAnsi="Times New Roman" w:cs="Times New Roman"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1">
    <w:nsid w:val="1DB25C6D"/>
    <w:multiLevelType w:val="hybridMultilevel"/>
    <w:tmpl w:val="801AFAE0"/>
    <w:lvl w:ilvl="0" w:tplc="148A6B7E">
      <w:start w:val="1"/>
      <w:numFmt w:val="decimal"/>
      <w:lvlText w:val="%1."/>
      <w:lvlJc w:val="left"/>
      <w:pPr>
        <w:ind w:left="795" w:hanging="360"/>
      </w:pPr>
      <w:rPr>
        <w:rFonts w:ascii="Times New Roman" w:eastAsia="Calibri" w:hAnsi="Times New Roman" w:cs="Times New Roman"/>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
    <w:nsid w:val="2C6855A5"/>
    <w:multiLevelType w:val="hybridMultilevel"/>
    <w:tmpl w:val="CFA47CF0"/>
    <w:lvl w:ilvl="0" w:tplc="613CB4F2">
      <w:start w:val="65535"/>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3D510183"/>
    <w:multiLevelType w:val="hybridMultilevel"/>
    <w:tmpl w:val="7C323090"/>
    <w:lvl w:ilvl="0" w:tplc="613CB4F2">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0B71D86"/>
    <w:multiLevelType w:val="hybridMultilevel"/>
    <w:tmpl w:val="876E1628"/>
    <w:lvl w:ilvl="0" w:tplc="613CB4F2">
      <w:start w:val="65535"/>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621F0124"/>
    <w:multiLevelType w:val="hybridMultilevel"/>
    <w:tmpl w:val="CB3C496E"/>
    <w:lvl w:ilvl="0" w:tplc="4016083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7EC0D84"/>
    <w:multiLevelType w:val="hybridMultilevel"/>
    <w:tmpl w:val="91B8D598"/>
    <w:lvl w:ilvl="0" w:tplc="C50861C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6E15C42"/>
    <w:multiLevelType w:val="hybridMultilevel"/>
    <w:tmpl w:val="39165E2E"/>
    <w:lvl w:ilvl="0" w:tplc="04190011">
      <w:start w:val="1"/>
      <w:numFmt w:val="decimal"/>
      <w:lvlText w:val="%1)"/>
      <w:lvlJc w:val="left"/>
      <w:pPr>
        <w:ind w:left="1515" w:hanging="360"/>
      </w:pPr>
    </w:lvl>
    <w:lvl w:ilvl="1" w:tplc="04190019">
      <w:start w:val="1"/>
      <w:numFmt w:val="lowerLetter"/>
      <w:lvlText w:val="%2."/>
      <w:lvlJc w:val="left"/>
      <w:pPr>
        <w:ind w:left="2235" w:hanging="360"/>
      </w:pPr>
    </w:lvl>
    <w:lvl w:ilvl="2" w:tplc="0419001B">
      <w:start w:val="1"/>
      <w:numFmt w:val="lowerRoman"/>
      <w:lvlText w:val="%3."/>
      <w:lvlJc w:val="right"/>
      <w:pPr>
        <w:ind w:left="2955" w:hanging="180"/>
      </w:pPr>
    </w:lvl>
    <w:lvl w:ilvl="3" w:tplc="0419000F">
      <w:start w:val="1"/>
      <w:numFmt w:val="decimal"/>
      <w:lvlText w:val="%4."/>
      <w:lvlJc w:val="left"/>
      <w:pPr>
        <w:ind w:left="3675" w:hanging="360"/>
      </w:pPr>
    </w:lvl>
    <w:lvl w:ilvl="4" w:tplc="04190019">
      <w:start w:val="1"/>
      <w:numFmt w:val="lowerLetter"/>
      <w:lvlText w:val="%5."/>
      <w:lvlJc w:val="left"/>
      <w:pPr>
        <w:ind w:left="4395" w:hanging="360"/>
      </w:pPr>
    </w:lvl>
    <w:lvl w:ilvl="5" w:tplc="0419001B">
      <w:start w:val="1"/>
      <w:numFmt w:val="lowerRoman"/>
      <w:lvlText w:val="%6."/>
      <w:lvlJc w:val="right"/>
      <w:pPr>
        <w:ind w:left="5115" w:hanging="180"/>
      </w:pPr>
    </w:lvl>
    <w:lvl w:ilvl="6" w:tplc="0419000F">
      <w:start w:val="1"/>
      <w:numFmt w:val="decimal"/>
      <w:lvlText w:val="%7."/>
      <w:lvlJc w:val="left"/>
      <w:pPr>
        <w:ind w:left="5835" w:hanging="360"/>
      </w:pPr>
    </w:lvl>
    <w:lvl w:ilvl="7" w:tplc="04190019">
      <w:start w:val="1"/>
      <w:numFmt w:val="lowerLetter"/>
      <w:lvlText w:val="%8."/>
      <w:lvlJc w:val="left"/>
      <w:pPr>
        <w:ind w:left="6555" w:hanging="360"/>
      </w:pPr>
    </w:lvl>
    <w:lvl w:ilvl="8" w:tplc="0419001B">
      <w:start w:val="1"/>
      <w:numFmt w:val="lowerRoman"/>
      <w:lvlText w:val="%9."/>
      <w:lvlJc w:val="right"/>
      <w:pPr>
        <w:ind w:left="72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63"/>
    <w:rsid w:val="000653BB"/>
    <w:rsid w:val="001D222B"/>
    <w:rsid w:val="00237E99"/>
    <w:rsid w:val="0049247D"/>
    <w:rsid w:val="006168E9"/>
    <w:rsid w:val="00674EA4"/>
    <w:rsid w:val="006B77BD"/>
    <w:rsid w:val="00843F5D"/>
    <w:rsid w:val="008B3B80"/>
    <w:rsid w:val="008F1EB5"/>
    <w:rsid w:val="009319E5"/>
    <w:rsid w:val="00B8028B"/>
    <w:rsid w:val="00C35063"/>
    <w:rsid w:val="00E008BC"/>
    <w:rsid w:val="00E32C4C"/>
    <w:rsid w:val="00E42775"/>
    <w:rsid w:val="00E540D2"/>
    <w:rsid w:val="00F37D4E"/>
    <w:rsid w:val="00F8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063"/>
    <w:pPr>
      <w:ind w:left="720"/>
      <w:contextualSpacing/>
    </w:pPr>
  </w:style>
  <w:style w:type="paragraph" w:styleId="a4">
    <w:name w:val="header"/>
    <w:basedOn w:val="a"/>
    <w:link w:val="a5"/>
    <w:uiPriority w:val="99"/>
    <w:unhideWhenUsed/>
    <w:rsid w:val="00E32C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C4C"/>
    <w:rPr>
      <w:rFonts w:ascii="Calibri" w:eastAsia="Calibri" w:hAnsi="Calibri" w:cs="Times New Roman"/>
    </w:rPr>
  </w:style>
  <w:style w:type="paragraph" w:styleId="a6">
    <w:name w:val="footer"/>
    <w:basedOn w:val="a"/>
    <w:link w:val="a7"/>
    <w:uiPriority w:val="99"/>
    <w:unhideWhenUsed/>
    <w:rsid w:val="00E32C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2C4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063"/>
    <w:pPr>
      <w:ind w:left="720"/>
      <w:contextualSpacing/>
    </w:pPr>
  </w:style>
  <w:style w:type="paragraph" w:styleId="a4">
    <w:name w:val="header"/>
    <w:basedOn w:val="a"/>
    <w:link w:val="a5"/>
    <w:uiPriority w:val="99"/>
    <w:unhideWhenUsed/>
    <w:rsid w:val="00E32C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C4C"/>
    <w:rPr>
      <w:rFonts w:ascii="Calibri" w:eastAsia="Calibri" w:hAnsi="Calibri" w:cs="Times New Roman"/>
    </w:rPr>
  </w:style>
  <w:style w:type="paragraph" w:styleId="a6">
    <w:name w:val="footer"/>
    <w:basedOn w:val="a"/>
    <w:link w:val="a7"/>
    <w:uiPriority w:val="99"/>
    <w:unhideWhenUsed/>
    <w:rsid w:val="00E32C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2C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2013-12-18T20:21:00Z</dcterms:created>
  <dcterms:modified xsi:type="dcterms:W3CDTF">2013-12-18T20:22:00Z</dcterms:modified>
</cp:coreProperties>
</file>