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6" w:rsidRPr="00DE2AA7" w:rsidRDefault="00582276" w:rsidP="00582276">
      <w:pPr>
        <w:rPr>
          <w:rFonts w:ascii="Arial" w:hAnsi="Arial" w:cs="Arial"/>
          <w:iCs/>
          <w:sz w:val="28"/>
          <w:szCs w:val="28"/>
        </w:rPr>
      </w:pPr>
      <w:r>
        <w:rPr>
          <w:rFonts w:asciiTheme="majorHAnsi" w:hAnsiTheme="majorHAnsi" w:cs="Arial"/>
          <w:b/>
          <w:sz w:val="32"/>
          <w:szCs w:val="32"/>
        </w:rPr>
        <w:t>Игры</w:t>
      </w:r>
      <w:r w:rsidRPr="00DE2AA7">
        <w:rPr>
          <w:rFonts w:asciiTheme="majorHAnsi" w:hAnsiTheme="majorHAnsi" w:cs="Arial"/>
          <w:b/>
          <w:sz w:val="32"/>
          <w:szCs w:val="32"/>
        </w:rPr>
        <w:t xml:space="preserve"> с логическими блоками </w:t>
      </w:r>
      <w:proofErr w:type="spellStart"/>
      <w:r w:rsidRPr="00DE2AA7">
        <w:rPr>
          <w:rFonts w:asciiTheme="majorHAnsi" w:hAnsiTheme="majorHAnsi" w:cs="Arial"/>
          <w:b/>
          <w:sz w:val="32"/>
          <w:szCs w:val="32"/>
        </w:rPr>
        <w:t>Дьенеша</w:t>
      </w:r>
      <w:proofErr w:type="spellEnd"/>
      <w:r w:rsidRPr="00DE2AA7">
        <w:rPr>
          <w:rFonts w:asciiTheme="majorHAnsi" w:hAnsiTheme="majorHAnsi" w:cs="Arial"/>
          <w:b/>
          <w:sz w:val="32"/>
          <w:szCs w:val="32"/>
        </w:rPr>
        <w:t xml:space="preserve">, как одна из форм усвоения сенсорных эталонов.                                                      </w:t>
      </w:r>
      <w:r w:rsidRPr="00DE2AA7">
        <w:rPr>
          <w:rFonts w:ascii="Arial" w:hAnsi="Arial" w:cs="Arial"/>
          <w:iCs/>
          <w:sz w:val="28"/>
          <w:szCs w:val="28"/>
        </w:rPr>
        <w:t xml:space="preserve">                        </w:t>
      </w:r>
    </w:p>
    <w:p w:rsidR="00582276" w:rsidRDefault="00582276" w:rsidP="00582276">
      <w:pPr>
        <w:ind w:left="170" w:right="170" w:firstLine="454"/>
        <w:rPr>
          <w:rFonts w:asciiTheme="majorHAnsi" w:hAnsiTheme="majorHAnsi"/>
          <w:iCs/>
          <w:sz w:val="28"/>
          <w:szCs w:val="28"/>
        </w:rPr>
      </w:pPr>
      <w:r w:rsidRPr="00540041">
        <w:rPr>
          <w:rFonts w:ascii="Arial" w:hAnsi="Arial" w:cs="Arial"/>
          <w:iCs/>
          <w:sz w:val="28"/>
          <w:szCs w:val="28"/>
        </w:rPr>
        <w:t>Корней Чуковский</w:t>
      </w:r>
      <w:r w:rsidRPr="00540041">
        <w:rPr>
          <w:rFonts w:asciiTheme="majorHAnsi" w:hAnsiTheme="majorHAnsi"/>
          <w:iCs/>
          <w:sz w:val="28"/>
          <w:szCs w:val="28"/>
        </w:rPr>
        <w:t xml:space="preserve"> </w:t>
      </w:r>
      <w:r>
        <w:rPr>
          <w:rFonts w:asciiTheme="majorHAnsi" w:hAnsiTheme="majorHAnsi"/>
          <w:iCs/>
          <w:sz w:val="28"/>
          <w:szCs w:val="28"/>
        </w:rPr>
        <w:t xml:space="preserve"> </w:t>
      </w:r>
      <w:r w:rsidRPr="00540041">
        <w:rPr>
          <w:rFonts w:asciiTheme="majorHAnsi" w:hAnsiTheme="majorHAnsi"/>
          <w:iCs/>
          <w:sz w:val="28"/>
          <w:szCs w:val="28"/>
        </w:rPr>
        <w:t>говорил, что ребенок играет не только камешками, кубиками и куклами, но и мыслями</w:t>
      </w:r>
      <w:r>
        <w:rPr>
          <w:rFonts w:asciiTheme="majorHAnsi" w:hAnsiTheme="majorHAnsi"/>
          <w:iCs/>
          <w:sz w:val="28"/>
          <w:szCs w:val="28"/>
        </w:rPr>
        <w:t>.</w:t>
      </w:r>
    </w:p>
    <w:p w:rsidR="00582276" w:rsidRDefault="00582276" w:rsidP="00582276">
      <w:pPr>
        <w:ind w:left="170" w:right="170" w:firstLine="454"/>
        <w:rPr>
          <w:rFonts w:asciiTheme="majorHAnsi" w:hAnsiTheme="majorHAnsi"/>
          <w:sz w:val="28"/>
          <w:szCs w:val="28"/>
        </w:rPr>
      </w:pPr>
      <w:r w:rsidRPr="00540041">
        <w:rPr>
          <w:rFonts w:asciiTheme="majorHAnsi" w:hAnsiTheme="majorHAnsi"/>
          <w:sz w:val="28"/>
          <w:szCs w:val="28"/>
        </w:rPr>
        <w:t>Важным средством формирования мыслительной деятельности малыша, его интеллекта является игра.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 w:rsidRPr="00540041">
        <w:rPr>
          <w:rFonts w:asciiTheme="majorHAnsi" w:hAnsiTheme="majorHAnsi"/>
          <w:sz w:val="28"/>
          <w:szCs w:val="28"/>
        </w:rPr>
        <w:t xml:space="preserve">Игра - это жизненная лаборатория детства, дающая тот </w:t>
      </w: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Pr="00540041">
        <w:rPr>
          <w:rFonts w:asciiTheme="majorHAnsi" w:hAnsiTheme="majorHAnsi"/>
          <w:sz w:val="28"/>
          <w:szCs w:val="28"/>
        </w:rPr>
        <w:t xml:space="preserve">аромат молодой жизни, без которой эта пора ее была бы бесполезна 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0041">
        <w:rPr>
          <w:rFonts w:asciiTheme="majorHAnsi" w:hAnsiTheme="majorHAnsi"/>
          <w:sz w:val="28"/>
          <w:szCs w:val="28"/>
        </w:rPr>
        <w:t xml:space="preserve"> для человечества. В игре, этой сп</w:t>
      </w:r>
      <w:r>
        <w:rPr>
          <w:rFonts w:asciiTheme="majorHAnsi" w:hAnsiTheme="majorHAnsi"/>
          <w:sz w:val="28"/>
          <w:szCs w:val="28"/>
        </w:rPr>
        <w:t xml:space="preserve">ециальной обработке жизненного </w:t>
      </w:r>
      <w:r w:rsidRPr="00540041">
        <w:rPr>
          <w:rFonts w:asciiTheme="majorHAnsi" w:hAnsiTheme="majorHAnsi"/>
          <w:sz w:val="28"/>
          <w:szCs w:val="28"/>
        </w:rPr>
        <w:t xml:space="preserve">материала, есть самое здоровое ядро разумной школы жизни.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82276" w:rsidRPr="00355C22" w:rsidRDefault="00582276" w:rsidP="00582276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</w:t>
      </w:r>
      <w:r w:rsidRPr="00540041">
        <w:rPr>
          <w:rFonts w:ascii="Arial" w:hAnsi="Arial" w:cs="Arial"/>
          <w:sz w:val="28"/>
          <w:szCs w:val="28"/>
        </w:rPr>
        <w:t xml:space="preserve">(С. Т. </w:t>
      </w:r>
      <w:proofErr w:type="spellStart"/>
      <w:r w:rsidRPr="00540041">
        <w:rPr>
          <w:rFonts w:ascii="Arial" w:hAnsi="Arial" w:cs="Arial"/>
          <w:sz w:val="28"/>
          <w:szCs w:val="28"/>
        </w:rPr>
        <w:t>Шацкий</w:t>
      </w:r>
      <w:proofErr w:type="spellEnd"/>
      <w:r w:rsidRPr="00540041">
        <w:rPr>
          <w:rFonts w:ascii="Arial" w:hAnsi="Arial" w:cs="Arial"/>
          <w:sz w:val="28"/>
          <w:szCs w:val="28"/>
        </w:rPr>
        <w:t>).</w:t>
      </w:r>
    </w:p>
    <w:p w:rsidR="00582276" w:rsidRDefault="00582276" w:rsidP="00582276">
      <w:pPr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311275">
        <w:rPr>
          <w:rFonts w:asciiTheme="majorHAnsi" w:hAnsiTheme="majorHAnsi"/>
          <w:b/>
          <w:sz w:val="28"/>
          <w:szCs w:val="28"/>
        </w:rPr>
        <w:t xml:space="preserve"> Презентация педагогического опыта</w:t>
      </w:r>
      <w:proofErr w:type="gramStart"/>
      <w:r w:rsidRPr="00311275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.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</w:t>
      </w:r>
      <w:r w:rsidRPr="00311275">
        <w:rPr>
          <w:rFonts w:asciiTheme="majorHAnsi" w:hAnsiTheme="majorHAnsi"/>
          <w:sz w:val="28"/>
          <w:szCs w:val="28"/>
        </w:rPr>
        <w:t>В д</w:t>
      </w:r>
      <w:r w:rsidRPr="00FE1314">
        <w:rPr>
          <w:rFonts w:asciiTheme="majorHAnsi" w:hAnsiTheme="majorHAnsi"/>
          <w:sz w:val="28"/>
          <w:szCs w:val="28"/>
        </w:rPr>
        <w:t xml:space="preserve">ошкольной дидактике применяются разнообразные развивающие материалы. </w:t>
      </w:r>
      <w:r>
        <w:rPr>
          <w:rFonts w:asciiTheme="majorHAnsi" w:hAnsiTheme="majorHAnsi"/>
          <w:sz w:val="28"/>
          <w:szCs w:val="28"/>
        </w:rPr>
        <w:t>Наиболее эффективными являются логические блоки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5C22">
        <w:rPr>
          <w:rFonts w:asciiTheme="majorHAnsi" w:hAnsiTheme="majorHAnsi"/>
          <w:sz w:val="28"/>
          <w:szCs w:val="28"/>
        </w:rPr>
        <w:t>Дьенеша</w:t>
      </w:r>
      <w:proofErr w:type="spellEnd"/>
      <w:r>
        <w:rPr>
          <w:rFonts w:asciiTheme="majorHAnsi" w:hAnsiTheme="majorHAnsi"/>
          <w:sz w:val="28"/>
          <w:szCs w:val="28"/>
        </w:rPr>
        <w:t xml:space="preserve">. Логические блоки придумал венгерский математик и психолог </w:t>
      </w:r>
      <w:proofErr w:type="spellStart"/>
      <w:r>
        <w:rPr>
          <w:rFonts w:asciiTheme="majorHAnsi" w:hAnsiTheme="majorHAnsi"/>
          <w:sz w:val="28"/>
          <w:szCs w:val="28"/>
        </w:rPr>
        <w:t>Золтан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Дьенеш</w:t>
      </w:r>
      <w:proofErr w:type="spellEnd"/>
      <w:r w:rsidRPr="00355C22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Последнее десятилетие этот материал завоёвывает всё большее признание у педагогов нашей страны. Опыт российских педагогов показал эффективность использования логических блоков как игрового материала в работе с детьми дошкольного и начального школьного возраста.  </w:t>
      </w:r>
      <w:r w:rsidRPr="002233FD">
        <w:rPr>
          <w:rFonts w:asciiTheme="majorHAnsi" w:hAnsiTheme="majorHAnsi"/>
          <w:sz w:val="28"/>
          <w:szCs w:val="28"/>
        </w:rPr>
        <w:t xml:space="preserve">Логические блоки представляют собой эталоны форм — геометрические фигуры (круг, квадрат, равносторонний треугольник, прямоугольник) и являются прекрасным </w:t>
      </w:r>
      <w:r w:rsidRPr="008D02CC">
        <w:rPr>
          <w:rFonts w:asciiTheme="majorHAnsi" w:hAnsiTheme="majorHAnsi"/>
          <w:sz w:val="28"/>
          <w:szCs w:val="28"/>
        </w:rPr>
        <w:t xml:space="preserve">средством   ознакомления маленьких детей с формой предметов и геометрическими фигурами, а также </w:t>
      </w:r>
      <w:r w:rsidRPr="008D02CC">
        <w:rPr>
          <w:rFonts w:asciiTheme="majorHAnsi" w:hAnsiTheme="majorHAnsi" w:cs="Arial"/>
          <w:color w:val="000000"/>
          <w:sz w:val="28"/>
          <w:szCs w:val="28"/>
        </w:rPr>
        <w:t xml:space="preserve">игры с блоками доступно, на наглядной основе знакомят детей с цветом, размером и толщиной объектов.                                                       Подобные игры способствуют ускорению процесса развития у дошкольников простейших логических структур мышления и математических представлений.                                     </w:t>
      </w:r>
      <w:r w:rsidRPr="008D02CC">
        <w:rPr>
          <w:rFonts w:asciiTheme="majorHAnsi" w:hAnsiTheme="majorHAnsi" w:cs="Arial"/>
          <w:sz w:val="28"/>
          <w:szCs w:val="28"/>
        </w:rPr>
        <w:t xml:space="preserve">   </w:t>
      </w:r>
      <w:r>
        <w:rPr>
          <w:rFonts w:asciiTheme="majorHAnsi" w:hAnsiTheme="majorHAnsi" w:cs="Arial"/>
          <w:sz w:val="28"/>
          <w:szCs w:val="28"/>
        </w:rPr>
        <w:t xml:space="preserve">                              </w:t>
      </w:r>
      <w:r w:rsidRPr="00B54F73">
        <w:rPr>
          <w:rFonts w:asciiTheme="majorHAnsi" w:hAnsiTheme="majorHAnsi" w:cs="Arial"/>
          <w:b/>
          <w:i/>
          <w:color w:val="000000"/>
          <w:sz w:val="28"/>
          <w:szCs w:val="28"/>
        </w:rPr>
        <w:t>Основная цель</w:t>
      </w:r>
      <w:r>
        <w:rPr>
          <w:rFonts w:asciiTheme="majorHAnsi" w:hAnsiTheme="majorHAnsi" w:cs="Arial"/>
          <w:b/>
          <w:i/>
          <w:color w:val="000000"/>
          <w:sz w:val="28"/>
          <w:szCs w:val="28"/>
        </w:rPr>
        <w:t xml:space="preserve"> </w:t>
      </w:r>
      <w:r w:rsidRPr="00D46A6A">
        <w:rPr>
          <w:rFonts w:asciiTheme="majorHAnsi" w:hAnsiTheme="majorHAnsi" w:cs="Arial"/>
          <w:color w:val="000000"/>
          <w:sz w:val="28"/>
          <w:szCs w:val="28"/>
        </w:rPr>
        <w:t>использования дидактического материала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:  научить решать логические задачи на разбиение по свойствам.                                                                                                                        </w:t>
      </w:r>
      <w:r w:rsidRPr="00B54F73">
        <w:rPr>
          <w:rFonts w:asciiTheme="majorHAnsi" w:hAnsiTheme="majorHAnsi" w:cs="Arial"/>
          <w:b/>
          <w:i/>
          <w:color w:val="000000"/>
          <w:sz w:val="28"/>
          <w:szCs w:val="28"/>
        </w:rPr>
        <w:t>Основн</w:t>
      </w:r>
      <w:r>
        <w:rPr>
          <w:rFonts w:asciiTheme="majorHAnsi" w:hAnsiTheme="majorHAnsi" w:cs="Arial"/>
          <w:b/>
          <w:i/>
          <w:color w:val="000000"/>
          <w:sz w:val="28"/>
          <w:szCs w:val="28"/>
        </w:rPr>
        <w:t xml:space="preserve">ое умение, </w:t>
      </w:r>
      <w:r w:rsidRPr="00D46A6A">
        <w:rPr>
          <w:rFonts w:asciiTheme="majorHAnsi" w:hAnsiTheme="majorHAnsi" w:cs="Arial"/>
          <w:color w:val="000000"/>
          <w:sz w:val="28"/>
          <w:szCs w:val="28"/>
        </w:rPr>
        <w:t xml:space="preserve">необходимое для </w:t>
      </w:r>
      <w:r>
        <w:rPr>
          <w:rFonts w:asciiTheme="majorHAnsi" w:hAnsiTheme="majorHAnsi" w:cs="Arial"/>
          <w:color w:val="000000"/>
          <w:sz w:val="28"/>
          <w:szCs w:val="28"/>
        </w:rPr>
        <w:t>решени</w:t>
      </w:r>
      <w:r w:rsidRPr="00D46A6A">
        <w:rPr>
          <w:rFonts w:asciiTheme="majorHAnsi" w:hAnsiTheme="majorHAnsi" w:cs="Arial"/>
          <w:color w:val="000000"/>
          <w:sz w:val="28"/>
          <w:szCs w:val="28"/>
        </w:rPr>
        <w:t>е логических зада</w:t>
      </w:r>
      <w:proofErr w:type="gramStart"/>
      <w:r w:rsidRPr="00D46A6A">
        <w:rPr>
          <w:rFonts w:asciiTheme="majorHAnsi" w:hAnsiTheme="majorHAnsi" w:cs="Arial"/>
          <w:color w:val="000000"/>
          <w:sz w:val="28"/>
          <w:szCs w:val="28"/>
        </w:rPr>
        <w:t>ч</w:t>
      </w:r>
      <w:r>
        <w:rPr>
          <w:rFonts w:asciiTheme="majorHAnsi" w:hAnsiTheme="majorHAnsi" w:cs="Arial"/>
          <w:color w:val="000000"/>
          <w:sz w:val="28"/>
          <w:szCs w:val="28"/>
        </w:rPr>
        <w:t>-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умение</w:t>
      </w:r>
    </w:p>
    <w:p w:rsidR="00582276" w:rsidRDefault="00582276" w:rsidP="00582276">
      <w:pPr>
        <w:pStyle w:val="a3"/>
        <w:numPr>
          <w:ilvl w:val="0"/>
          <w:numId w:val="3"/>
        </w:numPr>
        <w:rPr>
          <w:rFonts w:asciiTheme="majorHAnsi" w:hAnsiTheme="majorHAnsi" w:cs="Arial"/>
          <w:color w:val="000000"/>
          <w:sz w:val="28"/>
          <w:szCs w:val="28"/>
        </w:rPr>
      </w:pPr>
      <w:r w:rsidRPr="004D1996">
        <w:rPr>
          <w:rFonts w:asciiTheme="majorHAnsi" w:hAnsiTheme="majorHAnsi" w:cs="Arial"/>
          <w:color w:val="000000"/>
          <w:sz w:val="28"/>
          <w:szCs w:val="28"/>
        </w:rPr>
        <w:t>выявлять в объектах разнообразные свойства, называть их;</w:t>
      </w:r>
    </w:p>
    <w:p w:rsidR="00582276" w:rsidRPr="00582276" w:rsidRDefault="00582276" w:rsidP="00582276">
      <w:pPr>
        <w:pStyle w:val="a3"/>
        <w:numPr>
          <w:ilvl w:val="0"/>
          <w:numId w:val="3"/>
        </w:numPr>
        <w:rPr>
          <w:rFonts w:asciiTheme="majorHAnsi" w:hAnsiTheme="majorHAnsi" w:cs="Arial"/>
          <w:color w:val="000000"/>
          <w:sz w:val="28"/>
          <w:szCs w:val="28"/>
        </w:rPr>
      </w:pPr>
      <w:r w:rsidRPr="00582276">
        <w:rPr>
          <w:rFonts w:asciiTheme="majorHAnsi" w:hAnsiTheme="majorHAnsi" w:cs="Arial"/>
          <w:color w:val="000000"/>
          <w:sz w:val="28"/>
          <w:szCs w:val="28"/>
        </w:rPr>
        <w:t>абстрагировать и удерживать в памяти одно, одновременно два или три свойства</w:t>
      </w:r>
    </w:p>
    <w:p w:rsidR="00582276" w:rsidRPr="004D1996" w:rsidRDefault="00582276" w:rsidP="00582276">
      <w:pPr>
        <w:pStyle w:val="a3"/>
        <w:numPr>
          <w:ilvl w:val="0"/>
          <w:numId w:val="3"/>
        </w:numPr>
        <w:rPr>
          <w:rFonts w:asciiTheme="majorHAnsi" w:hAnsiTheme="majorHAnsi" w:cs="Arial"/>
          <w:color w:val="000000"/>
          <w:sz w:val="28"/>
          <w:szCs w:val="28"/>
        </w:rPr>
      </w:pPr>
      <w:r w:rsidRPr="004D1996">
        <w:rPr>
          <w:rFonts w:asciiTheme="majorHAnsi" w:hAnsiTheme="majorHAnsi" w:cs="Arial"/>
          <w:color w:val="000000"/>
          <w:sz w:val="28"/>
          <w:szCs w:val="28"/>
        </w:rPr>
        <w:lastRenderedPageBreak/>
        <w:t>обобщать объекты по одному, двум, трём, свойствам с учётом наличия или отсутствия каждого.</w:t>
      </w:r>
      <w:r w:rsidRPr="004D1996">
        <w:rPr>
          <w:rFonts w:asciiTheme="majorHAnsi" w:hAnsiTheme="majorHAnsi" w:cs="Arial"/>
          <w:b/>
          <w:i/>
          <w:sz w:val="28"/>
          <w:szCs w:val="28"/>
        </w:rPr>
        <w:t xml:space="preserve">                                                            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                          </w:t>
      </w:r>
      <w:r w:rsidRPr="004D1996">
        <w:rPr>
          <w:rFonts w:asciiTheme="majorHAnsi" w:hAnsiTheme="majorHAnsi" w:cs="Arial"/>
          <w:b/>
          <w:i/>
          <w:sz w:val="28"/>
          <w:szCs w:val="28"/>
        </w:rPr>
        <w:t xml:space="preserve">Логические  блоки </w:t>
      </w:r>
      <w:proofErr w:type="spellStart"/>
      <w:r w:rsidRPr="004D1996">
        <w:rPr>
          <w:rFonts w:asciiTheme="majorHAnsi" w:hAnsiTheme="majorHAnsi" w:cs="Arial"/>
          <w:b/>
          <w:i/>
          <w:sz w:val="28"/>
          <w:szCs w:val="28"/>
        </w:rPr>
        <w:t>Дьенеша</w:t>
      </w:r>
      <w:proofErr w:type="spellEnd"/>
      <w:r w:rsidRPr="004D1996">
        <w:rPr>
          <w:rFonts w:asciiTheme="majorHAnsi" w:hAnsiTheme="majorHAnsi" w:cs="Arial"/>
          <w:b/>
          <w:i/>
          <w:sz w:val="28"/>
          <w:szCs w:val="28"/>
        </w:rPr>
        <w:t xml:space="preserve"> представляют собой</w:t>
      </w:r>
      <w:r w:rsidRPr="004D1996">
        <w:rPr>
          <w:rFonts w:asciiTheme="majorHAnsi" w:hAnsiTheme="majorHAnsi" w:cs="Arial"/>
          <w:b/>
          <w:bCs/>
          <w:i/>
          <w:color w:val="006633"/>
          <w:sz w:val="28"/>
          <w:szCs w:val="28"/>
        </w:rPr>
        <w:t xml:space="preserve"> </w:t>
      </w:r>
      <w:r w:rsidRPr="004D1996">
        <w:rPr>
          <w:rFonts w:asciiTheme="majorHAnsi" w:hAnsiTheme="majorHAnsi" w:cs="Arial"/>
          <w:b/>
          <w:bCs/>
          <w:i/>
          <w:sz w:val="28"/>
          <w:szCs w:val="28"/>
        </w:rPr>
        <w:t>набор из 48 геометрических фигур</w:t>
      </w:r>
      <w:r w:rsidRPr="004D1996">
        <w:rPr>
          <w:rFonts w:asciiTheme="majorHAnsi" w:hAnsiTheme="majorHAnsi" w:cs="Arial"/>
          <w:b/>
          <w:i/>
          <w:sz w:val="28"/>
          <w:szCs w:val="28"/>
        </w:rPr>
        <w:t xml:space="preserve">:            </w:t>
      </w:r>
      <w:r w:rsidRPr="004D1996"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4D1996">
        <w:rPr>
          <w:rFonts w:asciiTheme="majorHAnsi" w:hAnsiTheme="majorHAnsi" w:cs="Arial"/>
          <w:sz w:val="28"/>
          <w:szCs w:val="28"/>
        </w:rPr>
        <w:t xml:space="preserve">а) четырех форм (круги, треугольники, квадраты, прямоугольники);                                                       </w:t>
      </w:r>
      <w:r>
        <w:rPr>
          <w:rFonts w:asciiTheme="majorHAnsi" w:hAnsiTheme="majorHAnsi" w:cs="Arial"/>
          <w:sz w:val="28"/>
          <w:szCs w:val="28"/>
        </w:rPr>
        <w:t xml:space="preserve">                                                   </w:t>
      </w:r>
      <w:r w:rsidRPr="004D1996">
        <w:rPr>
          <w:rFonts w:asciiTheme="majorHAnsi" w:hAnsiTheme="majorHAnsi" w:cs="Arial"/>
          <w:sz w:val="28"/>
          <w:szCs w:val="28"/>
        </w:rPr>
        <w:t xml:space="preserve"> б) трех цветов (красные, синие и желтые);                                                                                                    в) двух размеров (большие и маленькие);                                                                                                        г) двух видов  толщины (толстые и тонкие).                                                                                                                      </w:t>
      </w:r>
      <w:r w:rsidRPr="004D1996">
        <w:rPr>
          <w:rFonts w:asciiTheme="majorHAnsi" w:hAnsiTheme="majorHAnsi" w:cs="Arial"/>
          <w:bCs/>
          <w:iCs/>
          <w:sz w:val="28"/>
          <w:szCs w:val="28"/>
        </w:rPr>
        <w:t>В наборе нет  ни одной одинаковой фигуры</w:t>
      </w:r>
      <w:r w:rsidRPr="004D1996">
        <w:rPr>
          <w:rFonts w:asciiTheme="majorHAnsi" w:hAnsiTheme="majorHAnsi" w:cs="Arial"/>
          <w:sz w:val="28"/>
          <w:szCs w:val="28"/>
        </w:rPr>
        <w:t xml:space="preserve">.                                         </w:t>
      </w:r>
      <w:r w:rsidRPr="004D1996">
        <w:rPr>
          <w:rFonts w:asciiTheme="majorHAnsi" w:hAnsiTheme="majorHAnsi" w:cs="Arial"/>
          <w:sz w:val="24"/>
          <w:szCs w:val="24"/>
        </w:rPr>
        <w:t xml:space="preserve">                                        </w:t>
      </w:r>
      <w:r w:rsidRPr="004D1996">
        <w:rPr>
          <w:rFonts w:asciiTheme="majorHAnsi" w:hAnsiTheme="majorHAnsi" w:cs="Arial"/>
          <w:sz w:val="28"/>
          <w:szCs w:val="28"/>
        </w:rPr>
        <w:t xml:space="preserve">Каждая геометрическая фигура характеризуется  четырьмя </w:t>
      </w:r>
      <w:r>
        <w:rPr>
          <w:rFonts w:asciiTheme="majorHAnsi" w:hAnsiTheme="majorHAnsi" w:cs="Arial"/>
          <w:sz w:val="28"/>
          <w:szCs w:val="28"/>
        </w:rPr>
        <w:t>свойства</w:t>
      </w:r>
      <w:r w:rsidRPr="004D1996">
        <w:rPr>
          <w:rFonts w:asciiTheme="majorHAnsi" w:hAnsiTheme="majorHAnsi" w:cs="Arial"/>
          <w:sz w:val="28"/>
          <w:szCs w:val="28"/>
        </w:rPr>
        <w:t>ми: формой, цветом, размером, толщиной.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 w:rsidRPr="00D961D7">
        <w:rPr>
          <w:rFonts w:asciiTheme="majorHAnsi" w:hAnsiTheme="majorHAnsi"/>
          <w:sz w:val="28"/>
          <w:szCs w:val="28"/>
        </w:rPr>
        <w:t xml:space="preserve">В современной практике работы с детьми в детском саду находят место два вида логического дидактического материала: </w:t>
      </w:r>
      <w:proofErr w:type="gramStart"/>
      <w:r w:rsidRPr="00D961D7">
        <w:rPr>
          <w:rFonts w:asciiTheme="majorHAnsi" w:hAnsiTheme="majorHAnsi"/>
          <w:sz w:val="28"/>
          <w:szCs w:val="28"/>
        </w:rPr>
        <w:t>объемный</w:t>
      </w:r>
      <w:proofErr w:type="gramEnd"/>
      <w:r w:rsidRPr="00D961D7">
        <w:rPr>
          <w:rFonts w:asciiTheme="majorHAnsi" w:hAnsiTheme="majorHAnsi"/>
          <w:sz w:val="28"/>
          <w:szCs w:val="28"/>
        </w:rPr>
        <w:t xml:space="preserve"> и плоскостной. За каждым из этих видов закрепилось свое название. Объемный логический материал именуется логическими блоками, плоскостной - логическими фигурами.                                                              Маленьких детей в большей мере привлекают логические блоки, так как они обеспечивают выполнение более разнообразных предметных действий.   </w:t>
      </w:r>
      <w:r w:rsidRPr="00D961D7">
        <w:rPr>
          <w:rFonts w:asciiTheme="majorHAnsi" w:hAnsiTheme="majorHAnsi" w:cs="Arial"/>
          <w:sz w:val="28"/>
          <w:szCs w:val="28"/>
        </w:rPr>
        <w:t xml:space="preserve">Блоки </w:t>
      </w:r>
      <w:proofErr w:type="spellStart"/>
      <w:r w:rsidRPr="00D961D7">
        <w:rPr>
          <w:rFonts w:asciiTheme="majorHAnsi" w:hAnsiTheme="majorHAnsi" w:cs="Arial"/>
          <w:sz w:val="28"/>
          <w:szCs w:val="28"/>
        </w:rPr>
        <w:t>Дьенеша</w:t>
      </w:r>
      <w:proofErr w:type="spellEnd"/>
      <w:r w:rsidRPr="00D961D7">
        <w:rPr>
          <w:rFonts w:asciiTheme="majorHAnsi" w:hAnsiTheme="majorHAnsi" w:cs="Arial"/>
          <w:sz w:val="28"/>
          <w:szCs w:val="28"/>
        </w:rPr>
        <w:t xml:space="preserve"> предназначены для детей от трех. 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D961D7">
        <w:rPr>
          <w:rFonts w:asciiTheme="majorHAnsi" w:hAnsiTheme="majorHAnsi" w:cs="Arial"/>
          <w:sz w:val="28"/>
          <w:szCs w:val="28"/>
        </w:rPr>
        <w:t xml:space="preserve"> </w:t>
      </w:r>
      <w:r w:rsidRPr="00D961D7">
        <w:rPr>
          <w:rFonts w:asciiTheme="majorHAnsi" w:hAnsiTheme="majorHAnsi"/>
          <w:sz w:val="28"/>
          <w:szCs w:val="28"/>
        </w:rPr>
        <w:t xml:space="preserve">            </w:t>
      </w:r>
      <w:r w:rsidRPr="00734DAC">
        <w:rPr>
          <w:rFonts w:asciiTheme="majorHAnsi" w:hAnsiTheme="majorHAnsi"/>
          <w:sz w:val="28"/>
          <w:szCs w:val="28"/>
        </w:rPr>
        <w:t>Комплект логических блоков дает возможность вести детей в их развитии от оперирования одним свойством предметов к оперированию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4DAC">
        <w:rPr>
          <w:rFonts w:asciiTheme="majorHAnsi" w:hAnsiTheme="majorHAnsi"/>
          <w:sz w:val="28"/>
          <w:szCs w:val="28"/>
        </w:rPr>
        <w:t xml:space="preserve">двумя, тремя и четырьмя свойствами. В процессе различных действий с блоками дети сначала осваивают умения выявлять и абстрагировать в предметах одно свойство (цвет, форму, размер, толщину), сравнивать, классифицировать и обобщать предметы по каждому из этих свойств. </w:t>
      </w:r>
      <w:proofErr w:type="gramStart"/>
      <w:r w:rsidRPr="00734DAC">
        <w:rPr>
          <w:rFonts w:asciiTheme="majorHAnsi" w:hAnsiTheme="majorHAnsi"/>
          <w:sz w:val="28"/>
          <w:szCs w:val="28"/>
        </w:rPr>
        <w:t xml:space="preserve">Затем они овладевают умениями анализировать, сравнивать, классифицировать и обобщать предметы сразу по двум свойствам (цвету и форме, форме и размеру, размеру и толщине и т. д.), несколько позже — по трем (цвету, форме и размеру; форме, размеру и толщине; цвету, размеру и толщине) и по четырем свойствам (цвету, форме, размеру и толщине). </w:t>
      </w:r>
      <w:r>
        <w:rPr>
          <w:rFonts w:asciiTheme="majorHAnsi" w:hAnsiTheme="majorHAnsi"/>
          <w:sz w:val="28"/>
          <w:szCs w:val="28"/>
        </w:rPr>
        <w:t xml:space="preserve">          </w:t>
      </w:r>
      <w:proofErr w:type="gramEnd"/>
    </w:p>
    <w:p w:rsidR="00582276" w:rsidRPr="00ED1B23" w:rsidRDefault="00582276" w:rsidP="00582276">
      <w:pPr>
        <w:rPr>
          <w:rFonts w:asciiTheme="majorHAnsi" w:hAnsiTheme="majorHAnsi"/>
          <w:i/>
          <w:sz w:val="28"/>
          <w:szCs w:val="28"/>
        </w:rPr>
      </w:pPr>
      <w:r w:rsidRPr="00095553">
        <w:rPr>
          <w:rFonts w:asciiTheme="majorHAnsi" w:hAnsiTheme="majorHAnsi"/>
          <w:sz w:val="28"/>
          <w:szCs w:val="28"/>
        </w:rPr>
        <w:t xml:space="preserve">Все игры и упражнения, за некоторым исключением, даны </w:t>
      </w:r>
      <w:r>
        <w:rPr>
          <w:rFonts w:asciiTheme="majorHAnsi" w:hAnsiTheme="majorHAnsi"/>
          <w:sz w:val="28"/>
          <w:szCs w:val="28"/>
        </w:rPr>
        <w:t xml:space="preserve">в </w:t>
      </w:r>
      <w:r w:rsidRPr="00095553">
        <w:rPr>
          <w:rFonts w:asciiTheme="majorHAnsi" w:hAnsiTheme="majorHAnsi"/>
          <w:sz w:val="28"/>
          <w:szCs w:val="28"/>
        </w:rPr>
        <w:t xml:space="preserve">этом пособии в трех вариантах (I, II, III). Игры и упражнения первого варианта (I) развивают у малышей умения оперировать одним свойством (выявлять и абстрагировать одно свойство от других, сравнивать, классифицировать и обобщать предметы на его основе). С помощью игр </w:t>
      </w:r>
      <w:r w:rsidRPr="00095553">
        <w:rPr>
          <w:rFonts w:asciiTheme="majorHAnsi" w:hAnsiTheme="majorHAnsi"/>
          <w:sz w:val="28"/>
          <w:szCs w:val="28"/>
        </w:rPr>
        <w:lastRenderedPageBreak/>
        <w:t>и упражнений второго варианта (II) развиваются умения оперировать сразу двумя свойствами (выявлять и абстрагировать два свойства; сравнивать, классифицировать и обобщать предметы сразу по двум свойствам). Игры и упражнения третьего варианта (III) формируют умения опер</w:t>
      </w:r>
      <w:r>
        <w:rPr>
          <w:rFonts w:asciiTheme="majorHAnsi" w:hAnsiTheme="majorHAnsi"/>
          <w:sz w:val="28"/>
          <w:szCs w:val="28"/>
        </w:rPr>
        <w:t xml:space="preserve">ировать сразу тремя свойствами.                                                                                                                                   </w:t>
      </w:r>
      <w:r w:rsidRPr="00095553">
        <w:rPr>
          <w:rFonts w:asciiTheme="majorHAnsi" w:hAnsiTheme="majorHAnsi"/>
          <w:sz w:val="28"/>
          <w:szCs w:val="28"/>
        </w:rPr>
        <w:t xml:space="preserve">Все игры и упражнения, за исключением четвертой группы (логические), не адресуются конкретному возрасту. Ведь дети одного календарного возраста могут иметь различный психологический возраст. Кто-то из них чуть-чуть, а кто-то и значительно раньше других ровесников достигает следующей ступени в интеллектуальном развитии, однако каждый должен пройти все эти ступени.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  <w:r w:rsidRPr="00B03CF0">
        <w:rPr>
          <w:rFonts w:asciiTheme="majorHAnsi" w:hAnsiTheme="majorHAnsi"/>
          <w:i/>
          <w:sz w:val="28"/>
          <w:szCs w:val="28"/>
        </w:rPr>
        <w:t>Поэтому, прежде чем начать работу с детьми, следует установить, на какой ступеньке интеллектуальной лестницы находится каждый малыш. Сделать это несложно.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B03CF0">
        <w:rPr>
          <w:rFonts w:asciiTheme="majorHAnsi" w:hAnsiTheme="majorHAnsi"/>
          <w:i/>
          <w:sz w:val="28"/>
          <w:szCs w:val="28"/>
        </w:rPr>
        <w:t>Ориентируясь на примерный уровень развития ребенка, предложите ему одно—два упражнения (игры). Если он не справляется с заданием, предложите более простое (предыдущее) по сложности упражнение, и так до тех пор, пока ребенок не решит задачу. Самостоятельное и успешное решение и будет той ступенькой, от которой следует начать движение вперед</w:t>
      </w:r>
      <w:r w:rsidRPr="0009555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Pr="00B03CF0">
        <w:rPr>
          <w:rFonts w:asciiTheme="majorHAnsi" w:hAnsiTheme="majorHAnsi"/>
          <w:i/>
          <w:sz w:val="28"/>
          <w:szCs w:val="28"/>
        </w:rPr>
        <w:t>Проверив</w:t>
      </w:r>
      <w:r>
        <w:rPr>
          <w:rFonts w:asciiTheme="majorHAnsi" w:hAnsiTheme="majorHAnsi"/>
          <w:i/>
          <w:sz w:val="28"/>
          <w:szCs w:val="28"/>
        </w:rPr>
        <w:t>,</w:t>
      </w:r>
      <w:r w:rsidRPr="00B03CF0">
        <w:rPr>
          <w:rFonts w:asciiTheme="majorHAnsi" w:hAnsiTheme="majorHAnsi"/>
          <w:i/>
          <w:sz w:val="28"/>
          <w:szCs w:val="28"/>
        </w:rPr>
        <w:t xml:space="preserve"> таким образом</w:t>
      </w:r>
      <w:r>
        <w:rPr>
          <w:rFonts w:asciiTheme="majorHAnsi" w:hAnsiTheme="majorHAnsi"/>
          <w:i/>
          <w:sz w:val="28"/>
          <w:szCs w:val="28"/>
        </w:rPr>
        <w:t>,</w:t>
      </w:r>
      <w:r w:rsidRPr="00B03CF0">
        <w:rPr>
          <w:rFonts w:asciiTheme="majorHAnsi" w:hAnsiTheme="majorHAnsi"/>
          <w:i/>
          <w:sz w:val="28"/>
          <w:szCs w:val="28"/>
        </w:rPr>
        <w:t xml:space="preserve"> каждого ребенка, вы получите достаточно ясную картину уровня мыслительных умений детей. А это даст возможность организовать занятия с учетом уровня развития каждого ребенка.    </w:t>
      </w:r>
      <w:r w:rsidRPr="00B03CF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Pr="00B03CF0">
        <w:rPr>
          <w:rFonts w:asciiTheme="majorHAnsi" w:hAnsiTheme="majorHAnsi"/>
          <w:sz w:val="28"/>
          <w:szCs w:val="28"/>
        </w:rPr>
        <w:t xml:space="preserve">Если ребенок легко и безошибочно справляется с заданиями определенной ступени — это сигнал к тому, что ему следует предложить игры и упражнения следующей группы сложности. Однако переводить ребенка к последующим игровым упражнениям можно только в случае, если он "вырос" из </w:t>
      </w:r>
      <w:proofErr w:type="gramStart"/>
      <w:r w:rsidRPr="00B03CF0">
        <w:rPr>
          <w:rFonts w:asciiTheme="majorHAnsi" w:hAnsiTheme="majorHAnsi"/>
          <w:sz w:val="28"/>
          <w:szCs w:val="28"/>
        </w:rPr>
        <w:t>предыдущих</w:t>
      </w:r>
      <w:proofErr w:type="gramEnd"/>
      <w:r w:rsidRPr="00B03CF0">
        <w:rPr>
          <w:rFonts w:asciiTheme="majorHAnsi" w:hAnsiTheme="majorHAnsi"/>
          <w:sz w:val="28"/>
          <w:szCs w:val="28"/>
        </w:rPr>
        <w:t xml:space="preserve">, т. е. когда они для него не составляют труда. Если же передержать детей на определенной ступени или преждевременно дать более сложные игры и упражнения, то интерес к занятиям исчезнет. Дети тянутся к мыслительным заданиям тогда, когда они для них трудноваты, но выполнимы.                                                                                                                                </w:t>
      </w:r>
    </w:p>
    <w:p w:rsidR="00582276" w:rsidRPr="00B03CF0" w:rsidRDefault="00582276" w:rsidP="00582276">
      <w:pPr>
        <w:rPr>
          <w:rFonts w:asciiTheme="majorHAnsi" w:hAnsiTheme="majorHAnsi"/>
          <w:sz w:val="28"/>
          <w:szCs w:val="28"/>
        </w:rPr>
      </w:pPr>
      <w:r w:rsidRPr="00FF50C4">
        <w:rPr>
          <w:rFonts w:asciiTheme="majorHAnsi" w:hAnsiTheme="majorHAnsi"/>
          <w:sz w:val="28"/>
          <w:szCs w:val="28"/>
        </w:rPr>
        <w:t xml:space="preserve">При этом в одном и том же упражнении легко можно менять степень сложности задания с учетом возможностей детей. Например, несколько детей строят дорожки от избушки медведя, чтобы помочь Машеньке убежать к дедушке и бабушке. Но один </w:t>
      </w:r>
      <w:proofErr w:type="gramStart"/>
      <w:r w:rsidRPr="00FF50C4">
        <w:rPr>
          <w:rFonts w:asciiTheme="majorHAnsi" w:hAnsiTheme="majorHAnsi"/>
          <w:sz w:val="28"/>
          <w:szCs w:val="28"/>
        </w:rPr>
        <w:noBreakHyphen/>
      </w:r>
      <w:r w:rsidRPr="00FF50C4">
        <w:rPr>
          <w:rFonts w:asciiTheme="majorHAnsi" w:hAnsiTheme="majorHAnsi"/>
          <w:sz w:val="28"/>
          <w:szCs w:val="28"/>
        </w:rPr>
        <w:softHyphen/>
        <w:t>р</w:t>
      </w:r>
      <w:proofErr w:type="gramEnd"/>
      <w:r w:rsidRPr="00FF50C4">
        <w:rPr>
          <w:rFonts w:asciiTheme="majorHAnsi" w:hAnsiTheme="majorHAnsi"/>
          <w:sz w:val="28"/>
          <w:szCs w:val="28"/>
        </w:rPr>
        <w:t xml:space="preserve">ебенок строит дорожку так, чтобы в ней не было рядом блоков одинаковой формы (оперирование одним свойством), другой — чтобы не было рядом блоков, одинаковых по форме и цвету (оперирование сразу двумя свойствами), третий — </w:t>
      </w:r>
      <w:r w:rsidRPr="00FF50C4">
        <w:rPr>
          <w:rFonts w:asciiTheme="majorHAnsi" w:hAnsiTheme="majorHAnsi"/>
          <w:sz w:val="28"/>
          <w:szCs w:val="28"/>
        </w:rPr>
        <w:lastRenderedPageBreak/>
        <w:t>чтобы рядом не было одинаковых по форме, цвету и размеру блоков (оперирование одновременно тремя свойствами</w:t>
      </w:r>
      <w:r w:rsidRPr="00953015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</w:t>
      </w:r>
      <w:r w:rsidRPr="007E1DE9">
        <w:rPr>
          <w:rFonts w:asciiTheme="majorHAnsi" w:hAnsiTheme="majorHAnsi"/>
          <w:sz w:val="28"/>
          <w:szCs w:val="28"/>
        </w:rPr>
        <w:t xml:space="preserve">Важно помнить, развивая мыслительные умения, что они, как и всякие другие умения, вырабатываются в процессе многократных упражнений. </w:t>
      </w:r>
      <w:r>
        <w:rPr>
          <w:rFonts w:asciiTheme="majorHAnsi" w:hAnsiTheme="majorHAnsi"/>
          <w:sz w:val="28"/>
          <w:szCs w:val="28"/>
        </w:rPr>
        <w:t xml:space="preserve">        </w:t>
      </w:r>
      <w:r w:rsidRPr="00856C73">
        <w:rPr>
          <w:rFonts w:asciiTheme="majorHAnsi" w:hAnsiTheme="majorHAnsi"/>
          <w:b/>
          <w:i/>
          <w:sz w:val="28"/>
          <w:szCs w:val="28"/>
        </w:rPr>
        <w:t>Наряду с логическими блоками в работе применяются карточки</w:t>
      </w:r>
      <w:r w:rsidRPr="00C34145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                  </w:t>
      </w:r>
      <w:r w:rsidRPr="00C34145">
        <w:rPr>
          <w:rFonts w:asciiTheme="majorHAnsi" w:hAnsiTheme="majorHAnsi"/>
          <w:i/>
          <w:sz w:val="28"/>
          <w:szCs w:val="28"/>
        </w:rPr>
        <w:t>(5x5 см)</w:t>
      </w:r>
      <w:r w:rsidRPr="00C34145">
        <w:rPr>
          <w:rFonts w:asciiTheme="majorHAnsi" w:hAnsiTheme="majorHAnsi"/>
          <w:sz w:val="28"/>
          <w:szCs w:val="28"/>
        </w:rPr>
        <w:t>. На карточках условно обозначены свойства блоков (цвет, форма, размер, толщина). Всего 11 карточек. И 11 карточек с отрицанием свойств.</w:t>
      </w:r>
    </w:p>
    <w:p w:rsidR="00582276" w:rsidRDefault="00582276" w:rsidP="00582276">
      <w:pPr>
        <w:pStyle w:val="a4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34145">
        <w:rPr>
          <w:rFonts w:asciiTheme="majorHAnsi" w:hAnsiTheme="majorHAnsi" w:cs="Arial"/>
          <w:sz w:val="28"/>
          <w:szCs w:val="28"/>
        </w:rPr>
        <w:t>цвет обозначается пятном;</w:t>
      </w:r>
    </w:p>
    <w:p w:rsidR="00582276" w:rsidRPr="00C82DB9" w:rsidRDefault="00582276" w:rsidP="00582276">
      <w:pPr>
        <w:pStyle w:val="a4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34145">
        <w:rPr>
          <w:rFonts w:asciiTheme="majorHAnsi" w:hAnsiTheme="majorHAnsi" w:cs="Arial"/>
          <w:sz w:val="28"/>
          <w:szCs w:val="28"/>
        </w:rPr>
        <w:t>форма - контур фигур (круглый, квадратный, треугольный, прямоугольный</w:t>
      </w:r>
      <w:proofErr w:type="gramStart"/>
      <w:r w:rsidRPr="00C34145">
        <w:rPr>
          <w:rFonts w:asciiTheme="majorHAnsi" w:hAnsiTheme="majorHAnsi" w:cs="Arial"/>
          <w:sz w:val="28"/>
          <w:szCs w:val="28"/>
        </w:rPr>
        <w:t>,);</w:t>
      </w:r>
      <w:proofErr w:type="gramEnd"/>
    </w:p>
    <w:p w:rsidR="00582276" w:rsidRPr="00C34145" w:rsidRDefault="00582276" w:rsidP="00582276">
      <w:pPr>
        <w:pStyle w:val="a4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34145">
        <w:rPr>
          <w:rFonts w:asciiTheme="majorHAnsi" w:hAnsiTheme="majorHAnsi" w:cs="Arial"/>
          <w:sz w:val="28"/>
          <w:szCs w:val="28"/>
        </w:rPr>
        <w:t xml:space="preserve">величина - силуэт домика (большой, маленький);   </w:t>
      </w:r>
    </w:p>
    <w:p w:rsidR="00582276" w:rsidRDefault="00582276" w:rsidP="00582276">
      <w:pPr>
        <w:pStyle w:val="a4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34145">
        <w:rPr>
          <w:rFonts w:asciiTheme="majorHAnsi" w:hAnsiTheme="majorHAnsi" w:cs="Arial"/>
          <w:sz w:val="28"/>
          <w:szCs w:val="28"/>
        </w:rPr>
        <w:t>толщина - условное изображение человеческой фигуры (</w:t>
      </w:r>
      <w:proofErr w:type="gramStart"/>
      <w:r w:rsidRPr="00C34145">
        <w:rPr>
          <w:rFonts w:asciiTheme="majorHAnsi" w:hAnsiTheme="majorHAnsi" w:cs="Arial"/>
          <w:sz w:val="28"/>
          <w:szCs w:val="28"/>
        </w:rPr>
        <w:t>толстый</w:t>
      </w:r>
      <w:proofErr w:type="gramEnd"/>
      <w:r w:rsidRPr="00C34145">
        <w:rPr>
          <w:rFonts w:asciiTheme="majorHAnsi" w:hAnsiTheme="majorHAnsi" w:cs="Arial"/>
          <w:sz w:val="28"/>
          <w:szCs w:val="28"/>
        </w:rPr>
        <w:t xml:space="preserve"> и тонкий). </w:t>
      </w:r>
      <w:r w:rsidRPr="008230B8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                       </w:t>
      </w:r>
    </w:p>
    <w:p w:rsidR="00582276" w:rsidRPr="00095553" w:rsidRDefault="00582276" w:rsidP="00582276">
      <w:pPr>
        <w:pStyle w:val="a4"/>
        <w:spacing w:line="276" w:lineRule="auto"/>
        <w:rPr>
          <w:rFonts w:asciiTheme="majorHAnsi" w:hAnsiTheme="majorHAnsi" w:cs="Arial"/>
          <w:sz w:val="28"/>
          <w:szCs w:val="28"/>
        </w:rPr>
      </w:pPr>
      <w:r w:rsidRPr="00095553">
        <w:rPr>
          <w:rFonts w:asciiTheme="majorHAnsi" w:hAnsiTheme="majorHAnsi"/>
          <w:sz w:val="28"/>
          <w:szCs w:val="28"/>
        </w:rPr>
        <w:t xml:space="preserve">Использование карточек позволяет развивать у детей способность к замещению и моделированию свойств, умение кодировать и декодировать информацию о них. Эти способности и умения развиваются в процессе выполнения разнообразных предметно - игровых действий.                                      </w:t>
      </w:r>
    </w:p>
    <w:p w:rsidR="00582276" w:rsidRDefault="00582276" w:rsidP="00582276">
      <w:pPr>
        <w:pStyle w:val="a4"/>
        <w:spacing w:line="276" w:lineRule="auto"/>
        <w:rPr>
          <w:rFonts w:asciiTheme="majorHAnsi" w:hAnsiTheme="majorHAnsi"/>
          <w:sz w:val="28"/>
          <w:szCs w:val="28"/>
        </w:rPr>
      </w:pPr>
      <w:r w:rsidRPr="00F82050">
        <w:rPr>
          <w:rFonts w:asciiTheme="majorHAnsi" w:hAnsiTheme="majorHAnsi"/>
          <w:sz w:val="28"/>
          <w:szCs w:val="28"/>
        </w:rPr>
        <w:t xml:space="preserve">В своей работе я использовала игры с логическими блоками </w:t>
      </w:r>
      <w:proofErr w:type="spellStart"/>
      <w:r w:rsidRPr="00F82050">
        <w:rPr>
          <w:rFonts w:asciiTheme="majorHAnsi" w:hAnsiTheme="majorHAnsi"/>
          <w:sz w:val="28"/>
          <w:szCs w:val="28"/>
        </w:rPr>
        <w:t>Дьенеша</w:t>
      </w:r>
      <w:proofErr w:type="spellEnd"/>
      <w:r w:rsidRPr="00F82050">
        <w:rPr>
          <w:rFonts w:asciiTheme="majorHAnsi" w:hAnsiTheme="majorHAnsi"/>
          <w:sz w:val="28"/>
          <w:szCs w:val="28"/>
        </w:rPr>
        <w:t xml:space="preserve">, с целью коррекционно-развивающей работы по усвоению сенсорных эталонов. </w:t>
      </w:r>
      <w:r w:rsidRPr="0041396B">
        <w:rPr>
          <w:rFonts w:asciiTheme="majorHAnsi" w:hAnsiTheme="majorHAnsi"/>
          <w:sz w:val="28"/>
          <w:szCs w:val="28"/>
        </w:rPr>
        <w:t>В  результате диагностического обследования выявлено, что не все дети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41396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4-х лет </w:t>
      </w:r>
      <w:r w:rsidRPr="0041396B">
        <w:rPr>
          <w:rFonts w:asciiTheme="majorHAnsi" w:hAnsiTheme="majorHAnsi"/>
          <w:sz w:val="28"/>
          <w:szCs w:val="28"/>
        </w:rPr>
        <w:t xml:space="preserve">усвоили основные сенсорные эталоны по восприятию цвета и формы. С помощью </w:t>
      </w:r>
      <w:r>
        <w:rPr>
          <w:rFonts w:asciiTheme="majorHAnsi" w:hAnsiTheme="majorHAnsi"/>
          <w:sz w:val="28"/>
          <w:szCs w:val="28"/>
        </w:rPr>
        <w:t xml:space="preserve">методики </w:t>
      </w:r>
      <w:r w:rsidRPr="007679DA">
        <w:rPr>
          <w:rFonts w:asciiTheme="majorHAnsi" w:hAnsiTheme="majorHAnsi"/>
          <w:b/>
          <w:sz w:val="28"/>
          <w:szCs w:val="28"/>
        </w:rPr>
        <w:t xml:space="preserve">Л.А. </w:t>
      </w:r>
      <w:proofErr w:type="spellStart"/>
      <w:r w:rsidRPr="007679DA">
        <w:rPr>
          <w:rFonts w:asciiTheme="majorHAnsi" w:hAnsiTheme="majorHAnsi"/>
          <w:b/>
          <w:sz w:val="28"/>
          <w:szCs w:val="28"/>
        </w:rPr>
        <w:t>Венгера</w:t>
      </w:r>
      <w:proofErr w:type="spellEnd"/>
      <w:r w:rsidRPr="007679DA">
        <w:rPr>
          <w:rFonts w:asciiTheme="majorHAnsi" w:hAnsiTheme="majorHAnsi"/>
          <w:b/>
          <w:sz w:val="28"/>
          <w:szCs w:val="28"/>
        </w:rPr>
        <w:t xml:space="preserve"> «</w:t>
      </w:r>
      <w:proofErr w:type="gramStart"/>
      <w:r w:rsidRPr="007679DA">
        <w:rPr>
          <w:rFonts w:asciiTheme="majorHAnsi" w:hAnsiTheme="majorHAnsi"/>
          <w:b/>
          <w:sz w:val="28"/>
          <w:szCs w:val="28"/>
        </w:rPr>
        <w:t>Самое</w:t>
      </w:r>
      <w:proofErr w:type="gramEnd"/>
      <w:r w:rsidRPr="007679DA">
        <w:rPr>
          <w:rFonts w:asciiTheme="majorHAnsi" w:hAnsiTheme="majorHAnsi"/>
          <w:b/>
          <w:sz w:val="28"/>
          <w:szCs w:val="28"/>
        </w:rPr>
        <w:t xml:space="preserve"> непохожее»</w:t>
      </w:r>
      <w:r>
        <w:rPr>
          <w:rFonts w:asciiTheme="majorHAnsi" w:hAnsiTheme="majorHAnsi"/>
          <w:sz w:val="28"/>
          <w:szCs w:val="28"/>
        </w:rPr>
        <w:t xml:space="preserve">  </w:t>
      </w:r>
      <w:r w:rsidRPr="0041396B">
        <w:rPr>
          <w:rFonts w:asciiTheme="majorHAnsi" w:hAnsiTheme="majorHAnsi"/>
          <w:sz w:val="28"/>
          <w:szCs w:val="28"/>
        </w:rPr>
        <w:t xml:space="preserve">с этими детьми была проведена углублённая диагностика.  </w:t>
      </w:r>
      <w:r>
        <w:rPr>
          <w:rFonts w:asciiTheme="majorHAnsi" w:hAnsiTheme="majorHAnsi"/>
          <w:sz w:val="28"/>
          <w:szCs w:val="28"/>
        </w:rPr>
        <w:t xml:space="preserve">                                  Уровни выполнения заданий определяется количеством признаков, на которые ориентировался ребёнок при выборе «самой непохожей» фигуры и которые назвал.</w:t>
      </w:r>
      <w:r w:rsidRPr="0041396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Высокий уровень – когда ребёнок  учитывает отличие по трём параметрам и называние одного-двух признаков;                                                                                                               Средний уровен</w:t>
      </w:r>
      <w:proofErr w:type="gramStart"/>
      <w:r>
        <w:rPr>
          <w:rFonts w:asciiTheme="majorHAnsi" w:hAnsiTheme="majorHAnsi"/>
          <w:sz w:val="28"/>
          <w:szCs w:val="28"/>
        </w:rPr>
        <w:t>ь-</w:t>
      </w:r>
      <w:proofErr w:type="gramEnd"/>
      <w:r>
        <w:rPr>
          <w:rFonts w:asciiTheme="majorHAnsi" w:hAnsiTheme="majorHAnsi"/>
          <w:sz w:val="28"/>
          <w:szCs w:val="28"/>
        </w:rPr>
        <w:t xml:space="preserve"> учитывает 2 параметра из 3-х и называет один признак;                                                                                                                               Низкий уровень – учитывает 1 параметр без называния признака.                                          В результате </w:t>
      </w:r>
      <w:r w:rsidRPr="007679DA">
        <w:rPr>
          <w:rFonts w:asciiTheme="majorHAnsi" w:hAnsiTheme="majorHAnsi"/>
          <w:i/>
          <w:sz w:val="28"/>
          <w:szCs w:val="28"/>
        </w:rPr>
        <w:t>высокого уровня</w:t>
      </w:r>
      <w:r>
        <w:rPr>
          <w:rFonts w:asciiTheme="majorHAnsi" w:hAnsiTheme="majorHAnsi"/>
          <w:sz w:val="28"/>
          <w:szCs w:val="28"/>
        </w:rPr>
        <w:t xml:space="preserve"> не имеет никто из детей, </w:t>
      </w:r>
      <w:r w:rsidRPr="007679DA">
        <w:rPr>
          <w:rFonts w:asciiTheme="majorHAnsi" w:hAnsiTheme="majorHAnsi"/>
          <w:i/>
          <w:sz w:val="28"/>
          <w:szCs w:val="28"/>
        </w:rPr>
        <w:t>средний уровень</w:t>
      </w:r>
      <w:r>
        <w:rPr>
          <w:rFonts w:asciiTheme="majorHAnsi" w:hAnsiTheme="majorHAnsi"/>
          <w:sz w:val="28"/>
          <w:szCs w:val="28"/>
        </w:rPr>
        <w:t xml:space="preserve"> имеет 1ребёнок, который  нашёл отличие по двум параметрам и назвал один признак цвет; </w:t>
      </w:r>
      <w:r w:rsidRPr="007679DA">
        <w:rPr>
          <w:rFonts w:asciiTheme="majorHAnsi" w:hAnsiTheme="majorHAnsi"/>
          <w:i/>
          <w:sz w:val="28"/>
          <w:szCs w:val="28"/>
        </w:rPr>
        <w:t>низкий уровень</w:t>
      </w:r>
      <w:r>
        <w:rPr>
          <w:rFonts w:asciiTheme="majorHAnsi" w:hAnsiTheme="majorHAnsi"/>
          <w:sz w:val="28"/>
          <w:szCs w:val="28"/>
        </w:rPr>
        <w:t xml:space="preserve"> имеют 4 детей, которые нашли </w:t>
      </w:r>
      <w:r>
        <w:rPr>
          <w:rFonts w:asciiTheme="majorHAnsi" w:hAnsiTheme="majorHAnsi"/>
          <w:sz w:val="28"/>
          <w:szCs w:val="28"/>
        </w:rPr>
        <w:lastRenderedPageBreak/>
        <w:t xml:space="preserve">отличия только по одному параметру цвету, или размеру без называния признака.                                                                                                                                        </w:t>
      </w:r>
      <w:r w:rsidRPr="0041396B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</w:t>
      </w:r>
      <w:r w:rsidRPr="00F8205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82276" w:rsidRDefault="00582276" w:rsidP="00582276">
      <w:pPr>
        <w:tabs>
          <w:tab w:val="left" w:pos="7620"/>
        </w:tabs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4A22FC">
        <w:rPr>
          <w:rFonts w:asciiTheme="majorHAnsi" w:hAnsiTheme="majorHAnsi"/>
          <w:sz w:val="28"/>
          <w:szCs w:val="28"/>
        </w:rPr>
        <w:t>Для этих детей с целью коррекционно-развивающей работы были разработаны</w:t>
      </w:r>
      <w:r>
        <w:rPr>
          <w:rFonts w:asciiTheme="majorHAnsi" w:hAnsiTheme="majorHAnsi"/>
          <w:sz w:val="28"/>
          <w:szCs w:val="28"/>
        </w:rPr>
        <w:t xml:space="preserve"> мною</w:t>
      </w:r>
      <w:r w:rsidRPr="004A22FC">
        <w:rPr>
          <w:rFonts w:asciiTheme="majorHAnsi" w:hAnsiTheme="majorHAnsi"/>
          <w:sz w:val="28"/>
          <w:szCs w:val="28"/>
        </w:rPr>
        <w:t xml:space="preserve"> занятия с использованием  игр  с логическими блоками </w:t>
      </w:r>
      <w:proofErr w:type="spellStart"/>
      <w:r w:rsidRPr="004A22FC">
        <w:rPr>
          <w:rFonts w:asciiTheme="majorHAnsi" w:hAnsiTheme="majorHAnsi"/>
          <w:sz w:val="28"/>
          <w:szCs w:val="28"/>
        </w:rPr>
        <w:t>Дьенеша</w:t>
      </w:r>
      <w:proofErr w:type="spellEnd"/>
      <w:r w:rsidRPr="004A22FC">
        <w:rPr>
          <w:rFonts w:asciiTheme="majorHAnsi" w:hAnsiTheme="majorHAnsi"/>
          <w:sz w:val="28"/>
          <w:szCs w:val="28"/>
        </w:rPr>
        <w:t xml:space="preserve">.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A22FC">
        <w:rPr>
          <w:rFonts w:asciiTheme="majorHAnsi" w:hAnsiTheme="majorHAnsi"/>
          <w:sz w:val="28"/>
          <w:szCs w:val="28"/>
        </w:rPr>
        <w:t xml:space="preserve"> </w:t>
      </w:r>
      <w:r w:rsidRPr="0031127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:rsidR="00582276" w:rsidRPr="005F50C2" w:rsidRDefault="00582276" w:rsidP="00582276">
      <w:pPr>
        <w:tabs>
          <w:tab w:val="left" w:pos="7620"/>
        </w:tabs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311275">
        <w:rPr>
          <w:rFonts w:asciiTheme="majorHAnsi" w:hAnsiTheme="majorHAnsi" w:cs="Arial"/>
          <w:b/>
          <w:bCs/>
          <w:color w:val="000000"/>
          <w:sz w:val="28"/>
          <w:szCs w:val="28"/>
        </w:rPr>
        <w:t>Предст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авление системы учебных занятий.                                                      </w:t>
      </w:r>
      <w:r w:rsidRPr="004A22FC">
        <w:rPr>
          <w:rFonts w:asciiTheme="majorHAnsi" w:hAnsiTheme="majorHAnsi"/>
          <w:sz w:val="28"/>
          <w:szCs w:val="28"/>
        </w:rPr>
        <w:t xml:space="preserve"> </w:t>
      </w:r>
      <w:r w:rsidRPr="00264188">
        <w:rPr>
          <w:rFonts w:asciiTheme="majorHAnsi" w:hAnsiTheme="majorHAnsi"/>
          <w:b/>
          <w:i/>
          <w:sz w:val="28"/>
          <w:szCs w:val="28"/>
        </w:rPr>
        <w:t xml:space="preserve">Структура занятия:                                                        </w:t>
      </w:r>
      <w:r w:rsidRPr="00264188">
        <w:rPr>
          <w:rFonts w:asciiTheme="majorHAnsi" w:hAnsiTheme="majorHAnsi"/>
          <w:sz w:val="28"/>
          <w:szCs w:val="28"/>
        </w:rPr>
        <w:t xml:space="preserve">                                                      </w:t>
      </w:r>
      <w:r w:rsidRPr="00F82050">
        <w:rPr>
          <w:rFonts w:asciiTheme="majorHAnsi" w:hAnsiTheme="majorHAnsi"/>
          <w:sz w:val="28"/>
          <w:szCs w:val="28"/>
        </w:rPr>
        <w:t>1. Знакомство со свойством  фигуры .                                                                                        2. Игры и упражнения на закрепление этого свойства.                                           3. Знакомство и работа с карточками.                                                                                                         4. Игровое упражнение с блоками «Цепочка», «Чудесный мешочек», «Домино».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C305A8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О</w:t>
      </w:r>
      <w:r w:rsidRPr="00DE2AA7">
        <w:rPr>
          <w:rFonts w:asciiTheme="majorHAnsi" w:hAnsiTheme="majorHAnsi"/>
          <w:b/>
          <w:i/>
          <w:sz w:val="28"/>
          <w:szCs w:val="28"/>
        </w:rPr>
        <w:t>сновная цель</w:t>
      </w:r>
      <w:r w:rsidRPr="0041396B">
        <w:rPr>
          <w:rFonts w:asciiTheme="majorHAnsi" w:hAnsiTheme="majorHAnsi"/>
          <w:sz w:val="28"/>
          <w:szCs w:val="28"/>
        </w:rPr>
        <w:t xml:space="preserve"> </w:t>
      </w:r>
      <w:r w:rsidRPr="00A30811">
        <w:rPr>
          <w:rFonts w:asciiTheme="majorHAnsi" w:hAnsiTheme="majorHAnsi"/>
          <w:b/>
          <w:i/>
          <w:sz w:val="28"/>
          <w:szCs w:val="28"/>
        </w:rPr>
        <w:t>занятий:</w:t>
      </w: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41396B">
        <w:rPr>
          <w:rFonts w:asciiTheme="majorHAnsi" w:hAnsiTheme="majorHAnsi"/>
          <w:sz w:val="28"/>
          <w:szCs w:val="28"/>
        </w:rPr>
        <w:t>освоение свойств (по форме, цвету, размеру, толщине)</w:t>
      </w:r>
      <w:r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 w:cs="Arial"/>
          <w:sz w:val="28"/>
          <w:szCs w:val="28"/>
        </w:rPr>
        <w:t>развивать</w:t>
      </w:r>
      <w:r w:rsidRPr="00355C22">
        <w:rPr>
          <w:rFonts w:asciiTheme="majorHAnsi" w:hAnsiTheme="majorHAnsi" w:cs="Arial"/>
          <w:sz w:val="28"/>
          <w:szCs w:val="28"/>
        </w:rPr>
        <w:t xml:space="preserve"> у детей </w:t>
      </w:r>
      <w:r w:rsidRPr="00355C22">
        <w:rPr>
          <w:rFonts w:asciiTheme="majorHAnsi" w:hAnsiTheme="majorHAnsi" w:cs="Arial"/>
          <w:color w:val="000000"/>
          <w:sz w:val="28"/>
          <w:szCs w:val="28"/>
        </w:rPr>
        <w:t>мыслительные операции</w:t>
      </w:r>
      <w:r w:rsidRPr="00355C22">
        <w:rPr>
          <w:rFonts w:asciiTheme="majorHAnsi" w:hAnsiTheme="majorHAnsi" w:cs="Arial"/>
          <w:sz w:val="28"/>
          <w:szCs w:val="28"/>
        </w:rPr>
        <w:t xml:space="preserve"> (анализ, сравнение, классификация, обобщение)</w:t>
      </w:r>
      <w:r>
        <w:rPr>
          <w:rFonts w:asciiTheme="majorHAnsi" w:hAnsiTheme="majorHAnsi" w:cs="Arial"/>
          <w:sz w:val="28"/>
          <w:szCs w:val="28"/>
        </w:rPr>
        <w:t xml:space="preserve">; </w:t>
      </w:r>
      <w:r>
        <w:rPr>
          <w:rFonts w:asciiTheme="majorHAnsi" w:hAnsiTheme="majorHAnsi"/>
          <w:sz w:val="28"/>
          <w:szCs w:val="28"/>
        </w:rPr>
        <w:t>познавательные процессы (восприятие, память, внимание, воображение);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</w:rPr>
        <w:t>воспитывать самостоятельность, инициативу, настойчивость в достижении цели.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</w:t>
      </w:r>
      <w:r w:rsidRPr="00D46A6A">
        <w:rPr>
          <w:rFonts w:asciiTheme="majorHAnsi" w:hAnsiTheme="majorHAnsi" w:cs="Arial"/>
          <w:b/>
          <w:i/>
          <w:color w:val="000000"/>
          <w:sz w:val="28"/>
          <w:szCs w:val="28"/>
        </w:rPr>
        <w:t>Основные задачи:</w:t>
      </w:r>
      <w:r w:rsidRPr="00D46A6A">
        <w:rPr>
          <w:rFonts w:asciiTheme="majorHAnsi" w:hAnsiTheme="majorHAnsi"/>
          <w:i/>
          <w:sz w:val="28"/>
          <w:szCs w:val="28"/>
        </w:rPr>
        <w:t xml:space="preserve"> </w:t>
      </w:r>
    </w:p>
    <w:p w:rsidR="00582276" w:rsidRPr="000A494A" w:rsidRDefault="00582276" w:rsidP="00582276">
      <w:pPr>
        <w:pStyle w:val="a3"/>
        <w:numPr>
          <w:ilvl w:val="0"/>
          <w:numId w:val="2"/>
        </w:num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proofErr w:type="gramStart"/>
      <w:r w:rsidRPr="000A494A">
        <w:rPr>
          <w:rFonts w:asciiTheme="majorHAnsi" w:hAnsiTheme="majorHAnsi" w:cs="Arial"/>
          <w:color w:val="000000"/>
          <w:sz w:val="28"/>
          <w:szCs w:val="28"/>
        </w:rPr>
        <w:t>способствовать освоению детьми различать</w:t>
      </w:r>
      <w:proofErr w:type="gramEnd"/>
      <w:r w:rsidRPr="000A494A">
        <w:rPr>
          <w:rFonts w:asciiTheme="majorHAnsi" w:hAnsiTheme="majorHAnsi" w:cs="Arial"/>
          <w:color w:val="000000"/>
          <w:sz w:val="28"/>
          <w:szCs w:val="28"/>
        </w:rPr>
        <w:t xml:space="preserve"> и правильно называть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   </w:t>
      </w:r>
      <w:r w:rsidRPr="000A494A">
        <w:rPr>
          <w:rFonts w:asciiTheme="majorHAnsi" w:hAnsiTheme="majorHAnsi" w:cs="Arial"/>
          <w:color w:val="000000"/>
          <w:sz w:val="28"/>
          <w:szCs w:val="28"/>
        </w:rPr>
        <w:t xml:space="preserve">основные геометрические формы (круг, квадрат, треугольник, прямоугольник); </w:t>
      </w:r>
    </w:p>
    <w:p w:rsidR="00582276" w:rsidRPr="000A494A" w:rsidRDefault="00582276" w:rsidP="00582276">
      <w:pPr>
        <w:pStyle w:val="a3"/>
        <w:numPr>
          <w:ilvl w:val="0"/>
          <w:numId w:val="2"/>
        </w:num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r w:rsidRPr="000A494A">
        <w:rPr>
          <w:rFonts w:asciiTheme="majorHAnsi" w:hAnsiTheme="majorHAnsi" w:cs="Arial"/>
          <w:color w:val="000000"/>
          <w:sz w:val="28"/>
          <w:szCs w:val="28"/>
        </w:rPr>
        <w:t xml:space="preserve">различать, называть фигуры по цвету;  </w:t>
      </w:r>
    </w:p>
    <w:p w:rsidR="00582276" w:rsidRPr="000A494A" w:rsidRDefault="00582276" w:rsidP="00582276">
      <w:pPr>
        <w:pStyle w:val="a3"/>
        <w:numPr>
          <w:ilvl w:val="0"/>
          <w:numId w:val="2"/>
        </w:num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r w:rsidRPr="000A494A">
        <w:rPr>
          <w:rFonts w:asciiTheme="majorHAnsi" w:hAnsiTheme="majorHAnsi" w:cs="Arial"/>
          <w:color w:val="000000"/>
          <w:sz w:val="28"/>
          <w:szCs w:val="28"/>
        </w:rPr>
        <w:t>устанавливать размерные отношения между фигурами;</w:t>
      </w:r>
    </w:p>
    <w:p w:rsidR="00582276" w:rsidRPr="000A494A" w:rsidRDefault="00582276" w:rsidP="00582276">
      <w:pPr>
        <w:pStyle w:val="a3"/>
        <w:numPr>
          <w:ilvl w:val="0"/>
          <w:numId w:val="2"/>
        </w:num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r w:rsidRPr="000A494A">
        <w:rPr>
          <w:rFonts w:asciiTheme="majorHAnsi" w:hAnsiTheme="majorHAnsi" w:cs="Arial"/>
          <w:color w:val="000000"/>
          <w:sz w:val="28"/>
          <w:szCs w:val="28"/>
        </w:rPr>
        <w:t>соизмерять фигуры по толщине;</w:t>
      </w:r>
    </w:p>
    <w:p w:rsidR="00582276" w:rsidRPr="000A494A" w:rsidRDefault="00582276" w:rsidP="00582276">
      <w:pPr>
        <w:pStyle w:val="a3"/>
        <w:numPr>
          <w:ilvl w:val="0"/>
          <w:numId w:val="2"/>
        </w:num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r w:rsidRPr="000A494A">
        <w:rPr>
          <w:rFonts w:asciiTheme="majorHAnsi" w:hAnsiTheme="majorHAnsi" w:cs="Arial"/>
          <w:color w:val="000000"/>
          <w:sz w:val="28"/>
          <w:szCs w:val="28"/>
        </w:rPr>
        <w:t>определять свойства фигур на ощупь;</w:t>
      </w:r>
    </w:p>
    <w:p w:rsidR="00582276" w:rsidRPr="000A494A" w:rsidRDefault="00582276" w:rsidP="00582276">
      <w:pPr>
        <w:pStyle w:val="a3"/>
        <w:numPr>
          <w:ilvl w:val="0"/>
          <w:numId w:val="2"/>
        </w:num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r w:rsidRPr="000A494A">
        <w:rPr>
          <w:rFonts w:asciiTheme="majorHAnsi" w:hAnsiTheme="majorHAnsi" w:cs="Arial"/>
          <w:color w:val="000000"/>
          <w:sz w:val="28"/>
          <w:szCs w:val="28"/>
        </w:rPr>
        <w:t>обобщать фигуры по одному, двум, трём свойствам;</w:t>
      </w:r>
    </w:p>
    <w:p w:rsidR="00582276" w:rsidRPr="000A494A" w:rsidRDefault="00582276" w:rsidP="00582276">
      <w:pPr>
        <w:pStyle w:val="a3"/>
        <w:numPr>
          <w:ilvl w:val="0"/>
          <w:numId w:val="2"/>
        </w:num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r w:rsidRPr="000A494A">
        <w:rPr>
          <w:rFonts w:asciiTheme="majorHAnsi" w:hAnsiTheme="majorHAnsi" w:cs="Arial"/>
          <w:color w:val="000000"/>
          <w:sz w:val="28"/>
          <w:szCs w:val="28"/>
        </w:rPr>
        <w:t>кодировать и декодировать информацию;</w:t>
      </w:r>
    </w:p>
    <w:p w:rsidR="00582276" w:rsidRPr="00FD0C1B" w:rsidRDefault="00582276" w:rsidP="00582276">
      <w:pPr>
        <w:pStyle w:val="a3"/>
        <w:numPr>
          <w:ilvl w:val="0"/>
          <w:numId w:val="2"/>
        </w:num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r w:rsidRPr="000A494A">
        <w:rPr>
          <w:rFonts w:asciiTheme="majorHAnsi" w:eastAsia="Times New Roman" w:hAnsiTheme="majorHAnsi" w:cs="Arial"/>
          <w:sz w:val="28"/>
          <w:szCs w:val="28"/>
          <w:lang w:eastAsia="ru-RU"/>
        </w:rPr>
        <w:t>развивать логическое мышление, творческие способности;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 w:rsidRPr="00FD0C1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>З</w:t>
      </w:r>
      <w:r w:rsidRPr="00302631">
        <w:rPr>
          <w:rFonts w:asciiTheme="majorHAnsi" w:hAnsiTheme="majorHAnsi"/>
          <w:sz w:val="28"/>
          <w:szCs w:val="28"/>
          <w:lang w:eastAsia="ru-RU"/>
        </w:rPr>
        <w:t>анятия, обеспечивающие наглядность, с</w:t>
      </w:r>
      <w:r>
        <w:rPr>
          <w:rFonts w:asciiTheme="majorHAnsi" w:hAnsiTheme="majorHAnsi"/>
          <w:sz w:val="28"/>
          <w:szCs w:val="28"/>
          <w:lang w:eastAsia="ru-RU"/>
        </w:rPr>
        <w:t xml:space="preserve">истемность и доступность. </w:t>
      </w:r>
      <w:r w:rsidRPr="0041396B">
        <w:rPr>
          <w:rFonts w:asciiTheme="majorHAnsi" w:hAnsiTheme="majorHAnsi"/>
          <w:sz w:val="28"/>
          <w:szCs w:val="28"/>
        </w:rPr>
        <w:t>Режим занятий 1</w:t>
      </w:r>
      <w:r>
        <w:rPr>
          <w:rFonts w:asciiTheme="majorHAnsi" w:hAnsiTheme="majorHAnsi"/>
          <w:sz w:val="28"/>
          <w:szCs w:val="28"/>
        </w:rPr>
        <w:t>-2</w:t>
      </w:r>
      <w:r w:rsidRPr="0041396B">
        <w:rPr>
          <w:rFonts w:asciiTheme="majorHAnsi" w:hAnsiTheme="majorHAnsi"/>
          <w:sz w:val="28"/>
          <w:szCs w:val="28"/>
        </w:rPr>
        <w:t xml:space="preserve"> занятие в неделю. Время проведения 20</w:t>
      </w:r>
      <w:r>
        <w:rPr>
          <w:rFonts w:asciiTheme="majorHAnsi" w:hAnsiTheme="majorHAnsi"/>
          <w:sz w:val="28"/>
          <w:szCs w:val="28"/>
        </w:rPr>
        <w:t>-25</w:t>
      </w:r>
      <w:r w:rsidRPr="0041396B">
        <w:rPr>
          <w:rFonts w:asciiTheme="majorHAnsi" w:hAnsiTheme="majorHAnsi"/>
          <w:sz w:val="28"/>
          <w:szCs w:val="28"/>
        </w:rPr>
        <w:t xml:space="preserve"> минут.</w:t>
      </w:r>
      <w:r>
        <w:rPr>
          <w:rFonts w:asciiTheme="majorHAnsi" w:hAnsiTheme="majorHAnsi"/>
          <w:sz w:val="28"/>
          <w:szCs w:val="28"/>
        </w:rPr>
        <w:t xml:space="preserve">            </w:t>
      </w:r>
    </w:p>
    <w:p w:rsidR="00582276" w:rsidRPr="00BF2A44" w:rsidRDefault="00582276" w:rsidP="00582276">
      <w:pP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proofErr w:type="gramStart"/>
      <w:r w:rsidRPr="0041396B">
        <w:rPr>
          <w:rFonts w:asciiTheme="majorHAnsi" w:hAnsiTheme="majorHAnsi"/>
          <w:b/>
          <w:i/>
          <w:sz w:val="28"/>
          <w:szCs w:val="28"/>
        </w:rPr>
        <w:t xml:space="preserve">Результаты повторного проведённого диагностического </w:t>
      </w:r>
      <w:r>
        <w:rPr>
          <w:rFonts w:asciiTheme="majorHAnsi" w:hAnsiTheme="majorHAnsi"/>
          <w:b/>
          <w:i/>
          <w:sz w:val="28"/>
          <w:szCs w:val="28"/>
        </w:rPr>
        <w:t>обсле</w:t>
      </w:r>
      <w:r w:rsidRPr="0041396B">
        <w:rPr>
          <w:rFonts w:asciiTheme="majorHAnsi" w:hAnsiTheme="majorHAnsi"/>
          <w:b/>
          <w:i/>
          <w:sz w:val="28"/>
          <w:szCs w:val="28"/>
        </w:rPr>
        <w:t>дования</w:t>
      </w:r>
      <w:r>
        <w:rPr>
          <w:rFonts w:asciiTheme="majorHAnsi" w:hAnsiTheme="majorHAnsi"/>
          <w:sz w:val="28"/>
          <w:szCs w:val="28"/>
        </w:rPr>
        <w:t xml:space="preserve">  </w:t>
      </w:r>
      <w:r w:rsidRPr="00254CF4">
        <w:rPr>
          <w:rFonts w:asciiTheme="majorHAnsi" w:hAnsiTheme="majorHAnsi"/>
          <w:b/>
          <w:i/>
          <w:sz w:val="28"/>
          <w:szCs w:val="28"/>
        </w:rPr>
        <w:t>методики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254CF4">
        <w:rPr>
          <w:rFonts w:asciiTheme="majorHAnsi" w:hAnsiTheme="majorHAnsi"/>
          <w:b/>
          <w:i/>
          <w:sz w:val="28"/>
          <w:szCs w:val="28"/>
        </w:rPr>
        <w:t xml:space="preserve"> Л.А.</w:t>
      </w:r>
      <w:r w:rsidRPr="007679D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9DA">
        <w:rPr>
          <w:rFonts w:asciiTheme="majorHAnsi" w:hAnsiTheme="majorHAnsi"/>
          <w:b/>
          <w:sz w:val="28"/>
          <w:szCs w:val="28"/>
        </w:rPr>
        <w:t>Венгера</w:t>
      </w:r>
      <w:proofErr w:type="spellEnd"/>
      <w:r w:rsidRPr="007679DA">
        <w:rPr>
          <w:rFonts w:asciiTheme="majorHAnsi" w:hAnsiTheme="majorHAnsi"/>
          <w:b/>
          <w:sz w:val="28"/>
          <w:szCs w:val="28"/>
        </w:rPr>
        <w:t xml:space="preserve"> «Самое непохожее»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После проведения коррекционно-развивающих занятий                                                Высокий уровень – имеет 1 ребёнок  при выборе фигуры ориентируется </w:t>
      </w:r>
      <w:r>
        <w:rPr>
          <w:rFonts w:asciiTheme="majorHAnsi" w:hAnsiTheme="majorHAnsi"/>
          <w:sz w:val="28"/>
          <w:szCs w:val="28"/>
        </w:rPr>
        <w:lastRenderedPageBreak/>
        <w:t>на 3 параметра и называет два признака цвет и форму;                                                                                                               при выборе фигуры они ориентируются на два параметра (2-цвет и размер; 1- размер и форму; 1-цвет и форму) называют  один</w:t>
      </w:r>
      <w:r w:rsidRPr="0042729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признак (цвет, размер, форму).</w:t>
      </w:r>
      <w:proofErr w:type="gramEnd"/>
      <w:r>
        <w:rPr>
          <w:rFonts w:asciiTheme="majorHAnsi" w:hAnsiTheme="majorHAnsi"/>
          <w:sz w:val="28"/>
          <w:szCs w:val="28"/>
        </w:rPr>
        <w:t xml:space="preserve">  Низкий уровень – отсутствует.                                                                                                                                    </w:t>
      </w:r>
      <w:proofErr w:type="gramStart"/>
      <w:r w:rsidRPr="00F82050">
        <w:rPr>
          <w:rFonts w:asciiTheme="majorHAnsi" w:hAnsiTheme="majorHAnsi"/>
          <w:sz w:val="28"/>
          <w:szCs w:val="28"/>
        </w:rPr>
        <w:t xml:space="preserve">В результате после проведённых  коррекционно-развивающих занятий </w:t>
      </w:r>
      <w:r>
        <w:rPr>
          <w:rFonts w:asciiTheme="majorHAnsi" w:hAnsiTheme="majorHAnsi"/>
          <w:sz w:val="28"/>
          <w:szCs w:val="28"/>
        </w:rPr>
        <w:t xml:space="preserve">все дети знают и называют  основные цвета; </w:t>
      </w:r>
      <w:r w:rsidRPr="00F8205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все дети знают названия и умеют различать  основные  геометрические</w:t>
      </w:r>
      <w:r w:rsidRPr="00F82050">
        <w:rPr>
          <w:rFonts w:asciiTheme="majorHAnsi" w:hAnsiTheme="majorHAnsi"/>
          <w:sz w:val="28"/>
          <w:szCs w:val="28"/>
        </w:rPr>
        <w:t xml:space="preserve"> фигур</w:t>
      </w:r>
      <w:r>
        <w:rPr>
          <w:rFonts w:asciiTheme="majorHAnsi" w:hAnsiTheme="majorHAnsi"/>
          <w:sz w:val="28"/>
          <w:szCs w:val="28"/>
        </w:rPr>
        <w:t>ы</w:t>
      </w:r>
      <w:r w:rsidRPr="00F82050">
        <w:rPr>
          <w:rFonts w:asciiTheme="majorHAnsi" w:hAnsiTheme="majorHAnsi"/>
          <w:sz w:val="28"/>
          <w:szCs w:val="28"/>
        </w:rPr>
        <w:t xml:space="preserve">; </w:t>
      </w:r>
      <w:r>
        <w:rPr>
          <w:rFonts w:asciiTheme="majorHAnsi" w:hAnsiTheme="majorHAnsi"/>
          <w:sz w:val="28"/>
          <w:szCs w:val="28"/>
        </w:rPr>
        <w:t xml:space="preserve"> различают и называют</w:t>
      </w:r>
      <w:r w:rsidRPr="00F82050">
        <w:rPr>
          <w:rFonts w:asciiTheme="majorHAnsi" w:hAnsiTheme="majorHAnsi"/>
          <w:sz w:val="28"/>
          <w:szCs w:val="28"/>
        </w:rPr>
        <w:t xml:space="preserve"> цвет, форму, величину, тол</w:t>
      </w:r>
      <w:r>
        <w:rPr>
          <w:rFonts w:asciiTheme="majorHAnsi" w:hAnsiTheme="majorHAnsi"/>
          <w:sz w:val="28"/>
          <w:szCs w:val="28"/>
        </w:rPr>
        <w:t>щину геометрических фигур, умеют</w:t>
      </w:r>
      <w:r w:rsidRPr="00F82050">
        <w:rPr>
          <w:rFonts w:asciiTheme="majorHAnsi" w:hAnsiTheme="majorHAnsi"/>
          <w:sz w:val="28"/>
          <w:szCs w:val="28"/>
        </w:rPr>
        <w:t xml:space="preserve"> находить фигуру не только по одному свойству, но и оперировать двумя, </w:t>
      </w:r>
      <w:r>
        <w:rPr>
          <w:rFonts w:asciiTheme="majorHAnsi" w:hAnsiTheme="majorHAnsi"/>
          <w:sz w:val="28"/>
          <w:szCs w:val="28"/>
        </w:rPr>
        <w:t xml:space="preserve"> </w:t>
      </w:r>
      <w:r w:rsidRPr="00F82050">
        <w:rPr>
          <w:rFonts w:asciiTheme="majorHAnsi" w:hAnsiTheme="majorHAnsi"/>
          <w:sz w:val="28"/>
          <w:szCs w:val="28"/>
        </w:rPr>
        <w:t>сравнивать, классифицировать предметы по каждому из этих свойств, определять свойства фигур на ощупь;</w:t>
      </w:r>
      <w:proofErr w:type="gramEnd"/>
      <w:r w:rsidRPr="00F82050">
        <w:rPr>
          <w:rFonts w:asciiTheme="majorHAnsi" w:hAnsiTheme="majorHAnsi"/>
          <w:sz w:val="28"/>
          <w:szCs w:val="28"/>
        </w:rPr>
        <w:t xml:space="preserve"> и</w:t>
      </w:r>
      <w:r>
        <w:rPr>
          <w:rFonts w:asciiTheme="majorHAnsi" w:hAnsiTheme="majorHAnsi"/>
          <w:sz w:val="28"/>
          <w:szCs w:val="28"/>
        </w:rPr>
        <w:t xml:space="preserve"> умеют</w:t>
      </w:r>
      <w:r w:rsidRPr="00F82050">
        <w:rPr>
          <w:rFonts w:asciiTheme="majorHAnsi" w:hAnsiTheme="majorHAnsi"/>
          <w:sz w:val="28"/>
          <w:szCs w:val="28"/>
        </w:rPr>
        <w:t xml:space="preserve"> декодировать информацию.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582276" w:rsidRPr="00254CF4" w:rsidRDefault="00582276" w:rsidP="00582276">
      <w:pPr>
        <w:tabs>
          <w:tab w:val="left" w:pos="1680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F82050">
        <w:rPr>
          <w:rFonts w:asciiTheme="majorHAnsi" w:hAnsiTheme="majorHAnsi"/>
          <w:b/>
          <w:i/>
          <w:sz w:val="28"/>
          <w:szCs w:val="28"/>
        </w:rPr>
        <w:t xml:space="preserve">Определение перспектив в работе: </w:t>
      </w:r>
      <w:r w:rsidRPr="00F82050">
        <w:rPr>
          <w:rFonts w:asciiTheme="majorHAnsi" w:hAnsiTheme="majorHAnsi" w:cs="Arial"/>
          <w:color w:val="000000"/>
          <w:sz w:val="28"/>
          <w:szCs w:val="28"/>
        </w:rPr>
        <w:t xml:space="preserve">формировать умение обобщать объекты одновременно по трём, четырём свойствам с учётом наличия или отсутствия каждого; умение оперировать одновременно двумя, тремя свойствами.      </w:t>
      </w:r>
    </w:p>
    <w:p w:rsidR="00582276" w:rsidRPr="00410042" w:rsidRDefault="00582276" w:rsidP="00582276">
      <w:pPr>
        <w:shd w:val="clear" w:color="auto" w:fill="FFFFFF"/>
        <w:spacing w:before="75" w:after="75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>Другие формы</w:t>
      </w:r>
      <w:r w:rsidRPr="00302631">
        <w:rPr>
          <w:rFonts w:asciiTheme="majorHAnsi" w:hAnsiTheme="majorHAnsi"/>
          <w:b/>
          <w:sz w:val="28"/>
          <w:szCs w:val="28"/>
          <w:lang w:eastAsia="ru-RU"/>
        </w:rPr>
        <w:t xml:space="preserve"> организации работы </w:t>
      </w:r>
      <w:r>
        <w:rPr>
          <w:rFonts w:asciiTheme="majorHAnsi" w:hAnsiTheme="majorHAnsi"/>
          <w:b/>
          <w:sz w:val="28"/>
          <w:szCs w:val="28"/>
          <w:lang w:eastAsia="ru-RU"/>
        </w:rPr>
        <w:t xml:space="preserve">с логическими блоками </w:t>
      </w:r>
      <w:proofErr w:type="spellStart"/>
      <w:r>
        <w:rPr>
          <w:rFonts w:asciiTheme="majorHAnsi" w:hAnsiTheme="majorHAnsi"/>
          <w:b/>
          <w:sz w:val="28"/>
          <w:szCs w:val="28"/>
          <w:lang w:eastAsia="ru-RU"/>
        </w:rPr>
        <w:t>Дьенеша</w:t>
      </w:r>
      <w:proofErr w:type="spellEnd"/>
      <w:r>
        <w:rPr>
          <w:rFonts w:asciiTheme="majorHAnsi" w:hAnsiTheme="majorHAnsi"/>
          <w:b/>
          <w:sz w:val="28"/>
          <w:szCs w:val="28"/>
          <w:lang w:eastAsia="ru-RU"/>
        </w:rPr>
        <w:t xml:space="preserve"> </w:t>
      </w:r>
      <w:r w:rsidRPr="00302631">
        <w:rPr>
          <w:rFonts w:asciiTheme="majorHAnsi" w:hAnsiTheme="majorHAnsi"/>
          <w:b/>
          <w:sz w:val="28"/>
          <w:szCs w:val="28"/>
          <w:lang w:eastAsia="ru-RU"/>
        </w:rPr>
        <w:t xml:space="preserve"> </w:t>
      </w:r>
      <w:r w:rsidRPr="00FD0C1B">
        <w:rPr>
          <w:rFonts w:asciiTheme="majorHAnsi" w:hAnsiTheme="majorHAnsi"/>
          <w:sz w:val="28"/>
          <w:szCs w:val="28"/>
        </w:rPr>
        <w:t>Совместная и самостоятельная игровая деятельность (дидактические игры, настольно-печатные, подвижные, сюжетно-ролевые игры).</w:t>
      </w:r>
    </w:p>
    <w:p w:rsidR="00582276" w:rsidRPr="00FD0C1B" w:rsidRDefault="00582276" w:rsidP="00582276">
      <w:pPr>
        <w:rPr>
          <w:rFonts w:asciiTheme="majorHAnsi" w:hAnsiTheme="majorHAnsi"/>
          <w:sz w:val="28"/>
          <w:szCs w:val="28"/>
        </w:rPr>
      </w:pPr>
      <w:r w:rsidRPr="00FD0C1B">
        <w:rPr>
          <w:rFonts w:asciiTheme="majorHAnsi" w:hAnsiTheme="majorHAnsi"/>
          <w:sz w:val="28"/>
          <w:szCs w:val="28"/>
        </w:rPr>
        <w:t>а) в подвижных играх (предметные ориентиры, обозначения</w:t>
      </w:r>
      <w:r>
        <w:rPr>
          <w:rFonts w:asciiTheme="majorHAnsi" w:hAnsiTheme="majorHAnsi"/>
          <w:sz w:val="28"/>
          <w:szCs w:val="28"/>
        </w:rPr>
        <w:t xml:space="preserve"> домиков, дорожек, лабиринтов);                                                                                                                   </w:t>
      </w:r>
      <w:r w:rsidRPr="00FD0C1B">
        <w:rPr>
          <w:rFonts w:asciiTheme="majorHAnsi" w:hAnsiTheme="majorHAnsi"/>
          <w:sz w:val="28"/>
          <w:szCs w:val="28"/>
        </w:rPr>
        <w:t>б) как настольно-печатные (изготовить карты к играм “Рассели жильцов”, “Найди место фигуре”);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D0C1B">
        <w:rPr>
          <w:rFonts w:asciiTheme="majorHAnsi" w:hAnsiTheme="majorHAnsi"/>
          <w:sz w:val="28"/>
          <w:szCs w:val="28"/>
        </w:rPr>
        <w:t>в) в сюжетно-ролевых играх: “Магазин” - деньги обозначаются блоками. “Почта” - адрес на доме обозначается кодовыми карточками. Аналогично, “Поезд” - билеты, места.</w:t>
      </w:r>
    </w:p>
    <w:p w:rsidR="00582276" w:rsidRPr="004258FE" w:rsidRDefault="00582276" w:rsidP="00582276">
      <w:pPr>
        <w:shd w:val="clear" w:color="auto" w:fill="FFFFFF"/>
        <w:spacing w:before="75" w:after="75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Знакомство с приемами</w:t>
      </w:r>
      <w:r w:rsidRPr="004258FE">
        <w:rPr>
          <w:rFonts w:asciiTheme="majorHAnsi" w:hAnsiTheme="majorHAnsi" w:cs="Arial"/>
          <w:b/>
          <w:sz w:val="28"/>
          <w:szCs w:val="28"/>
        </w:rPr>
        <w:t xml:space="preserve"> эффективной работы с детьми.</w:t>
      </w:r>
    </w:p>
    <w:p w:rsidR="00582276" w:rsidRDefault="00582276" w:rsidP="00582276">
      <w:pPr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9765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Для начала надо познакомить ребенка с блоками. </w:t>
      </w:r>
      <w:r w:rsidRPr="006F5C1D">
        <w:rPr>
          <w:rFonts w:asciiTheme="majorHAnsi" w:eastAsia="Times New Roman" w:hAnsiTheme="majorHAnsi" w:cs="Arial"/>
          <w:sz w:val="28"/>
          <w:szCs w:val="28"/>
          <w:lang w:eastAsia="ru-RU"/>
        </w:rPr>
        <w:t>Выложите перед</w:t>
      </w:r>
      <w:r w:rsidRPr="002233F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ребенком набор и дайте ему вволю наиграться с </w:t>
      </w:r>
      <w:proofErr w:type="spellStart"/>
      <w:r w:rsidRPr="002233FD">
        <w:rPr>
          <w:rFonts w:asciiTheme="majorHAnsi" w:eastAsia="Times New Roman" w:hAnsiTheme="majorHAnsi" w:cs="Arial"/>
          <w:sz w:val="28"/>
          <w:szCs w:val="28"/>
          <w:lang w:eastAsia="ru-RU"/>
        </w:rPr>
        <w:t>детальками</w:t>
      </w:r>
      <w:proofErr w:type="spellEnd"/>
      <w:r w:rsidRPr="002233FD">
        <w:rPr>
          <w:rFonts w:asciiTheme="majorHAnsi" w:eastAsia="Times New Roman" w:hAnsiTheme="majorHAnsi" w:cs="Arial"/>
          <w:sz w:val="28"/>
          <w:szCs w:val="28"/>
          <w:lang w:eastAsia="ru-RU"/>
        </w:rPr>
        <w:t>: потрогать, перебрать, подержать в ручках.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1012B9">
        <w:rPr>
          <w:rFonts w:asciiTheme="majorHAnsi" w:hAnsiTheme="majorHAnsi"/>
          <w:sz w:val="28"/>
          <w:szCs w:val="28"/>
        </w:rPr>
        <w:t xml:space="preserve">В процессе разнообразных манипуляций с блоками дети установят, что они имеют различную форму, цвет, размер, толщину. Заострять внимание детей на термине "блок" не имеет смысла. Ведь в восприятии ребенка </w:t>
      </w:r>
      <w:proofErr w:type="gramStart"/>
      <w:r w:rsidRPr="001012B9">
        <w:rPr>
          <w:rFonts w:asciiTheme="majorHAnsi" w:hAnsiTheme="majorHAnsi"/>
          <w:sz w:val="28"/>
          <w:szCs w:val="28"/>
        </w:rPr>
        <w:t>блок</w:t>
      </w:r>
      <w:proofErr w:type="gramEnd"/>
      <w:r w:rsidRPr="001012B9">
        <w:rPr>
          <w:rFonts w:asciiTheme="majorHAnsi" w:hAnsiTheme="majorHAnsi"/>
          <w:sz w:val="28"/>
          <w:szCs w:val="28"/>
        </w:rPr>
        <w:t xml:space="preserve"> прежде всего носитель формы, т. е. геометрическая </w:t>
      </w:r>
      <w:r w:rsidRPr="001012B9">
        <w:rPr>
          <w:rFonts w:asciiTheme="majorHAnsi" w:hAnsiTheme="majorHAnsi"/>
          <w:sz w:val="28"/>
          <w:szCs w:val="28"/>
        </w:rPr>
        <w:lastRenderedPageBreak/>
        <w:t>фигура. Поэтому в общении с детьми целесообразнее пользоваться словом "фигура", хотя вполне допустимо и использование слова "блок".</w:t>
      </w:r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                                                          </w:t>
      </w:r>
    </w:p>
    <w:p w:rsidR="00582276" w:rsidRPr="003D66C8" w:rsidRDefault="00582276" w:rsidP="00582276">
      <w:pPr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>
        <w:rPr>
          <w:rFonts w:asciiTheme="majorHAnsi" w:hAnsiTheme="majorHAnsi" w:cs="Arial"/>
          <w:b/>
          <w:sz w:val="28"/>
          <w:szCs w:val="28"/>
        </w:rPr>
        <w:t>Проведение имитационной игры</w:t>
      </w: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.                                                                                    </w:t>
      </w:r>
      <w:r w:rsidRPr="003D66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Затем детям предлагаются самые простые игровые задания. 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</w:t>
      </w:r>
      <w:r w:rsidRPr="004F4FDE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1. </w:t>
      </w:r>
      <w:r w:rsidRPr="004F4FDE">
        <w:rPr>
          <w:rFonts w:asciiTheme="majorHAnsi" w:hAnsiTheme="majorHAnsi"/>
          <w:b/>
          <w:i/>
          <w:sz w:val="28"/>
          <w:szCs w:val="28"/>
          <w:lang w:eastAsia="ru-RU"/>
        </w:rPr>
        <w:t>Выделить все блоки по какому-то одному из признаков (цвету, форме, размеру).</w:t>
      </w: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460E1">
        <w:rPr>
          <w:rFonts w:asciiTheme="majorHAnsi" w:hAnsiTheme="majorHAnsi"/>
          <w:sz w:val="28"/>
          <w:szCs w:val="28"/>
          <w:lang w:eastAsia="ru-RU"/>
        </w:rPr>
        <w:t>Найдите,</w:t>
      </w:r>
      <w:r>
        <w:rPr>
          <w:rFonts w:asciiTheme="majorHAnsi" w:hAnsiTheme="majorHAnsi"/>
          <w:sz w:val="28"/>
          <w:szCs w:val="28"/>
          <w:lang w:eastAsia="ru-RU"/>
        </w:rPr>
        <w:t xml:space="preserve"> такую же фигуру,</w:t>
      </w:r>
      <w:r w:rsidRPr="00F460E1">
        <w:rPr>
          <w:rFonts w:asciiTheme="majorHAnsi" w:hAnsiTheme="majorHAnsi"/>
          <w:sz w:val="28"/>
          <w:szCs w:val="28"/>
          <w:lang w:eastAsia="ru-RU"/>
        </w:rPr>
        <w:t xml:space="preserve"> как эта по цвету</w:t>
      </w:r>
      <w:r>
        <w:rPr>
          <w:rFonts w:asciiTheme="majorHAnsi" w:hAnsiTheme="majorHAnsi"/>
          <w:sz w:val="28"/>
          <w:szCs w:val="28"/>
          <w:lang w:eastAsia="ru-RU"/>
        </w:rPr>
        <w:t>.</w:t>
      </w:r>
      <w:r w:rsidRPr="00F460E1">
        <w:rPr>
          <w:rFonts w:asciiTheme="majorHAnsi" w:hAnsiTheme="majorHAnsi"/>
          <w:sz w:val="28"/>
          <w:szCs w:val="28"/>
          <w:lang w:eastAsia="ru-RU"/>
        </w:rPr>
        <w:br/>
      </w:r>
      <w:r>
        <w:rPr>
          <w:rFonts w:asciiTheme="majorHAnsi" w:hAnsiTheme="majorHAnsi"/>
          <w:sz w:val="28"/>
          <w:szCs w:val="28"/>
        </w:rPr>
        <w:t>Найдите такие же фигуры</w:t>
      </w:r>
      <w:r w:rsidRPr="004F4FDE">
        <w:rPr>
          <w:rFonts w:asciiTheme="majorHAnsi" w:hAnsiTheme="majorHAnsi"/>
          <w:sz w:val="28"/>
          <w:szCs w:val="28"/>
        </w:rPr>
        <w:t xml:space="preserve"> как эта  по  форме</w:t>
      </w:r>
      <w:r>
        <w:rPr>
          <w:rFonts w:asciiTheme="majorHAnsi" w:hAnsiTheme="majorHAnsi"/>
          <w:sz w:val="28"/>
          <w:szCs w:val="28"/>
        </w:rPr>
        <w:t>.</w:t>
      </w:r>
      <w:r w:rsidRPr="004F4FD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</w:t>
      </w:r>
      <w:r w:rsidRPr="004F4FDE">
        <w:rPr>
          <w:rFonts w:asciiTheme="majorHAnsi" w:hAnsiTheme="majorHAnsi"/>
          <w:bCs/>
          <w:sz w:val="28"/>
          <w:szCs w:val="28"/>
        </w:rPr>
        <w:t>Найдите не такую фигуру, как эт</w:t>
      </w:r>
      <w:r>
        <w:rPr>
          <w:rFonts w:asciiTheme="majorHAnsi" w:hAnsiTheme="majorHAnsi"/>
          <w:bCs/>
          <w:sz w:val="28"/>
          <w:szCs w:val="28"/>
        </w:rPr>
        <w:t xml:space="preserve">а по цвету </w:t>
      </w:r>
      <w:r w:rsidRPr="004F4FDE">
        <w:rPr>
          <w:rFonts w:asciiTheme="majorHAnsi" w:hAnsiTheme="majorHAnsi"/>
          <w:bCs/>
          <w:sz w:val="28"/>
          <w:szCs w:val="28"/>
        </w:rPr>
        <w:t>(по форме, по размеру)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 w:rsidRPr="001F65D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2. Выделить блоки по двум признакам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(цвету и форме,  форме и размеру).                                                                                                                           Найдите все такие фигуры, как эта по цвету и форме (форме и размеру, по цвету, форме и размеру).                                                                                             </w:t>
      </w:r>
      <w:r w:rsidRPr="004F4FDE">
        <w:rPr>
          <w:rFonts w:asciiTheme="majorHAnsi" w:eastAsia="Times New Roman" w:hAnsiTheme="majorHAnsi" w:cs="Arial"/>
          <w:sz w:val="28"/>
          <w:szCs w:val="28"/>
          <w:lang w:eastAsia="ru-RU"/>
        </w:rPr>
        <w:t>Найдите такие фигуры, как эта по цвету, но другой формы (такие же по форме, но другого размера).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Theme="majorHAnsi" w:hAnsiTheme="majorHAnsi"/>
          <w:sz w:val="28"/>
          <w:szCs w:val="28"/>
          <w:lang w:eastAsia="ru-RU"/>
        </w:rPr>
        <w:t>В</w:t>
      </w:r>
      <w:r w:rsidRPr="00F71869">
        <w:rPr>
          <w:rFonts w:asciiTheme="majorHAnsi" w:hAnsiTheme="majorHAnsi"/>
          <w:sz w:val="28"/>
          <w:szCs w:val="28"/>
          <w:lang w:eastAsia="ru-RU"/>
        </w:rPr>
        <w:t xml:space="preserve">ыделить все блоки одного цвета, но разной формы или одной формы, но разного размера, и.т.д. </w:t>
      </w: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1F65D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3. </w:t>
      </w:r>
      <w:r w:rsidRPr="001F65DA">
        <w:rPr>
          <w:rFonts w:asciiTheme="majorHAnsi" w:hAnsiTheme="majorHAnsi"/>
          <w:b/>
          <w:i/>
          <w:sz w:val="28"/>
          <w:szCs w:val="28"/>
          <w:lang w:eastAsia="ru-RU"/>
        </w:rPr>
        <w:t>Построить длинный паровозик или «цепочку» в разных вариантах.</w:t>
      </w:r>
      <w:r w:rsidRPr="002F0A6F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  <w:lang w:eastAsia="ru-RU"/>
        </w:rPr>
        <w:t xml:space="preserve">От произвольно выбранной фигуры постройте цепочку так,  чтобы рядом не было фигур одинаковых по цвету и форме (форме и размеру,.                                                                                                                                   </w:t>
      </w:r>
      <w:r w:rsidRPr="001F65DA">
        <w:rPr>
          <w:rFonts w:asciiTheme="majorHAnsi" w:hAnsiTheme="majorHAnsi"/>
          <w:b/>
          <w:i/>
          <w:sz w:val="28"/>
          <w:szCs w:val="28"/>
          <w:lang w:eastAsia="ru-RU"/>
        </w:rPr>
        <w:t>4.</w:t>
      </w:r>
      <w:proofErr w:type="gramEnd"/>
      <w:r w:rsidRPr="001F65DA">
        <w:rPr>
          <w:rFonts w:asciiTheme="majorHAnsi" w:hAnsiTheme="majorHAnsi"/>
          <w:b/>
          <w:i/>
          <w:sz w:val="28"/>
          <w:szCs w:val="28"/>
          <w:lang w:eastAsia="ru-RU"/>
        </w:rPr>
        <w:t xml:space="preserve"> «Второй ряд</w:t>
      </w:r>
      <w:r>
        <w:rPr>
          <w:rFonts w:asciiTheme="majorHAnsi" w:hAnsiTheme="majorHAnsi"/>
          <w:sz w:val="28"/>
          <w:szCs w:val="28"/>
          <w:lang w:eastAsia="ru-RU"/>
        </w:rPr>
        <w:t xml:space="preserve">». Выложить в ряд 4-5 фигур. Построить под ним второй ряд, но так, чтобы под каждой фигурой верхнего ряда оказалась фигура другого цвета (формы, размера); такой же формы, но другого цвета (размера) и.т. д.                                                                                                                         </w:t>
      </w:r>
      <w:r w:rsidRPr="001F65DA">
        <w:rPr>
          <w:rFonts w:asciiTheme="majorHAnsi" w:hAnsiTheme="majorHAnsi"/>
          <w:b/>
          <w:i/>
          <w:sz w:val="28"/>
          <w:szCs w:val="28"/>
          <w:lang w:eastAsia="ru-RU"/>
        </w:rPr>
        <w:t>5. «Домино».</w:t>
      </w:r>
      <w:r>
        <w:rPr>
          <w:rFonts w:asciiTheme="majorHAnsi" w:hAnsiTheme="majorHAnsi"/>
          <w:sz w:val="28"/>
          <w:szCs w:val="28"/>
          <w:lang w:eastAsia="ru-RU"/>
        </w:rPr>
        <w:t xml:space="preserve">  В этой игре одновременно может участвовать не более четырёх детей. Фигуры </w:t>
      </w:r>
      <w:r w:rsidRPr="00414215">
        <w:rPr>
          <w:rFonts w:asciiTheme="majorHAnsi" w:hAnsiTheme="majorHAnsi"/>
          <w:sz w:val="28"/>
          <w:szCs w:val="28"/>
          <w:lang w:eastAsia="ru-RU"/>
        </w:rPr>
        <w:t>делятся между участниками поровну, и каждый делает по очереди</w:t>
      </w:r>
      <w:r>
        <w:rPr>
          <w:rFonts w:asciiTheme="majorHAnsi" w:hAnsiTheme="majorHAnsi"/>
          <w:sz w:val="28"/>
          <w:szCs w:val="28"/>
          <w:lang w:eastAsia="ru-RU"/>
        </w:rPr>
        <w:t xml:space="preserve"> свой ход.  Е</w:t>
      </w:r>
      <w:r w:rsidRPr="00414215">
        <w:rPr>
          <w:rFonts w:asciiTheme="majorHAnsi" w:hAnsiTheme="majorHAnsi"/>
          <w:sz w:val="28"/>
          <w:szCs w:val="28"/>
          <w:lang w:eastAsia="ru-RU"/>
        </w:rPr>
        <w:t xml:space="preserve">сли блок нужной формы </w:t>
      </w:r>
      <w:r>
        <w:rPr>
          <w:rFonts w:asciiTheme="majorHAnsi" w:hAnsiTheme="majorHAnsi"/>
          <w:sz w:val="28"/>
          <w:szCs w:val="28"/>
          <w:lang w:eastAsia="ru-RU"/>
        </w:rPr>
        <w:t xml:space="preserve">отсутствует, </w:t>
      </w:r>
      <w:r w:rsidRPr="00414215">
        <w:rPr>
          <w:rFonts w:asciiTheme="majorHAnsi" w:hAnsi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>ход пропускается.  Х</w:t>
      </w:r>
      <w:r w:rsidRPr="00414215">
        <w:rPr>
          <w:rFonts w:asciiTheme="majorHAnsi" w:hAnsiTheme="majorHAnsi"/>
          <w:sz w:val="28"/>
          <w:szCs w:val="28"/>
          <w:lang w:eastAsia="ru-RU"/>
        </w:rPr>
        <w:t>одить можно фигурами разного цвета (формы</w:t>
      </w:r>
      <w:r>
        <w:rPr>
          <w:rFonts w:asciiTheme="majorHAnsi" w:hAnsiTheme="majorHAnsi"/>
          <w:sz w:val="28"/>
          <w:szCs w:val="28"/>
          <w:lang w:eastAsia="ru-RU"/>
        </w:rPr>
        <w:t>,</w:t>
      </w:r>
      <w:r w:rsidRPr="00414215">
        <w:rPr>
          <w:rFonts w:asciiTheme="majorHAnsi" w:hAnsiTheme="majorHAnsi"/>
          <w:sz w:val="28"/>
          <w:szCs w:val="28"/>
          <w:lang w:eastAsia="ru-RU"/>
        </w:rPr>
        <w:t xml:space="preserve"> размера) или фигурами одинакового цвета, но </w:t>
      </w:r>
      <w:r>
        <w:rPr>
          <w:rFonts w:asciiTheme="majorHAnsi" w:hAnsiTheme="majorHAnsi"/>
          <w:sz w:val="28"/>
          <w:szCs w:val="28"/>
          <w:lang w:eastAsia="ru-RU"/>
        </w:rPr>
        <w:t xml:space="preserve">другого размера; такими же фигурами по цвету и форме, но другого размера. Ход фигурами другого цвета, формы, размера, толщины.                                                                                    </w:t>
      </w:r>
      <w:r w:rsidRPr="001F65DA">
        <w:rPr>
          <w:rFonts w:asciiTheme="majorHAnsi" w:hAnsiTheme="majorHAnsi"/>
          <w:b/>
          <w:i/>
          <w:sz w:val="28"/>
          <w:szCs w:val="28"/>
          <w:lang w:eastAsia="ru-RU"/>
        </w:rPr>
        <w:t>6. «Раздели фигуры».</w:t>
      </w:r>
      <w:r>
        <w:rPr>
          <w:rFonts w:asciiTheme="majorHAnsi" w:hAnsiTheme="majorHAnsi"/>
          <w:sz w:val="28"/>
          <w:szCs w:val="28"/>
          <w:lang w:eastAsia="ru-RU"/>
        </w:rPr>
        <w:t xml:space="preserve"> Для игры понадобятся игрушки: мишка,  заяц. Разделите фигуры между мишкой и зайкой так,                                                                 </w:t>
      </w:r>
      <w:r w:rsidRPr="00F92490">
        <w:rPr>
          <w:rFonts w:asciiTheme="majorHAnsi" w:hAnsiTheme="majorHAnsi"/>
          <w:sz w:val="28"/>
          <w:szCs w:val="28"/>
        </w:rPr>
        <w:t>а)</w:t>
      </w:r>
      <w:r>
        <w:rPr>
          <w:rFonts w:asciiTheme="majorHAnsi" w:hAnsiTheme="majorHAnsi"/>
          <w:sz w:val="28"/>
          <w:szCs w:val="28"/>
        </w:rPr>
        <w:t xml:space="preserve"> У мишки оказались все красные, </w:t>
      </w:r>
      <w:r>
        <w:rPr>
          <w:rFonts w:asciiTheme="majorHAnsi" w:hAnsiTheme="majorHAnsi"/>
          <w:sz w:val="28"/>
          <w:szCs w:val="28"/>
          <w:lang w:eastAsia="ru-RU"/>
        </w:rPr>
        <w:t>зайцу достались все  не красные;</w:t>
      </w:r>
      <w:r>
        <w:rPr>
          <w:rFonts w:asciiTheme="majorHAnsi" w:hAnsiTheme="majorHAnsi"/>
          <w:sz w:val="28"/>
          <w:szCs w:val="28"/>
        </w:rPr>
        <w:t xml:space="preserve">           </w:t>
      </w:r>
      <w:r>
        <w:rPr>
          <w:rFonts w:asciiTheme="majorHAnsi" w:hAnsiTheme="majorHAnsi"/>
          <w:sz w:val="28"/>
          <w:szCs w:val="28"/>
          <w:lang w:eastAsia="ru-RU"/>
        </w:rPr>
        <w:t>б</w:t>
      </w:r>
      <w:proofErr w:type="gramStart"/>
      <w:r>
        <w:rPr>
          <w:rFonts w:asciiTheme="majorHAnsi" w:hAnsiTheme="majorHAnsi"/>
          <w:sz w:val="28"/>
          <w:szCs w:val="28"/>
          <w:lang w:eastAsia="ru-RU"/>
        </w:rPr>
        <w:t>)У</w:t>
      </w:r>
      <w:proofErr w:type="gramEnd"/>
      <w:r>
        <w:rPr>
          <w:rFonts w:asciiTheme="majorHAnsi" w:hAnsiTheme="majorHAnsi"/>
          <w:sz w:val="28"/>
          <w:szCs w:val="28"/>
          <w:lang w:eastAsia="ru-RU"/>
        </w:rPr>
        <w:t xml:space="preserve"> м</w:t>
      </w:r>
      <w:r w:rsidRPr="00F92490">
        <w:rPr>
          <w:rFonts w:asciiTheme="majorHAnsi" w:hAnsiTheme="majorHAnsi"/>
          <w:sz w:val="28"/>
          <w:szCs w:val="28"/>
          <w:lang w:eastAsia="ru-RU"/>
        </w:rPr>
        <w:t xml:space="preserve">ишки оказались все круглые; </w:t>
      </w:r>
      <w:r>
        <w:rPr>
          <w:rFonts w:asciiTheme="majorHAnsi" w:hAnsiTheme="majorHAnsi"/>
          <w:sz w:val="28"/>
          <w:szCs w:val="28"/>
          <w:lang w:eastAsia="ru-RU"/>
        </w:rPr>
        <w:t>з</w:t>
      </w:r>
      <w:r w:rsidRPr="00F92490">
        <w:rPr>
          <w:rFonts w:asciiTheme="majorHAnsi" w:hAnsiTheme="majorHAnsi"/>
          <w:sz w:val="28"/>
          <w:szCs w:val="28"/>
          <w:lang w:eastAsia="ru-RU"/>
        </w:rPr>
        <w:t>айцу достались все больши</w:t>
      </w:r>
      <w:r>
        <w:rPr>
          <w:rFonts w:asciiTheme="majorHAnsi" w:hAnsiTheme="majorHAnsi"/>
          <w:sz w:val="28"/>
          <w:szCs w:val="28"/>
          <w:lang w:eastAsia="ru-RU"/>
        </w:rPr>
        <w:t>е.              Далее предлагаются более сложные варианты этой игры.</w:t>
      </w:r>
    </w:p>
    <w:p w:rsidR="00582276" w:rsidRPr="001A21D5" w:rsidRDefault="00582276" w:rsidP="00582276">
      <w:pPr>
        <w:rPr>
          <w:rFonts w:asciiTheme="majorHAnsi" w:hAnsiTheme="majorHAnsi"/>
          <w:sz w:val="28"/>
          <w:szCs w:val="28"/>
        </w:rPr>
      </w:pPr>
      <w:r w:rsidRPr="003D66C8">
        <w:rPr>
          <w:rFonts w:asciiTheme="majorHAnsi" w:hAnsiTheme="majorHAnsi"/>
          <w:b/>
          <w:sz w:val="28"/>
          <w:szCs w:val="28"/>
          <w:lang w:eastAsia="ru-RU"/>
        </w:rPr>
        <w:lastRenderedPageBreak/>
        <w:t xml:space="preserve">7. </w:t>
      </w:r>
      <w:r w:rsidRPr="003D66C8">
        <w:rPr>
          <w:rFonts w:asciiTheme="majorHAnsi" w:hAnsiTheme="majorHAnsi"/>
          <w:b/>
          <w:i/>
          <w:sz w:val="28"/>
          <w:szCs w:val="28"/>
          <w:lang w:eastAsia="ru-RU"/>
        </w:rPr>
        <w:t>Затем</w:t>
      </w:r>
      <w:r w:rsidRPr="001F65DA">
        <w:rPr>
          <w:rFonts w:asciiTheme="majorHAnsi" w:hAnsiTheme="majorHAnsi"/>
          <w:b/>
          <w:i/>
          <w:sz w:val="28"/>
          <w:szCs w:val="28"/>
          <w:lang w:eastAsia="ru-RU"/>
        </w:rPr>
        <w:t xml:space="preserve"> предлагаются игры и упражнения с блоками, где их свойства изображены на карточках</w:t>
      </w:r>
      <w:r>
        <w:rPr>
          <w:rFonts w:asciiTheme="majorHAnsi" w:hAnsiTheme="majorHAnsi"/>
          <w:sz w:val="28"/>
          <w:szCs w:val="28"/>
          <w:lang w:eastAsia="ru-RU"/>
        </w:rPr>
        <w:t xml:space="preserve">.  </w:t>
      </w:r>
      <w:r w:rsidRPr="00F6371E">
        <w:rPr>
          <w:rFonts w:asciiTheme="majorHAnsi" w:hAnsiTheme="majorHAnsi"/>
          <w:i/>
          <w:sz w:val="28"/>
          <w:szCs w:val="28"/>
          <w:lang w:eastAsia="ru-RU"/>
        </w:rPr>
        <w:t xml:space="preserve">Когда ребенок, глядя на карточку, учится читать зашифрованный код.    </w:t>
      </w:r>
      <w:r>
        <w:rPr>
          <w:rFonts w:asciiTheme="majorHAnsi" w:hAnsiTheme="majorHAnsi"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0A494A">
        <w:rPr>
          <w:rFonts w:asciiTheme="majorHAnsi" w:hAnsiTheme="majorHAnsi"/>
          <w:sz w:val="28"/>
          <w:szCs w:val="28"/>
        </w:rPr>
        <w:t xml:space="preserve">Карточки рассматриваются с детьми, уточняется, какие свойства обозначены на них. Рассматриваются с детьми и сами блоки, пользуясь карточками, называют имя каждого блока. В словаре детей появляются такие определения: “…это красный, большой, круглый, толстый блок.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</w:t>
      </w:r>
      <w:r w:rsidRPr="000827E1">
        <w:rPr>
          <w:rFonts w:asciiTheme="majorHAnsi" w:hAnsiTheme="majorHAnsi"/>
          <w:sz w:val="28"/>
          <w:szCs w:val="28"/>
        </w:rPr>
        <w:t>Игровые упражнения проводятся так</w:t>
      </w:r>
      <w:r>
        <w:t xml:space="preserve">: </w:t>
      </w:r>
      <w:r w:rsidRPr="003C29E5">
        <w:rPr>
          <w:rFonts w:asciiTheme="majorHAnsi" w:hAnsiTheme="majorHAnsi"/>
          <w:sz w:val="28"/>
          <w:szCs w:val="28"/>
        </w:rPr>
        <w:t xml:space="preserve">ребенку или группе детей </w:t>
      </w:r>
      <w:r w:rsidRPr="001F65DA">
        <w:rPr>
          <w:rFonts w:asciiTheme="majorHAnsi" w:hAnsiTheme="majorHAnsi"/>
          <w:sz w:val="28"/>
          <w:szCs w:val="28"/>
        </w:rPr>
        <w:t>предъявляется карточка</w:t>
      </w:r>
      <w:r w:rsidRPr="003C29E5">
        <w:rPr>
          <w:rFonts w:asciiTheme="majorHAnsi" w:hAnsiTheme="majorHAnsi"/>
          <w:sz w:val="28"/>
          <w:szCs w:val="28"/>
        </w:rPr>
        <w:t xml:space="preserve"> и предлагается найти все такие же блоки, назвать их.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0A494A">
        <w:rPr>
          <w:rFonts w:asciiTheme="majorHAnsi" w:hAnsiTheme="majorHAnsi"/>
          <w:sz w:val="28"/>
          <w:szCs w:val="28"/>
        </w:rPr>
        <w:t xml:space="preserve">На карточке обозначен </w:t>
      </w:r>
      <w:r>
        <w:rPr>
          <w:rFonts w:asciiTheme="majorHAnsi" w:hAnsiTheme="majorHAnsi"/>
          <w:sz w:val="28"/>
          <w:szCs w:val="28"/>
        </w:rPr>
        <w:t xml:space="preserve">синий </w:t>
      </w:r>
      <w:r w:rsidRPr="000A494A">
        <w:rPr>
          <w:rFonts w:asciiTheme="majorHAnsi" w:hAnsiTheme="majorHAnsi"/>
          <w:sz w:val="28"/>
          <w:szCs w:val="28"/>
        </w:rPr>
        <w:t xml:space="preserve">цвет, значит </w:t>
      </w:r>
      <w:r>
        <w:rPr>
          <w:rFonts w:asciiTheme="majorHAnsi" w:hAnsiTheme="majorHAnsi"/>
          <w:sz w:val="28"/>
          <w:szCs w:val="28"/>
        </w:rPr>
        <w:t xml:space="preserve">нужно найти все синие фигуры.                                                                                                                                      </w:t>
      </w:r>
      <w:r w:rsidRPr="003F062C">
        <w:rPr>
          <w:rFonts w:asciiTheme="majorHAnsi" w:hAnsiTheme="majorHAnsi"/>
          <w:bCs/>
          <w:sz w:val="28"/>
          <w:szCs w:val="28"/>
        </w:rPr>
        <w:t>Если ребенку показывается синее пятно и большой дом, нужно показать синюю большую фигуру  или (отложить  все синие и большие фигуры).</w:t>
      </w:r>
      <w:r w:rsidRPr="003F062C">
        <w:rPr>
          <w:rFonts w:asciiTheme="majorHAnsi" w:hAnsiTheme="majorHAnsi"/>
          <w:sz w:val="28"/>
          <w:szCs w:val="28"/>
        </w:rPr>
        <w:t xml:space="preserve">      </w:t>
      </w:r>
      <w:r w:rsidRPr="003F062C">
        <w:rPr>
          <w:rFonts w:asciiTheme="majorHAnsi" w:hAnsiTheme="majorHAnsi"/>
          <w:bCs/>
          <w:sz w:val="28"/>
          <w:szCs w:val="28"/>
        </w:rPr>
        <w:t xml:space="preserve">Синее пятно, двухэтажный домик  и силуэт круга– </w:t>
      </w:r>
      <w:proofErr w:type="gramStart"/>
      <w:r>
        <w:rPr>
          <w:rFonts w:asciiTheme="majorHAnsi" w:hAnsiTheme="majorHAnsi"/>
          <w:bCs/>
          <w:sz w:val="28"/>
          <w:szCs w:val="28"/>
        </w:rPr>
        <w:t>ну</w:t>
      </w:r>
      <w:proofErr w:type="gramEnd"/>
      <w:r>
        <w:rPr>
          <w:rFonts w:asciiTheme="majorHAnsi" w:hAnsiTheme="majorHAnsi"/>
          <w:bCs/>
          <w:sz w:val="28"/>
          <w:szCs w:val="28"/>
        </w:rPr>
        <w:t>жно показать синий большой круг или (</w:t>
      </w:r>
      <w:r w:rsidRPr="003F062C">
        <w:rPr>
          <w:rFonts w:asciiTheme="majorHAnsi" w:hAnsiTheme="majorHAnsi"/>
          <w:bCs/>
          <w:sz w:val="28"/>
          <w:szCs w:val="28"/>
        </w:rPr>
        <w:t>отложить  все синие и большие</w:t>
      </w:r>
      <w:r>
        <w:rPr>
          <w:rFonts w:asciiTheme="majorHAnsi" w:hAnsiTheme="majorHAnsi"/>
          <w:bCs/>
          <w:sz w:val="28"/>
          <w:szCs w:val="28"/>
        </w:rPr>
        <w:t xml:space="preserve"> круги).                                   </w:t>
      </w:r>
      <w:r w:rsidRPr="001A21D5">
        <w:rPr>
          <w:rFonts w:asciiTheme="majorHAnsi" w:hAnsiTheme="majorHAnsi"/>
          <w:b/>
          <w:bCs/>
          <w:i/>
          <w:sz w:val="28"/>
          <w:szCs w:val="28"/>
        </w:rPr>
        <w:t xml:space="preserve">8. Можно использовать игру  </w:t>
      </w:r>
      <w:r w:rsidRPr="001A21D5">
        <w:rPr>
          <w:rFonts w:asciiTheme="majorHAnsi" w:hAnsiTheme="majorHAnsi"/>
          <w:b/>
          <w:i/>
          <w:sz w:val="28"/>
          <w:szCs w:val="28"/>
        </w:rPr>
        <w:t>“Все в ряд”.</w:t>
      </w:r>
      <w:r w:rsidRPr="001A21D5">
        <w:rPr>
          <w:b/>
          <w:i/>
        </w:rPr>
        <w:t xml:space="preserve">                    </w:t>
      </w:r>
      <w:r w:rsidRPr="001A21D5">
        <w:rPr>
          <w:rFonts w:asciiTheme="majorHAnsi" w:hAnsiTheme="majorHAnsi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sz w:val="28"/>
          <w:szCs w:val="28"/>
        </w:rPr>
        <w:t xml:space="preserve">Каждому ребёнку даётся </w:t>
      </w:r>
      <w:r>
        <w:rPr>
          <w:rFonts w:asciiTheme="majorHAnsi" w:hAnsiTheme="majorHAnsi"/>
          <w:sz w:val="28"/>
          <w:szCs w:val="28"/>
        </w:rPr>
        <w:t>к</w:t>
      </w:r>
      <w:r w:rsidRPr="001F65DA">
        <w:rPr>
          <w:rFonts w:asciiTheme="majorHAnsi" w:hAnsiTheme="majorHAnsi"/>
          <w:sz w:val="28"/>
          <w:szCs w:val="28"/>
        </w:rPr>
        <w:t>арточку с восемью клетками</w:t>
      </w:r>
      <w:r w:rsidRPr="001F65DA">
        <w:rPr>
          <w:rFonts w:asciiTheme="majorHAnsi" w:hAnsiTheme="majorHAnsi"/>
          <w:b/>
          <w:i/>
          <w:sz w:val="28"/>
          <w:szCs w:val="28"/>
        </w:rPr>
        <w:t>,</w:t>
      </w:r>
      <w:r w:rsidRPr="003C29E5">
        <w:rPr>
          <w:rFonts w:asciiTheme="majorHAnsi" w:hAnsiTheme="majorHAnsi"/>
          <w:sz w:val="28"/>
          <w:szCs w:val="28"/>
        </w:rPr>
        <w:t xml:space="preserve"> где в первой из них изображено свойство. Ребенок заполняет остальные клетки блоками </w:t>
      </w:r>
      <w:r>
        <w:rPr>
          <w:rFonts w:asciiTheme="majorHAnsi" w:hAnsiTheme="majorHAnsi"/>
          <w:sz w:val="28"/>
          <w:szCs w:val="28"/>
        </w:rPr>
        <w:t xml:space="preserve">соответствующего свойства.                                                                                                 </w:t>
      </w:r>
      <w:r w:rsidRPr="001A21D5">
        <w:rPr>
          <w:rFonts w:asciiTheme="majorHAnsi" w:hAnsiTheme="majorHAnsi"/>
          <w:b/>
          <w:i/>
          <w:sz w:val="28"/>
          <w:szCs w:val="28"/>
        </w:rPr>
        <w:t xml:space="preserve">9. В последующем дети осваивают слова и </w:t>
      </w:r>
      <w:proofErr w:type="gramStart"/>
      <w:r w:rsidRPr="001A21D5">
        <w:rPr>
          <w:rFonts w:asciiTheme="majorHAnsi" w:hAnsiTheme="majorHAnsi"/>
          <w:b/>
          <w:i/>
          <w:sz w:val="28"/>
          <w:szCs w:val="28"/>
        </w:rPr>
        <w:t>знаки</w:t>
      </w:r>
      <w:proofErr w:type="gramEnd"/>
      <w:r w:rsidRPr="001A21D5">
        <w:rPr>
          <w:rFonts w:asciiTheme="majorHAnsi" w:hAnsiTheme="majorHAnsi"/>
          <w:b/>
          <w:i/>
          <w:sz w:val="28"/>
          <w:szCs w:val="28"/>
        </w:rPr>
        <w:t xml:space="preserve"> обозначающие отсутствие свойства.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Потребуются карточки, где обозначенное свойство будет перечёркнуто двумя линиями.                                                                                                                              </w:t>
      </w:r>
      <w:r w:rsidRPr="003C29E5">
        <w:rPr>
          <w:rFonts w:asciiTheme="majorHAnsi" w:hAnsiTheme="majorHAnsi"/>
          <w:sz w:val="28"/>
          <w:szCs w:val="28"/>
        </w:rPr>
        <w:t xml:space="preserve">Для усвоения слов: не </w:t>
      </w:r>
      <w:r>
        <w:rPr>
          <w:rFonts w:asciiTheme="majorHAnsi" w:hAnsiTheme="majorHAnsi"/>
          <w:sz w:val="28"/>
          <w:szCs w:val="28"/>
        </w:rPr>
        <w:t>красный, не круглый, небольшой</w:t>
      </w:r>
      <w:r w:rsidRPr="003C29E5">
        <w:rPr>
          <w:rFonts w:asciiTheme="majorHAnsi" w:hAnsiTheme="majorHAnsi"/>
          <w:sz w:val="28"/>
          <w:szCs w:val="28"/>
        </w:rPr>
        <w:t xml:space="preserve">, необходимы игры: </w:t>
      </w:r>
      <w:r w:rsidRPr="001F65DA">
        <w:rPr>
          <w:rFonts w:asciiTheme="majorHAnsi" w:hAnsiTheme="majorHAnsi"/>
          <w:b/>
          <w:i/>
          <w:sz w:val="28"/>
          <w:szCs w:val="28"/>
        </w:rPr>
        <w:t>“Помоги Незнайке”.</w:t>
      </w:r>
      <w:r>
        <w:rPr>
          <w:rFonts w:asciiTheme="majorHAnsi" w:hAnsiTheme="majorHAnsi"/>
          <w:sz w:val="28"/>
          <w:szCs w:val="28"/>
        </w:rPr>
        <w:t xml:space="preserve"> В </w:t>
      </w:r>
      <w:r w:rsidRPr="003C29E5">
        <w:rPr>
          <w:rFonts w:asciiTheme="majorHAnsi" w:hAnsiTheme="majorHAnsi"/>
          <w:sz w:val="28"/>
          <w:szCs w:val="28"/>
        </w:rPr>
        <w:t xml:space="preserve">этих играх требуется рассказать Незнайке о блоках, перевести в слова то, что обозначает карточка, научить Незнайку по-разному рассказывать про цвет, </w:t>
      </w:r>
      <w:r>
        <w:rPr>
          <w:rFonts w:asciiTheme="majorHAnsi" w:hAnsiTheme="majorHAnsi"/>
          <w:sz w:val="28"/>
          <w:szCs w:val="28"/>
        </w:rPr>
        <w:t xml:space="preserve">форму </w:t>
      </w:r>
      <w:r w:rsidRPr="003C29E5">
        <w:rPr>
          <w:rFonts w:asciiTheme="majorHAnsi" w:hAnsiTheme="majorHAnsi"/>
          <w:sz w:val="28"/>
          <w:szCs w:val="28"/>
        </w:rPr>
        <w:t>и так далее. Например, о желтом прямоугольном блоке можно сказать, что он не красный и не синий, по форме не круглый, не треугольный, толстый (тонкий), большой (маленький).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A21D5">
        <w:rPr>
          <w:rFonts w:asciiTheme="majorHAnsi" w:hAnsiTheme="majorHAnsi"/>
          <w:b/>
          <w:i/>
          <w:sz w:val="28"/>
          <w:szCs w:val="28"/>
        </w:rPr>
        <w:t>10. Последующая работа с детьми направлена на освоение детьми умений оперировать одновременно двумя свойствами.</w:t>
      </w:r>
      <w:r>
        <w:rPr>
          <w:rFonts w:asciiTheme="majorHAnsi" w:hAnsiTheme="majorHAnsi"/>
          <w:sz w:val="28"/>
          <w:szCs w:val="28"/>
        </w:rPr>
        <w:t xml:space="preserve">                     Начинать  лучше с игры   </w:t>
      </w:r>
      <w:r w:rsidRPr="001F65DA">
        <w:rPr>
          <w:rFonts w:asciiTheme="majorHAnsi" w:hAnsiTheme="majorHAnsi"/>
          <w:b/>
          <w:i/>
          <w:sz w:val="28"/>
          <w:szCs w:val="28"/>
        </w:rPr>
        <w:t>«На свою веточку»,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разобраться</w:t>
      </w:r>
      <w:proofErr w:type="gramEnd"/>
      <w:r>
        <w:rPr>
          <w:rFonts w:asciiTheme="majorHAnsi" w:hAnsiTheme="majorHAnsi"/>
          <w:sz w:val="28"/>
          <w:szCs w:val="28"/>
        </w:rPr>
        <w:t xml:space="preserve"> где должны </w:t>
      </w:r>
      <w:r w:rsidRPr="008230B8">
        <w:rPr>
          <w:rFonts w:asciiTheme="majorHAnsi" w:hAnsiTheme="majorHAnsi"/>
          <w:sz w:val="28"/>
          <w:szCs w:val="28"/>
        </w:rPr>
        <w:t>висеть</w:t>
      </w:r>
      <w:r>
        <w:rPr>
          <w:rFonts w:asciiTheme="majorHAnsi" w:hAnsiTheme="majorHAnsi"/>
          <w:sz w:val="28"/>
          <w:szCs w:val="28"/>
        </w:rPr>
        <w:t>:</w:t>
      </w:r>
      <w:r w:rsidRPr="008230B8">
        <w:rPr>
          <w:rFonts w:asciiTheme="majorHAnsi" w:hAnsiTheme="majorHAnsi"/>
          <w:sz w:val="28"/>
          <w:szCs w:val="28"/>
        </w:rPr>
        <w:t xml:space="preserve"> красные, круглые; треугольные, не жёлтые; квадратные не красные…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 w:rsidRPr="008230B8">
        <w:rPr>
          <w:rFonts w:asciiTheme="majorHAnsi" w:hAnsiTheme="majorHAnsi"/>
          <w:b/>
          <w:i/>
          <w:sz w:val="28"/>
          <w:szCs w:val="28"/>
        </w:rPr>
        <w:t>В игре «Кто хозяин»</w:t>
      </w:r>
      <w:r>
        <w:rPr>
          <w:rFonts w:asciiTheme="majorHAnsi" w:hAnsiTheme="majorHAnsi"/>
          <w:sz w:val="28"/>
          <w:szCs w:val="28"/>
        </w:rPr>
        <w:t xml:space="preserve"> разложить блоки для сказочных персонажей в соответствии с указанными свойствами.                                                           Красная Шапочка не любит синие игрушки и не хочет играть с </w:t>
      </w:r>
      <w:r>
        <w:rPr>
          <w:rFonts w:asciiTheme="majorHAnsi" w:hAnsiTheme="majorHAnsi"/>
          <w:sz w:val="28"/>
          <w:szCs w:val="28"/>
        </w:rPr>
        <w:lastRenderedPageBreak/>
        <w:t xml:space="preserve">квадратными; Буратино нужны красные и треугольные и.т.д.   После </w:t>
      </w:r>
      <w:r w:rsidRPr="003C29E5">
        <w:rPr>
          <w:rFonts w:asciiTheme="majorHAnsi" w:hAnsiTheme="majorHAnsi"/>
          <w:sz w:val="28"/>
          <w:szCs w:val="28"/>
        </w:rPr>
        <w:t xml:space="preserve">освоения предыдущих заданий у детей формируется умение обобщать одновременно по двум свойствам с учетом наличия или отсутствия каждого: по наличию обоих заданных свойств, по их отсутствию, по наличию одного и отсутствию второго.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82276" w:rsidRPr="00CE7838" w:rsidRDefault="00582276" w:rsidP="00582276">
      <w:pPr>
        <w:rPr>
          <w:rFonts w:asciiTheme="majorHAnsi" w:hAnsiTheme="majorHAnsi"/>
          <w:sz w:val="28"/>
          <w:szCs w:val="28"/>
        </w:rPr>
      </w:pPr>
      <w:r w:rsidRPr="00CE7838">
        <w:rPr>
          <w:rFonts w:asciiTheme="majorHAnsi" w:hAnsiTheme="majorHAnsi"/>
          <w:b/>
          <w:i/>
          <w:sz w:val="28"/>
          <w:szCs w:val="28"/>
        </w:rPr>
        <w:t xml:space="preserve"> Игра «Чудесный мешочек»</w:t>
      </w:r>
      <w:r>
        <w:rPr>
          <w:rFonts w:asciiTheme="majorHAnsi" w:hAnsiTheme="majorHAnsi"/>
          <w:sz w:val="28"/>
          <w:szCs w:val="28"/>
        </w:rPr>
        <w:t xml:space="preserve">. </w:t>
      </w:r>
      <w:r w:rsidRPr="00CE7838">
        <w:rPr>
          <w:rFonts w:asciiTheme="majorHAnsi" w:hAnsiTheme="majorHAnsi"/>
          <w:sz w:val="28"/>
          <w:szCs w:val="28"/>
        </w:rPr>
        <w:t>Все фигурки складываются в мешок. Попросите ребенка на ощупь достать все круглые блоки (все большие или все толстые).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E7838">
        <w:rPr>
          <w:rFonts w:asciiTheme="majorHAnsi" w:hAnsiTheme="majorHAnsi"/>
          <w:sz w:val="28"/>
          <w:szCs w:val="28"/>
        </w:rPr>
        <w:t>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Упражнения</w:t>
      </w:r>
      <w:r w:rsidRPr="00CE7838">
        <w:rPr>
          <w:rFonts w:asciiTheme="majorHAnsi" w:hAnsiTheme="majorHAnsi"/>
          <w:b/>
          <w:i/>
          <w:sz w:val="28"/>
          <w:szCs w:val="28"/>
        </w:rPr>
        <w:t xml:space="preserve"> «Найди лишнюю фигуру»</w:t>
      </w:r>
      <w:r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Pr="00CE7838">
        <w:rPr>
          <w:rFonts w:asciiTheme="majorHAnsi" w:hAnsiTheme="majorHAnsi"/>
          <w:sz w:val="28"/>
          <w:szCs w:val="28"/>
        </w:rPr>
        <w:t>Выложите три фигуры. Ребенку нужно догадаться, какая из них лишняя и по какому принципу (по цвету, форме, размеру или толщине).</w:t>
      </w:r>
    </w:p>
    <w:p w:rsidR="00582276" w:rsidRDefault="00582276" w:rsidP="00582276">
      <w:pPr>
        <w:shd w:val="clear" w:color="auto" w:fill="FFFFFF"/>
        <w:spacing w:before="75" w:after="75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32B59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«Подбери недостающие фигуры»</w:t>
      </w:r>
      <w:r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.</w:t>
      </w:r>
      <w:r w:rsidRPr="00532B59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Предлагаем таблицу из девяти клеток с выставленными в ней фигурами. Ребенку нужно подобрать недостающие блоки. </w:t>
      </w:r>
    </w:p>
    <w:p w:rsidR="00582276" w:rsidRPr="00532B59" w:rsidRDefault="00582276" w:rsidP="00582276">
      <w:pPr>
        <w:shd w:val="clear" w:color="auto" w:fill="FFFFFF"/>
        <w:spacing w:before="75" w:after="75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C3980">
        <w:rPr>
          <w:rFonts w:asciiTheme="majorHAnsi" w:eastAsia="Batang" w:hAnsiTheme="majorHAnsi" w:cs="Times New Roman"/>
          <w:b/>
          <w:sz w:val="28"/>
          <w:szCs w:val="28"/>
        </w:rPr>
        <w:t xml:space="preserve">Варианты игр с логическими фигурами, </w:t>
      </w:r>
      <w:r>
        <w:rPr>
          <w:rFonts w:asciiTheme="majorHAnsi" w:eastAsia="Batang" w:hAnsiTheme="majorHAnsi" w:cs="Times New Roman"/>
          <w:b/>
          <w:sz w:val="28"/>
          <w:szCs w:val="28"/>
        </w:rPr>
        <w:t xml:space="preserve">является набор «Давайте вместе поиграем» - это плоский </w:t>
      </w:r>
      <w:r w:rsidRPr="002C3980">
        <w:rPr>
          <w:rFonts w:asciiTheme="majorHAnsi" w:eastAsia="Batang" w:hAnsiTheme="majorHAnsi" w:cs="Times New Roman"/>
          <w:b/>
          <w:sz w:val="28"/>
          <w:szCs w:val="28"/>
        </w:rPr>
        <w:t xml:space="preserve">вариант блоков </w:t>
      </w:r>
      <w:proofErr w:type="spellStart"/>
      <w:r w:rsidRPr="002C3980">
        <w:rPr>
          <w:rFonts w:asciiTheme="majorHAnsi" w:eastAsia="Batang" w:hAnsiTheme="majorHAnsi" w:cs="Times New Roman"/>
          <w:b/>
          <w:sz w:val="28"/>
          <w:szCs w:val="28"/>
        </w:rPr>
        <w:t>Дьенеша</w:t>
      </w:r>
      <w:proofErr w:type="spellEnd"/>
      <w:r w:rsidRPr="002C3980">
        <w:rPr>
          <w:rFonts w:asciiTheme="majorHAnsi" w:eastAsia="Batang" w:hAnsiTheme="majorHAnsi" w:cs="Times New Roman"/>
          <w:b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2C3980">
        <w:rPr>
          <w:rFonts w:asciiTheme="majorHAnsi" w:hAnsiTheme="majorHAnsi"/>
          <w:i/>
          <w:sz w:val="28"/>
          <w:szCs w:val="28"/>
        </w:rPr>
        <w:t>Игры для младшего дошкольного возраста (3-5 лет):</w:t>
      </w:r>
      <w:r w:rsidRPr="003255D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3255DB">
        <w:rPr>
          <w:rFonts w:asciiTheme="majorHAnsi" w:hAnsiTheme="majorHAnsi"/>
          <w:sz w:val="28"/>
          <w:szCs w:val="28"/>
        </w:rPr>
        <w:t>Угощение для медвежат, Магазин</w:t>
      </w:r>
      <w:r>
        <w:rPr>
          <w:rFonts w:asciiTheme="majorHAnsi" w:hAnsiTheme="majorHAnsi"/>
          <w:sz w:val="28"/>
          <w:szCs w:val="28"/>
        </w:rPr>
        <w:t>,</w:t>
      </w:r>
      <w:r w:rsidRPr="002C3980">
        <w:rPr>
          <w:rFonts w:asciiTheme="majorHAnsi" w:hAnsiTheme="majorHAnsi"/>
          <w:sz w:val="28"/>
          <w:szCs w:val="28"/>
        </w:rPr>
        <w:t xml:space="preserve"> </w:t>
      </w:r>
      <w:r w:rsidRPr="003255DB">
        <w:rPr>
          <w:rFonts w:asciiTheme="majorHAnsi" w:hAnsiTheme="majorHAnsi"/>
          <w:sz w:val="28"/>
          <w:szCs w:val="28"/>
        </w:rPr>
        <w:t>Художники</w:t>
      </w:r>
      <w:r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 </w:t>
      </w:r>
    </w:p>
    <w:p w:rsidR="00582276" w:rsidRPr="00502A7D" w:rsidRDefault="00582276" w:rsidP="00582276">
      <w:pPr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</w:rPr>
        <w:t xml:space="preserve"> «</w:t>
      </w:r>
      <w:r w:rsidRPr="00532B59">
        <w:rPr>
          <w:rFonts w:asciiTheme="majorHAnsi" w:hAnsiTheme="majorHAnsi"/>
          <w:b/>
          <w:i/>
          <w:sz w:val="28"/>
          <w:szCs w:val="28"/>
        </w:rPr>
        <w:t>Угощение для медвежат</w:t>
      </w:r>
      <w:r>
        <w:rPr>
          <w:rFonts w:asciiTheme="majorHAnsi" w:hAnsiTheme="majorHAnsi"/>
          <w:b/>
          <w:i/>
          <w:sz w:val="28"/>
          <w:szCs w:val="28"/>
        </w:rPr>
        <w:t>»</w:t>
      </w:r>
      <w:r w:rsidRPr="00532B59">
        <w:rPr>
          <w:rFonts w:asciiTheme="majorHAnsi" w:hAnsiTheme="majorHAnsi"/>
          <w:b/>
          <w:i/>
          <w:sz w:val="28"/>
          <w:szCs w:val="28"/>
        </w:rPr>
        <w:t xml:space="preserve">.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В</w:t>
      </w:r>
      <w:r w:rsidRPr="002C3980">
        <w:rPr>
          <w:rFonts w:asciiTheme="majorHAnsi" w:hAnsiTheme="majorHAnsi"/>
          <w:sz w:val="28"/>
          <w:szCs w:val="28"/>
        </w:rPr>
        <w:t xml:space="preserve"> гости к детям пришли медвежата. Чем же будем гостей угощать? Наши медвежата - сладкоежки и очень любят печенье, причем разного цвета, разной формы. Какой материал нам удобно «превратить» в печенье. Конечно, блоки или логические фигуры. </w:t>
      </w:r>
      <w:proofErr w:type="gramStart"/>
      <w:r w:rsidRPr="002C3980">
        <w:rPr>
          <w:rFonts w:asciiTheme="majorHAnsi" w:hAnsiTheme="majorHAnsi"/>
          <w:sz w:val="28"/>
          <w:szCs w:val="28"/>
        </w:rPr>
        <w:t>Давайте угостим медвежат.. Печенье в левой и правой лапах должны отличаться только формой.</w:t>
      </w:r>
      <w:proofErr w:type="gramEnd"/>
      <w:r w:rsidRPr="002C398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2C3980">
        <w:rPr>
          <w:rFonts w:asciiTheme="majorHAnsi" w:hAnsiTheme="majorHAnsi"/>
          <w:sz w:val="28"/>
          <w:szCs w:val="28"/>
        </w:rPr>
        <w:t>Если в левой лапе у медвежонка круглое «печенье», в правой может быть или квадратное, или прямоугольное, или треугольное (не круглое).</w:t>
      </w:r>
      <w:proofErr w:type="gramEnd"/>
      <w:r w:rsidRPr="002C398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C3980">
        <w:rPr>
          <w:rFonts w:asciiTheme="majorHAnsi" w:hAnsiTheme="majorHAnsi"/>
          <w:sz w:val="28"/>
          <w:szCs w:val="28"/>
        </w:rPr>
        <w:t xml:space="preserve">Печенье в лапах медвежат отличается только цветом.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Pr="002C3980">
        <w:rPr>
          <w:rFonts w:asciiTheme="majorHAnsi" w:hAnsiTheme="majorHAnsi"/>
          <w:sz w:val="28"/>
          <w:szCs w:val="28"/>
        </w:rPr>
        <w:t xml:space="preserve">В дальнейшем условие игры - отличие печенья по двум признакам - цвету и форме, цвету и размеру, форме и размеру и т. д. </w:t>
      </w:r>
      <w:r>
        <w:rPr>
          <w:rFonts w:asciiTheme="majorHAnsi" w:hAnsiTheme="majorHAnsi"/>
          <w:sz w:val="28"/>
          <w:szCs w:val="28"/>
        </w:rPr>
        <w:t xml:space="preserve">                                            Печенье в лапах медвежат отличатся по цвету и форме.                                                                                </w:t>
      </w:r>
      <w:r w:rsidRPr="002C3980">
        <w:rPr>
          <w:rFonts w:asciiTheme="majorHAnsi" w:hAnsiTheme="majorHAnsi"/>
          <w:sz w:val="28"/>
          <w:szCs w:val="28"/>
        </w:rPr>
        <w:t>В работе с детьми старшего возраста возможно отличие «печенья» по 3-4 свойствам. В этом случае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2C3980">
        <w:rPr>
          <w:rFonts w:asciiTheme="majorHAnsi" w:hAnsiTheme="majorHAnsi"/>
          <w:sz w:val="28"/>
          <w:szCs w:val="28"/>
        </w:rPr>
        <w:t xml:space="preserve">используются блоки </w:t>
      </w:r>
      <w:proofErr w:type="spellStart"/>
      <w:r w:rsidRPr="002C3980">
        <w:rPr>
          <w:rFonts w:asciiTheme="majorHAnsi" w:hAnsiTheme="majorHAnsi"/>
          <w:sz w:val="28"/>
          <w:szCs w:val="28"/>
        </w:rPr>
        <w:t>Дьенеша</w:t>
      </w:r>
      <w:proofErr w:type="spellEnd"/>
      <w:r w:rsidRPr="002C3980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Pr="002C3980">
        <w:rPr>
          <w:rFonts w:asciiTheme="majorHAnsi" w:hAnsiTheme="majorHAnsi"/>
          <w:sz w:val="28"/>
          <w:szCs w:val="28"/>
        </w:rPr>
        <w:t>Во всех вариантах ребенок выбирает любой блок «печенье» в одну лапу, а во вторую подбирает по правилу, предложенному</w:t>
      </w:r>
      <w:r>
        <w:rPr>
          <w:rFonts w:asciiTheme="majorHAnsi" w:hAnsiTheme="majorHAnsi"/>
          <w:sz w:val="28"/>
          <w:szCs w:val="28"/>
        </w:rPr>
        <w:t xml:space="preserve"> педагогом</w:t>
      </w:r>
      <w:r w:rsidRPr="002C3980">
        <w:rPr>
          <w:rFonts w:asciiTheme="majorHAnsi" w:hAnsiTheme="majorHAnsi"/>
          <w:sz w:val="28"/>
          <w:szCs w:val="28"/>
        </w:rPr>
        <w:t xml:space="preserve">. 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 w:rsidRPr="002C3980">
        <w:rPr>
          <w:rFonts w:asciiTheme="majorHAnsi" w:hAnsiTheme="majorHAnsi"/>
          <w:i/>
          <w:sz w:val="28"/>
          <w:szCs w:val="28"/>
        </w:rPr>
        <w:lastRenderedPageBreak/>
        <w:t>Игры для старшего дошкольного возраста (5-7 лет):</w:t>
      </w:r>
      <w:r w:rsidRPr="002C398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Варианты игр с логическими кубиками: </w:t>
      </w:r>
      <w:proofErr w:type="gramStart"/>
      <w:r>
        <w:rPr>
          <w:rFonts w:asciiTheme="majorHAnsi" w:hAnsiTheme="majorHAnsi"/>
          <w:sz w:val="28"/>
          <w:szCs w:val="28"/>
        </w:rPr>
        <w:t>Садовники</w:t>
      </w:r>
      <w:r w:rsidRPr="002C3980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Рыбалка, Строительство города; Украсим елку бусами;  Архитекторы (детская площадка); Логический поезд;</w:t>
      </w:r>
      <w:r w:rsidRPr="002C3980">
        <w:rPr>
          <w:rFonts w:asciiTheme="majorHAnsi" w:hAnsiTheme="majorHAnsi"/>
          <w:sz w:val="28"/>
          <w:szCs w:val="28"/>
        </w:rPr>
        <w:t xml:space="preserve"> Мозаика цифр.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</w:t>
      </w:r>
      <w:r w:rsidRPr="00747916">
        <w:rPr>
          <w:rFonts w:asciiTheme="majorHAnsi" w:hAnsiTheme="majorHAnsi"/>
          <w:b/>
          <w:sz w:val="28"/>
          <w:szCs w:val="28"/>
        </w:rPr>
        <w:t>«Садовники»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C3980">
        <w:rPr>
          <w:rFonts w:asciiTheme="majorHAnsi" w:hAnsiTheme="majorHAnsi"/>
          <w:sz w:val="28"/>
          <w:szCs w:val="28"/>
        </w:rPr>
        <w:t xml:space="preserve">Используя блоки </w:t>
      </w:r>
      <w:proofErr w:type="spellStart"/>
      <w:r w:rsidRPr="002C3980">
        <w:rPr>
          <w:rFonts w:asciiTheme="majorHAnsi" w:hAnsiTheme="majorHAnsi"/>
          <w:sz w:val="28"/>
          <w:szCs w:val="28"/>
        </w:rPr>
        <w:t>Дьенеша</w:t>
      </w:r>
      <w:proofErr w:type="spellEnd"/>
      <w:r w:rsidRPr="002C3980">
        <w:rPr>
          <w:rFonts w:asciiTheme="majorHAnsi" w:hAnsiTheme="majorHAnsi"/>
          <w:sz w:val="28"/>
          <w:szCs w:val="28"/>
        </w:rPr>
        <w:t xml:space="preserve"> и логические кубики можно с детьми придумать много сценариев различных игр. Пусть, например, мы решили поиграть в «Садовников» и посадить красивые цветы на клумбах. Каждый «садовник» выбирает себе клумбу большой цветной круг и по очереди подбрасывает логические кубики. На клумбе у него будут расти: 3 больших, красных, не треугольных цветка. Возможно, клумба будет выглядеть так: большой красный круг, большой красный квадрат, большой красный прямоугольник. А затем наши цветы могут познакомиться, рассказать о себе, какие они (по цвету, форме, толщине), как они попали на клумбу, свои цветочные истории... Не обязательно подбрасывать все кубики, то есть выбирать блоки по 4-ем признакам и в определенном количестве. Сколько </w:t>
      </w:r>
      <w:proofErr w:type="gramStart"/>
      <w:r w:rsidRPr="002C3980">
        <w:rPr>
          <w:rFonts w:asciiTheme="majorHAnsi" w:hAnsiTheme="majorHAnsi"/>
          <w:sz w:val="28"/>
          <w:szCs w:val="28"/>
        </w:rPr>
        <w:t>кубиков</w:t>
      </w:r>
      <w:proofErr w:type="gramEnd"/>
      <w:r w:rsidRPr="002C3980">
        <w:rPr>
          <w:rFonts w:asciiTheme="majorHAnsi" w:hAnsiTheme="majorHAnsi"/>
          <w:sz w:val="28"/>
          <w:szCs w:val="28"/>
        </w:rPr>
        <w:t xml:space="preserve"> подбрасывать и </w:t>
      </w:r>
      <w:proofErr w:type="gramStart"/>
      <w:r w:rsidRPr="002C3980">
        <w:rPr>
          <w:rFonts w:asciiTheme="majorHAnsi" w:hAnsiTheme="majorHAnsi"/>
          <w:sz w:val="28"/>
          <w:szCs w:val="28"/>
        </w:rPr>
        <w:t>какие</w:t>
      </w:r>
      <w:proofErr w:type="gramEnd"/>
      <w:r w:rsidRPr="002C3980">
        <w:rPr>
          <w:rFonts w:asciiTheme="majorHAnsi" w:hAnsiTheme="majorHAnsi"/>
          <w:sz w:val="28"/>
          <w:szCs w:val="28"/>
        </w:rPr>
        <w:t>, договариваемся с детьми заранее. В игре используются логические фигуры (3 свойства) и логические блоки (4 свойства).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 w:rsidRPr="008230B8">
        <w:rPr>
          <w:rFonts w:asciiTheme="majorHAnsi" w:hAnsiTheme="majorHAnsi"/>
          <w:b/>
          <w:i/>
          <w:sz w:val="28"/>
          <w:szCs w:val="28"/>
        </w:rPr>
        <w:t>Литература: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«Логические блоки </w:t>
      </w:r>
      <w:proofErr w:type="spellStart"/>
      <w:r>
        <w:rPr>
          <w:rFonts w:asciiTheme="majorHAnsi" w:hAnsiTheme="majorHAnsi"/>
          <w:sz w:val="28"/>
          <w:szCs w:val="28"/>
        </w:rPr>
        <w:t>Дьенеша</w:t>
      </w:r>
      <w:proofErr w:type="spellEnd"/>
      <w:r>
        <w:rPr>
          <w:rFonts w:asciiTheme="majorHAnsi" w:hAnsiTheme="majorHAnsi"/>
          <w:sz w:val="28"/>
          <w:szCs w:val="28"/>
        </w:rPr>
        <w:t>». Развивающая игра для детей в возрасте от  3 до 7лет. ООО «Корвет» Россия, Санкт-Петербург.</w:t>
      </w:r>
    </w:p>
    <w:p w:rsidR="00582276" w:rsidRDefault="00582276" w:rsidP="005822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«Давайте вместе поиграем»                                                                                            Комплект игр с блоками </w:t>
      </w:r>
      <w:proofErr w:type="spellStart"/>
      <w:r>
        <w:rPr>
          <w:rFonts w:asciiTheme="majorHAnsi" w:hAnsiTheme="majorHAnsi"/>
          <w:sz w:val="28"/>
          <w:szCs w:val="28"/>
        </w:rPr>
        <w:t>Дьенеша</w:t>
      </w:r>
      <w:proofErr w:type="spellEnd"/>
      <w:r>
        <w:rPr>
          <w:rFonts w:asciiTheme="majorHAnsi" w:hAnsiTheme="majorHAnsi"/>
          <w:sz w:val="28"/>
          <w:szCs w:val="28"/>
        </w:rPr>
        <w:t xml:space="preserve">. (Под ред. </w:t>
      </w:r>
      <w:proofErr w:type="spellStart"/>
      <w:r>
        <w:rPr>
          <w:rFonts w:asciiTheme="majorHAnsi" w:hAnsiTheme="majorHAnsi"/>
          <w:sz w:val="28"/>
          <w:szCs w:val="28"/>
        </w:rPr>
        <w:t>Б.б</w:t>
      </w:r>
      <w:proofErr w:type="gramStart"/>
      <w:r>
        <w:rPr>
          <w:rFonts w:asciiTheme="majorHAnsi" w:hAnsiTheme="majorHAnsi"/>
          <w:sz w:val="28"/>
          <w:szCs w:val="28"/>
        </w:rPr>
        <w:t>.Ф</w:t>
      </w:r>
      <w:proofErr w:type="gramEnd"/>
      <w:r>
        <w:rPr>
          <w:rFonts w:asciiTheme="majorHAnsi" w:hAnsiTheme="majorHAnsi"/>
          <w:sz w:val="28"/>
          <w:szCs w:val="28"/>
        </w:rPr>
        <w:t>инкельштейн</w:t>
      </w:r>
      <w:proofErr w:type="spellEnd"/>
      <w:r>
        <w:rPr>
          <w:rFonts w:asciiTheme="majorHAnsi" w:hAnsiTheme="majorHAnsi"/>
          <w:sz w:val="28"/>
          <w:szCs w:val="28"/>
        </w:rPr>
        <w:t xml:space="preserve">.                       Санкт-Петербург. </w:t>
      </w:r>
      <w:proofErr w:type="gramStart"/>
      <w:r>
        <w:rPr>
          <w:rFonts w:asciiTheme="majorHAnsi" w:hAnsiTheme="majorHAnsi"/>
          <w:sz w:val="28"/>
          <w:szCs w:val="28"/>
        </w:rPr>
        <w:t>ООО «Корвет» 2001 год).</w:t>
      </w:r>
      <w:proofErr w:type="gramEnd"/>
    </w:p>
    <w:p w:rsidR="00582276" w:rsidRDefault="00582276" w:rsidP="00582276">
      <w:pPr>
        <w:rPr>
          <w:rFonts w:asciiTheme="majorHAnsi" w:hAnsiTheme="majorHAnsi"/>
          <w:i/>
          <w:sz w:val="28"/>
          <w:szCs w:val="28"/>
        </w:rPr>
      </w:pPr>
    </w:p>
    <w:p w:rsidR="00582276" w:rsidRDefault="00582276" w:rsidP="00582276">
      <w:pPr>
        <w:rPr>
          <w:rFonts w:asciiTheme="majorHAnsi" w:hAnsiTheme="majorHAnsi"/>
          <w:i/>
          <w:sz w:val="28"/>
          <w:szCs w:val="28"/>
        </w:rPr>
      </w:pPr>
    </w:p>
    <w:p w:rsidR="00582276" w:rsidRDefault="00582276" w:rsidP="00582276">
      <w:pPr>
        <w:rPr>
          <w:rFonts w:asciiTheme="majorHAnsi" w:hAnsiTheme="majorHAnsi"/>
          <w:i/>
          <w:sz w:val="28"/>
          <w:szCs w:val="28"/>
        </w:rPr>
      </w:pPr>
    </w:p>
    <w:p w:rsidR="00582276" w:rsidRDefault="00582276" w:rsidP="00582276">
      <w:pPr>
        <w:rPr>
          <w:rFonts w:asciiTheme="majorHAnsi" w:hAnsiTheme="majorHAnsi"/>
          <w:i/>
          <w:sz w:val="28"/>
          <w:szCs w:val="28"/>
        </w:rPr>
      </w:pPr>
    </w:p>
    <w:p w:rsidR="00F84F1F" w:rsidRDefault="00F84F1F"/>
    <w:sectPr w:rsidR="00F84F1F" w:rsidSect="00F8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AA9"/>
    <w:multiLevelType w:val="hybridMultilevel"/>
    <w:tmpl w:val="CCBC063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5A269DE"/>
    <w:multiLevelType w:val="hybridMultilevel"/>
    <w:tmpl w:val="041CE4A0"/>
    <w:lvl w:ilvl="0" w:tplc="DD0253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F4AC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C46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EA20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3C50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AEA1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6E7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E022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2EDC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7507B52"/>
    <w:multiLevelType w:val="hybridMultilevel"/>
    <w:tmpl w:val="262A7A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76"/>
    <w:rsid w:val="00582276"/>
    <w:rsid w:val="00F8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76"/>
    <w:pPr>
      <w:ind w:left="720"/>
      <w:contextualSpacing/>
    </w:pPr>
  </w:style>
  <w:style w:type="paragraph" w:styleId="a4">
    <w:name w:val="Normal (Web)"/>
    <w:basedOn w:val="a"/>
    <w:uiPriority w:val="99"/>
    <w:rsid w:val="0058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02955-D561-42EE-A9DA-0A3CBD78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4049</Words>
  <Characters>23081</Characters>
  <Application>Microsoft Office Word</Application>
  <DocSecurity>0</DocSecurity>
  <Lines>192</Lines>
  <Paragraphs>54</Paragraphs>
  <ScaleCrop>false</ScaleCrop>
  <Company/>
  <LinksUpToDate>false</LinksUpToDate>
  <CharactersWithSpaces>27076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Майорова</dc:creator>
  <cp:keywords/>
  <dc:description/>
  <cp:lastModifiedBy>Людмила Майорова</cp:lastModifiedBy>
  <cp:revision>2</cp:revision>
  <dcterms:created xsi:type="dcterms:W3CDTF">2012-08-30T09:51:00Z</dcterms:created>
  <dcterms:modified xsi:type="dcterms:W3CDTF">2012-08-30T09:56:00Z</dcterms:modified>
</cp:coreProperties>
</file>