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C5" w:rsidRPr="00324EC5" w:rsidRDefault="00324EC5" w:rsidP="00324E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C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24EC5" w:rsidRDefault="00324EC5" w:rsidP="00324E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C5">
        <w:rPr>
          <w:rFonts w:ascii="Times New Roman" w:hAnsi="Times New Roman" w:cs="Times New Roman"/>
          <w:sz w:val="24"/>
          <w:szCs w:val="24"/>
        </w:rPr>
        <w:t>Детский сад «Лесная поляна»</w:t>
      </w:r>
    </w:p>
    <w:p w:rsidR="00324EC5" w:rsidRPr="00324EC5" w:rsidRDefault="00324EC5" w:rsidP="00324E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C5">
        <w:rPr>
          <w:rFonts w:ascii="Times New Roman" w:hAnsi="Times New Roman" w:cs="Times New Roman"/>
          <w:sz w:val="24"/>
          <w:szCs w:val="24"/>
        </w:rPr>
        <w:t xml:space="preserve"> Северобайкальский район, п.Новый Уоян</w:t>
      </w:r>
    </w:p>
    <w:p w:rsidR="00324EC5" w:rsidRPr="00324EC5" w:rsidRDefault="00324EC5" w:rsidP="00324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EC5" w:rsidRPr="00324EC5" w:rsidRDefault="00324EC5" w:rsidP="00324EC5">
      <w:pPr>
        <w:tabs>
          <w:tab w:val="left" w:pos="720"/>
          <w:tab w:val="left" w:pos="5460"/>
          <w:tab w:val="left" w:pos="5910"/>
          <w:tab w:val="left" w:pos="64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П</w:t>
      </w:r>
      <w:r w:rsidRPr="00324EC5">
        <w:rPr>
          <w:rFonts w:ascii="Times New Roman" w:hAnsi="Times New Roman" w:cs="Times New Roman"/>
          <w:sz w:val="24"/>
          <w:szCs w:val="24"/>
        </w:rPr>
        <w:t>едагогическом совете</w:t>
      </w:r>
      <w:r w:rsidRPr="00324EC5">
        <w:rPr>
          <w:rFonts w:ascii="Times New Roman" w:hAnsi="Times New Roman" w:cs="Times New Roman"/>
          <w:sz w:val="24"/>
          <w:szCs w:val="24"/>
        </w:rPr>
        <w:tab/>
        <w:t>Утверждаю:_________________</w:t>
      </w:r>
    </w:p>
    <w:p w:rsidR="00324EC5" w:rsidRPr="00324EC5" w:rsidRDefault="00324EC5" w:rsidP="00324EC5">
      <w:pPr>
        <w:tabs>
          <w:tab w:val="left" w:pos="720"/>
          <w:tab w:val="left" w:pos="5475"/>
          <w:tab w:val="left" w:pos="5850"/>
          <w:tab w:val="left" w:pos="64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4EC5">
        <w:rPr>
          <w:rFonts w:ascii="Times New Roman" w:hAnsi="Times New Roman" w:cs="Times New Roman"/>
          <w:sz w:val="24"/>
          <w:szCs w:val="24"/>
        </w:rPr>
        <w:t>Протокол № _ от________________</w:t>
      </w:r>
      <w:r w:rsidRPr="00324EC5">
        <w:rPr>
          <w:rFonts w:ascii="Times New Roman" w:hAnsi="Times New Roman" w:cs="Times New Roman"/>
          <w:sz w:val="24"/>
          <w:szCs w:val="24"/>
        </w:rPr>
        <w:tab/>
        <w:t xml:space="preserve">Заведующий МБДОУ детского </w:t>
      </w:r>
      <w:r>
        <w:rPr>
          <w:rFonts w:ascii="Times New Roman" w:hAnsi="Times New Roman" w:cs="Times New Roman"/>
          <w:sz w:val="24"/>
          <w:szCs w:val="24"/>
        </w:rPr>
        <w:t>сада</w:t>
      </w:r>
    </w:p>
    <w:p w:rsidR="00324EC5" w:rsidRPr="00324EC5" w:rsidRDefault="00324EC5" w:rsidP="00324EC5">
      <w:pPr>
        <w:tabs>
          <w:tab w:val="left" w:pos="270"/>
          <w:tab w:val="left" w:pos="5460"/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Согласовано:___________________</w:t>
      </w:r>
      <w:r w:rsidRPr="00324EC5">
        <w:rPr>
          <w:rFonts w:ascii="Times New Roman" w:hAnsi="Times New Roman" w:cs="Times New Roman"/>
          <w:sz w:val="24"/>
          <w:szCs w:val="24"/>
        </w:rPr>
        <w:tab/>
        <w:t>Лесная поляна» Машанова Н.А</w:t>
      </w:r>
    </w:p>
    <w:p w:rsidR="00324EC5" w:rsidRPr="00324EC5" w:rsidRDefault="00324EC5" w:rsidP="00324EC5">
      <w:pPr>
        <w:rPr>
          <w:rFonts w:ascii="Times New Roman" w:hAnsi="Times New Roman" w:cs="Times New Roman"/>
          <w:sz w:val="24"/>
          <w:szCs w:val="24"/>
        </w:rPr>
      </w:pPr>
      <w:r w:rsidRPr="00324EC5">
        <w:rPr>
          <w:rFonts w:ascii="Times New Roman" w:hAnsi="Times New Roman" w:cs="Times New Roman"/>
          <w:sz w:val="24"/>
          <w:szCs w:val="24"/>
        </w:rPr>
        <w:t>Председатель:________________</w:t>
      </w:r>
    </w:p>
    <w:p w:rsidR="00324EC5" w:rsidRDefault="00324EC5" w:rsidP="00324EC5">
      <w:pPr>
        <w:rPr>
          <w:rFonts w:ascii="Times New Roman" w:hAnsi="Times New Roman" w:cs="Times New Roman"/>
          <w:sz w:val="24"/>
          <w:szCs w:val="24"/>
        </w:rPr>
      </w:pPr>
    </w:p>
    <w:p w:rsidR="00324EC5" w:rsidRDefault="00324EC5" w:rsidP="00324EC5">
      <w:pPr>
        <w:rPr>
          <w:rFonts w:ascii="Times New Roman" w:hAnsi="Times New Roman" w:cs="Times New Roman"/>
          <w:sz w:val="24"/>
          <w:szCs w:val="24"/>
        </w:rPr>
      </w:pPr>
    </w:p>
    <w:p w:rsidR="00324EC5" w:rsidRPr="00324EC5" w:rsidRDefault="00324EC5" w:rsidP="00324EC5">
      <w:pPr>
        <w:rPr>
          <w:rFonts w:ascii="Times New Roman" w:hAnsi="Times New Roman" w:cs="Times New Roman"/>
          <w:sz w:val="24"/>
          <w:szCs w:val="24"/>
        </w:rPr>
      </w:pP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EC5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EC5">
        <w:rPr>
          <w:rFonts w:ascii="Times New Roman" w:hAnsi="Times New Roman"/>
          <w:b/>
          <w:sz w:val="28"/>
          <w:szCs w:val="28"/>
        </w:rPr>
        <w:t>дополнительного образования   детей</w:t>
      </w: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C5" w:rsidRPr="00324EC5" w:rsidRDefault="00E07E68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E68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42.75pt" fillcolor="#06c" strokecolor="#9cf" strokeweight="1.5pt">
            <v:shadow color="#900"/>
            <v:textpath style="font-family:&quot;Impact&quot;;font-weight:bold;font-style:italic;v-text-kern:t" trim="t" fitpath="t" string="&quot;Волшебная иголочка&quot;"/>
          </v:shape>
        </w:pict>
      </w: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C5" w:rsidRPr="00324EC5" w:rsidRDefault="00324EC5" w:rsidP="00324EC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324EC5">
        <w:rPr>
          <w:rFonts w:ascii="Times New Roman" w:hAnsi="Times New Roman"/>
          <w:b/>
          <w:sz w:val="28"/>
          <w:szCs w:val="28"/>
        </w:rPr>
        <w:t>Составитель</w:t>
      </w:r>
      <w:r w:rsidRPr="00324EC5">
        <w:rPr>
          <w:rFonts w:ascii="Times New Roman" w:hAnsi="Times New Roman"/>
          <w:sz w:val="28"/>
          <w:szCs w:val="28"/>
        </w:rPr>
        <w:t xml:space="preserve">: воспитатель </w:t>
      </w:r>
      <w:r w:rsidR="002D4EDF">
        <w:rPr>
          <w:rFonts w:ascii="Times New Roman" w:hAnsi="Times New Roman"/>
          <w:sz w:val="28"/>
          <w:szCs w:val="28"/>
        </w:rPr>
        <w:t>Михайлова Зинаида Михайловна</w:t>
      </w:r>
    </w:p>
    <w:p w:rsidR="00324EC5" w:rsidRPr="00324EC5" w:rsidRDefault="00324EC5" w:rsidP="00324E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24EC5">
        <w:rPr>
          <w:rFonts w:ascii="Times New Roman" w:hAnsi="Times New Roman"/>
          <w:sz w:val="28"/>
          <w:szCs w:val="28"/>
        </w:rPr>
        <w:t>Возраст обучающихся: 5-7 лет</w:t>
      </w:r>
    </w:p>
    <w:p w:rsidR="00324EC5" w:rsidRPr="00324EC5" w:rsidRDefault="00324EC5" w:rsidP="00324EC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24EC5">
        <w:rPr>
          <w:rFonts w:ascii="Times New Roman" w:hAnsi="Times New Roman"/>
          <w:sz w:val="28"/>
          <w:szCs w:val="28"/>
        </w:rPr>
        <w:t>Срок реализации: 2 года</w:t>
      </w:r>
    </w:p>
    <w:p w:rsidR="00324EC5" w:rsidRPr="00324EC5" w:rsidRDefault="00324EC5" w:rsidP="00324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EC5" w:rsidRPr="00324EC5" w:rsidRDefault="00324EC5" w:rsidP="00324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A93" w:rsidRDefault="00324EC5" w:rsidP="00324EC5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324EC5">
        <w:rPr>
          <w:rFonts w:ascii="Times New Roman" w:hAnsi="Times New Roman" w:cs="Times New Roman"/>
          <w:sz w:val="24"/>
          <w:szCs w:val="24"/>
        </w:rPr>
        <w:tab/>
      </w:r>
    </w:p>
    <w:p w:rsidR="00324EC5" w:rsidRDefault="00324EC5" w:rsidP="00324EC5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2012год</w:t>
      </w:r>
    </w:p>
    <w:p w:rsidR="00A4355E" w:rsidRDefault="00A4355E" w:rsidP="00324EC5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55E" w:rsidRDefault="00A4355E" w:rsidP="00324EC5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55E" w:rsidRPr="00A4355E" w:rsidRDefault="00A4355E" w:rsidP="00A4355E">
      <w:pPr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Пояснительная записка</w:t>
      </w:r>
      <w:r w:rsidRPr="00A435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Концепция программы.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 деятельность способствует приобщению старших дошкольников к труду, предоставляет детям свободу выбора, возможность развития комбинаторных умений, выработке индивидуального стиля и темпа деятельности.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Актуальность.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кружке вышивания позволяют развивать творческие задатки дошкольников, мелкую моторику пальцев рук; самоутверждаться, проявляя индивидуальность и получая результат своего художественного творчества.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формируются навыки обращения с инструментами, необходимые для начала школьного обучения.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ориентация старших дошкольников на ценность труда в эмоционально-поведенческом аспекте.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Цель: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старших дошкольников с доступным их возрасту видом художественного труда - вышиванием и освоение позиции субъекта элементарной трудовой деятельности.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Задачи программы: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Обучающая.</w:t>
      </w: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осваивать специальные трудовые умения и способы самоконтроля для работы с тканью, нитками и простейшими инструментами (ножницами, иголкой).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Развивающая.</w:t>
      </w: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творческую активность, мышцы кистей рук, поддерживать потребность в самоутверждении.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Воспитательная.</w:t>
      </w: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положительно-эмоциональное восприятие окружающего мира; воспитывать художественный вкус, интерес к ручному труду.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Возраст детей.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детей, участвующих в реализации данной программы, - 5-7 лет.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ощущением старшими дошкольниками “взрослости”, желанием проявить свою индивидуальность и творческие способности.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Продолжительность реализации программы.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реализации программы - 2 года. Предусматривается 2 этапа работы: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1 – с детьми 5-6 лет (старшая группа);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2 – с детьми 6-7 лет (подготовительная группа).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Формы и режим занятий.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наполняемости группы 20 детей занятия кружка проводятся 2 раза в неделю, по 10 человек в один день. В первый день занимаются две подгруппы по 5 детей и во второй день –  другие 2 подгруппы по 5 детей.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Дни занятий кружка воспитатель выбирает в зависимости от интенсивности учебной нагрузки на детей в соответствии с расписанием основных занятий. Каждый ребенок занимается в кружке 1 раз в неделю. Но при реализации творческого замысла количество занятий для каждого ребенка регулируется индивидуально.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занятий с каждой мини-группой - не более 20 минут – в старшей группе, 25 минут - в подготовительной группе. Гибкая форма организации детского труда в досуговой деятельности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реализации замысла и другие возможные факторы. Состав мини-группы одновременно работающих детей может меняться в соответствии с 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вышеуказанными причинами. Каждый ребенок работает на своем уровне сложности, начинает работу с того места, где закончил.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занятий рекомендуется проводить пальчиковую гимнастику; в ходе занятия, для расслабления мышц, снятия напряжения - физминутки. Комплексы пальчиковой гимнастики, физминуток воспитатель подбирает самостоятельно, так как методическая литература по данному вопросу очень разнообразна и содержательна.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действия,- так и практические занятия: подготовка и проведение выставок детских и взрослых работ, непосредственное вышивание изделий, обсуждение и выбор рисунка для вышивки, конкурс рисунков для вышивки, вручение готовых работ родителям, малышам в качестве подарков.</w:t>
      </w:r>
    </w:p>
    <w:p w:rsidR="00A4355E" w:rsidRPr="00A4355E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Ожидаемые результаты.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формирование общетрудовых и специальных умений, способов самоконтроля.</w:t>
      </w:r>
    </w:p>
    <w:p w:rsidR="00A4355E" w:rsidRP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После 1 этапа (старшая группа).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владеют элементарными трудовыми умениями при работе с тканью и простейшими инструментами (ножницами, иголкой):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знают и выполняют правила безопасного пользования ножницами и иголкой;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умеют планировать работу, понятно рассказывать об основных этапах воплощения замысла;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разрезают ткань по нанесенным меткам;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делают бахрому на салфетке;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закрепляют ткань в пяльцах;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вдевают нитку в иголку;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завязывают узелок;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шьют швами “вперед иголку”, “строчка”;</w:t>
      </w:r>
    </w:p>
    <w:p w:rsidR="00A4355E" w:rsidRPr="00A4355E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используют пооперационные карты.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старшей группы характерен репродуктивный характер труда, так как дети осваивают основы нового для них вида ручного труда - вышивания.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После 2 этапа (подготовительная группа).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пришивают пуговицы с 2 и 4 отверстиями;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вышивают “гладью”;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делают “мережку” на ткани;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переводят рисунок на ткань;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принимают участие в оформлении вышивок на выставку (умеют располагать вышивки на демонстрационном стенде, сочетая размеры изделия, цветовую гамму, способ вышивки);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владеют умениями, обеспечивающими культуру труда на всех этапах трудового процесса:</w:t>
      </w:r>
    </w:p>
    <w:p w:rsidR="00A4355E" w:rsidRPr="00A4355E" w:rsidRDefault="00A4355E" w:rsidP="004552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экономное расходование материала;</w:t>
      </w:r>
    </w:p>
    <w:p w:rsidR="00A4355E" w:rsidRPr="00A4355E" w:rsidRDefault="00A4355E" w:rsidP="004552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обращение с инструментами;</w:t>
      </w:r>
    </w:p>
    <w:p w:rsidR="00A4355E" w:rsidRPr="00A4355E" w:rsidRDefault="00A4355E" w:rsidP="004552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порядка на рабочем месте;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используют пооперационные карты;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эпизодически включают ручной художественный труд в игровой сюжет, например, вышивание для кукол салфетки, одежды, скатерти и др.;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используют ручные умения в повседневной жизни детского сада и семьи (изготовление подарков, сувениров), проявляя при этом творчество;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проявляют индивидуальные творческие способности в вышивании;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полностью реализуют творческий замысел, воплощая то, что запланировали.</w:t>
      </w:r>
    </w:p>
    <w:p w:rsidR="00A4355E" w:rsidRPr="00A4355E" w:rsidRDefault="00A4355E" w:rsidP="004552CC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Формы проведения итогов реализации программы: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выставки детских работ в детском саду;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участие в городской выставке декоративно-прикладного творчества;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дни презентации детских работ родителям (сотрудникам, малышам);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творческий отчет воспитателя – руководителя кружка на педсовете;</w:t>
      </w:r>
    </w:p>
    <w:p w:rsidR="00A4355E" w:rsidRPr="00A4355E" w:rsidRDefault="00A4355E" w:rsidP="004552CC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Краткое описание тем.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  <w:u w:val="single"/>
        </w:rPr>
        <w:t>1 этап (5-6 лет)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</w:t>
      </w:r>
      <w:r w:rsidRPr="00A435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работ – готовых вышивок, выполненных родителями детей, сотрудниками детского сада. Заинтересовать детей новым видом художественного труда – вышиванием. Вызвать желание овладеть приемами вышивания. Любоваться красотой готовых изделий.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Вводное. Знакомство с правилами обращения с иголкой. Организация рабочего места. Загадки об иголке, нитке, узелке</w:t>
      </w:r>
      <w:r w:rsid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Рассказ воспитателя об иголке, нитке. 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3 занятие.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Упражнение во вдевании нитки в иголку, завязывании узелка. Безопасные действия с иголкой.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4-5</w:t>
      </w:r>
      <w:r w:rsidRPr="004552CC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Шов “вперед иголку”. Использование модели шва. Упражнять в выполнении действий. Особое внимание обратить на то, чтобы дети не брали иглу в рот; не втыкали иглу в одежду; не вышивали слишком длинной ниткой. После окончания работы пересчитать количество игл.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6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со свойствами ткани. Трикотажное полотно и ситец – сравнение. Учить распускать трикотажное полотно ручного вязания. Обратить внимание на свойство растягивания по ширине. Сравнить с хлопчатобумажной тканью – не растягивается. Формировать умение из трикотажных ниток скатывать “комочки”, “шарики”, “колбаски” и составлять элемент “цветок”, </w:t>
      </w:r>
      <w:r w:rsid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сочетая нитки по цвету 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7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</w:t>
      </w:r>
      <w:r w:rsidRPr="00A435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пяльцами. Запяливание ткани. Пооперационная карта. Знакомить с прави</w:t>
      </w:r>
      <w:r w:rsid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лами работы с пяльцами.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8-9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Шов “строчка”. Использование модели шва. Упражнять в выполнении правильного действия. Обратить внимание на технику безопасности труда.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10-13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“Снеговик”. Шов “строчка”. Упражнять в выполнении правильного действия. Техника безопасности труда.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14-15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свойствами шерстяных ниток. Изготовление “полупомпона”. Упражнять в наматывании ниток, завязывании намотки и разрезании петли, работая парами. Приклеивать готовый полупомпон к картонным ку</w:t>
      </w:r>
      <w:r w:rsid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клам, подбирая по цвету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16-17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</w:t>
      </w: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салфетки “Подарок маме”. Упражнять в действии – шов “строчка”. Предоставить возможность каждому ребенку выбрать рисунок и нитки самостоятельно.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18-21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салфетки “Подарок маме”. Упражнять в действии – шов “строчка”. Оказывать индивидуальную поддержку каждому ребенку. Индивидуальный темп деятельности.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22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Завершение вышивания салфетки “Подарок маме”. Анализ результатов. Учить оценивать полученный результат с позиции цели.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23-25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Бахрома на салфетке как способ оформления изделия. Демонстрация действия воспитателем. Учить работать аккуратно, соблюдать порядок на рабочем месте.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26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Разрезание ткани по нанесенным меткам. Правила работы с ножницами – закрепление. Демонстрация действия воспитателем. Учить соблюдать правила работы с ножницами, порядок на рабочем месте.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27-29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салфеток по желанию детей. Бахрома. Индивидуальная поддержка детей: помочь каждому обдумать путь и осуществить замысел, оценить результат работы. Использование пооперационных карт.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2 этап (6-7 лет)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организация выставки вышивок (работы детей, родителей, сотрудников). Мотивация на достижение результата, желание совершенствовать умения, пробуждать творческую активность детей.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2-3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Пришивание пуговицы с двумя отверстиями способом в “прокол”. Использование модели пришивания пуговицы. Игровая ситуация – помоги Незнайке. 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Беседа с детьми о содержании одежды в порядке и умении устранять мелкие неполадки – пришивать оторванные пуговицы. Демонстрация приема пришивания пуговицы с двумя отверстиями способом “в прокол”. Упражнение в действии.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4-5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Пришивание пуговицы в четырьмя отверстиями. Использование модели пришивания пуговицы. Демонстрация приема пришивания пуговицы. Соблюдение правил безопасности труда.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6-7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“гладью”. Использова</w:t>
      </w:r>
      <w:r w:rsid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модели шва “гладью”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. Демонстрация действия воспитателем. Гладь – вышивание прямыми и косыми стежками, плотно уложенными один к одному.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8-9</w:t>
      </w:r>
      <w:r w:rsidRPr="004552CC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листочка контурной гладью. Упражнять детей в выполнении действия.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10-11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</w:t>
      </w: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Вышивание </w:t>
      </w:r>
      <w:r w:rsid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цветка контурной гладью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. Демонстрация действия воспитателем: по краю рисунка укладывают стежки разной величины, чередуя длинные с короткими.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12-13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Распускание трикотажного полотна и использование нитей разных оттенков для создания выразительного рисунка. Учить укладывать и наклеивать нити, используя близкие по цвету оттенки, создавать выразительный образ. Развивать творчество.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14-15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рисунка на ткань. Самостоятельный выбор рисунка. Ознакомление с техникой перевода рисунка на ткань с помощью копировальной бумаги. Аккуратность и точность в работе.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16-17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салфетки гладью в подарок к 8 Марта. Продумывать последовательность действий. Упражнение в выполнении правильного действия. Использование пооперационных карт.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18-21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салфетки гладью в подарок к 8 Марта. Побуждать к творческой активности, комбинированию, поиску необычных вариантов (сочетание ниток, дополнение элементами – бисером, мелкими бусами и пр.).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22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Украшение салфетки бахромой. Соблюдение правил безопасности труда.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23-25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Мережка. Продергивание ниток для выполнения декоративной мережки.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26-28</w:t>
      </w:r>
      <w:r w:rsidRPr="004552CC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</w:t>
      </w:r>
      <w:r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Вышивание салфеток различными швами по выбору детей: “строчка”, “гладь”, использование мережки, бахромы. Осуществление своего замысла. Использование пооперационных карт.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29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занятие.</w:t>
      </w:r>
      <w:r w:rsidRPr="004552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выставки работ вместе с детьми. Расположение изделий на демонстрационном стенде.</w:t>
      </w:r>
    </w:p>
    <w:p w:rsidR="00A4355E" w:rsidRPr="00A4355E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30</w:t>
      </w:r>
      <w:r w:rsidRPr="004552C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 </w:t>
      </w:r>
      <w:r w:rsidRPr="00A4355E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занятие</w:t>
      </w:r>
      <w:r w:rsidR="004552CC" w:rsidRPr="00A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4355E"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презентации детских работ родителям.</w:t>
      </w:r>
    </w:p>
    <w:p w:rsidR="00A4355E" w:rsidRPr="00A4355E" w:rsidRDefault="00A4355E" w:rsidP="001E154F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A4355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Дидактический материал и техническое оснащение занятий</w:t>
      </w:r>
    </w:p>
    <w:p w:rsidR="00A4355E" w:rsidRPr="00A4355E" w:rsidRDefault="00A4355E" w:rsidP="001E15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Техническое оснащение.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Ткань белая хлопчатобумажная, размер 20/20 см.(на каждого ребенка).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Нитки катушечные цветные № 40 (основные и оттеночные).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Иглы № 2 и № 3 (на каждого ребенка).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Ножницы с тупыми концами (на каждого ребенка).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Пяльца пластмассовые (на каждого ребенка).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Пуговицы с 2 и 4 отверстиями разных размеров и цветов (достаточное количество для осуществления выбора каждым ребенком).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Кусочки трикотажного полотна разных размеров.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Карандаши (на каждого ребенка) простые.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Калька (на каждого ребенка).</w:t>
      </w:r>
    </w:p>
    <w:p w:rsidR="00A4355E" w:rsidRPr="00A4355E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Копировальная бумага (на каждого ребенка).</w:t>
      </w:r>
    </w:p>
    <w:p w:rsidR="00A4355E" w:rsidRPr="00A4355E" w:rsidRDefault="00A4355E" w:rsidP="001E154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Дидактические материалы.</w:t>
      </w:r>
    </w:p>
    <w:p w:rsidR="00A4355E" w:rsidRPr="00A4355E" w:rsidRDefault="00A4355E" w:rsidP="001E1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Подборка готовых вышивок.</w:t>
      </w:r>
    </w:p>
    <w:p w:rsidR="00A4355E" w:rsidRPr="00A4355E" w:rsidRDefault="00A4355E" w:rsidP="001E1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Образцы рисунков для вышивания.</w:t>
      </w:r>
    </w:p>
    <w:p w:rsidR="00A4355E" w:rsidRPr="00A4355E" w:rsidRDefault="00A4355E" w:rsidP="001E1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355E">
        <w:rPr>
          <w:rFonts w:ascii="Arial" w:eastAsia="Times New Roman" w:hAnsi="Arial" w:cs="Arial"/>
          <w:color w:val="000000"/>
          <w:sz w:val="20"/>
          <w:szCs w:val="20"/>
        </w:rPr>
        <w:t>Пооперационные карты.</w:t>
      </w:r>
    </w:p>
    <w:p w:rsidR="00207209" w:rsidRPr="00207209" w:rsidRDefault="00A4355E" w:rsidP="00207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7209">
        <w:rPr>
          <w:rFonts w:ascii="Arial" w:eastAsia="Times New Roman" w:hAnsi="Arial" w:cs="Arial"/>
          <w:color w:val="000000"/>
          <w:sz w:val="20"/>
          <w:szCs w:val="20"/>
        </w:rPr>
        <w:t>Иллюстрации вышивок в различной технике.</w:t>
      </w:r>
    </w:p>
    <w:p w:rsidR="00207209" w:rsidRPr="00207209" w:rsidRDefault="00207209" w:rsidP="00207209">
      <w:pPr>
        <w:pStyle w:val="a9"/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20720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Список литературы.</w:t>
      </w:r>
    </w:p>
    <w:p w:rsidR="00207209" w:rsidRPr="00207209" w:rsidRDefault="00207209" w:rsidP="00207209">
      <w:pPr>
        <w:pStyle w:val="a9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7209">
        <w:rPr>
          <w:rFonts w:ascii="Arial" w:eastAsia="Times New Roman" w:hAnsi="Arial" w:cs="Arial"/>
          <w:color w:val="000000"/>
          <w:sz w:val="20"/>
          <w:szCs w:val="20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7209">
        <w:rPr>
          <w:rFonts w:ascii="Arial" w:eastAsia="Times New Roman" w:hAnsi="Arial" w:cs="Arial"/>
          <w:color w:val="000000"/>
          <w:sz w:val="20"/>
          <w:szCs w:val="20"/>
        </w:rPr>
        <w:t xml:space="preserve"> Детство: Программа развития и воспитания детей в детском саду /В.И.Логинова, Т.И.Бабаева, Н.А.Ноткина и др.; Под ред. Т.И.Бабаевой, З.А.Михайловой, Л.М.Гурович: Изд. 3-е, переработанное.–224с.–СПб.: Детство–Пресс, 2003.</w:t>
      </w:r>
    </w:p>
    <w:p w:rsidR="00207209" w:rsidRPr="00207209" w:rsidRDefault="00207209" w:rsidP="00207209">
      <w:pPr>
        <w:pStyle w:val="a9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7209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7209">
        <w:rPr>
          <w:rFonts w:ascii="Arial" w:eastAsia="Times New Roman" w:hAnsi="Arial" w:cs="Arial"/>
          <w:color w:val="000000"/>
          <w:sz w:val="20"/>
          <w:szCs w:val="20"/>
        </w:rPr>
        <w:t>Крулехт М.В. Дошкольник и рукотворный мир.- СПб.: Детство-Пресс, 2003.-160с.</w:t>
      </w:r>
    </w:p>
    <w:p w:rsidR="00207209" w:rsidRPr="00207209" w:rsidRDefault="00207209" w:rsidP="00207209">
      <w:pPr>
        <w:pStyle w:val="a9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7209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7209">
        <w:rPr>
          <w:rFonts w:ascii="Arial" w:eastAsia="Times New Roman" w:hAnsi="Arial" w:cs="Arial"/>
          <w:color w:val="000000"/>
          <w:sz w:val="20"/>
          <w:szCs w:val="20"/>
        </w:rPr>
        <w:t>Максимова М.В. Вышивка. Первые шаги.- Москва.: З.А.О. издательство Эксмо,1997.- 96с.</w:t>
      </w:r>
    </w:p>
    <w:p w:rsidR="00207209" w:rsidRPr="00207209" w:rsidRDefault="00207209" w:rsidP="00207209">
      <w:pPr>
        <w:pStyle w:val="a9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7209">
        <w:rPr>
          <w:rFonts w:ascii="Arial" w:eastAsia="Times New Roman" w:hAnsi="Arial" w:cs="Arial"/>
          <w:color w:val="000000"/>
          <w:sz w:val="20"/>
          <w:szCs w:val="20"/>
        </w:rPr>
        <w:t>4.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7209">
        <w:rPr>
          <w:rFonts w:ascii="Arial" w:eastAsia="Times New Roman" w:hAnsi="Arial" w:cs="Arial"/>
          <w:color w:val="000000"/>
          <w:sz w:val="20"/>
          <w:szCs w:val="20"/>
        </w:rPr>
        <w:t xml:space="preserve"> Новотворцева Н.В. Учимся писать: Обучение грамоте в детском саду.- Ярославль.: Академия развития, Академия К, Академия Холдинг, 2000.-240с.</w:t>
      </w:r>
    </w:p>
    <w:p w:rsidR="00207209" w:rsidRPr="00207209" w:rsidRDefault="00207209" w:rsidP="00207209">
      <w:pPr>
        <w:pStyle w:val="a9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7209">
        <w:rPr>
          <w:rFonts w:ascii="Arial" w:eastAsia="Times New Roman" w:hAnsi="Arial" w:cs="Arial"/>
          <w:color w:val="000000"/>
          <w:sz w:val="20"/>
          <w:szCs w:val="20"/>
        </w:rPr>
        <w:t>5.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7209">
        <w:rPr>
          <w:rFonts w:ascii="Arial" w:eastAsia="Times New Roman" w:hAnsi="Arial" w:cs="Arial"/>
          <w:color w:val="000000"/>
          <w:sz w:val="20"/>
          <w:szCs w:val="20"/>
        </w:rPr>
        <w:t xml:space="preserve"> Нуждина Т.Д. Мир вещей. Энциклопедия для малышей. Чудо-всюду.- Ярославль.: Академия   развития, Академия К, 1998.-287с.</w:t>
      </w:r>
    </w:p>
    <w:p w:rsidR="00207209" w:rsidRPr="00207209" w:rsidRDefault="00207209" w:rsidP="00207209">
      <w:pPr>
        <w:pStyle w:val="a9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7209">
        <w:rPr>
          <w:rFonts w:ascii="Arial" w:eastAsia="Times New Roman" w:hAnsi="Arial" w:cs="Arial"/>
          <w:color w:val="000000"/>
          <w:sz w:val="20"/>
          <w:szCs w:val="20"/>
        </w:rPr>
        <w:t>6.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07209">
        <w:rPr>
          <w:rFonts w:ascii="Arial" w:eastAsia="Times New Roman" w:hAnsi="Arial" w:cs="Arial"/>
          <w:color w:val="000000"/>
          <w:sz w:val="20"/>
          <w:szCs w:val="20"/>
        </w:rPr>
        <w:t xml:space="preserve"> Обучение в 1 классе. Пособие для учителей четырехлетней начальной школы; Под ред. Б.И. Фоминых.- М.: Просвещение, 1986. – 288с.</w:t>
      </w:r>
    </w:p>
    <w:p w:rsidR="00A4355E" w:rsidRPr="00324EC5" w:rsidRDefault="00A4355E" w:rsidP="00207209">
      <w:pPr>
        <w:pStyle w:val="a9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355E" w:rsidRPr="00324EC5" w:rsidSect="00F0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D3B" w:rsidRDefault="00CD5D3B" w:rsidP="00324EC5">
      <w:pPr>
        <w:spacing w:after="0" w:line="240" w:lineRule="auto"/>
      </w:pPr>
      <w:r>
        <w:separator/>
      </w:r>
    </w:p>
  </w:endnote>
  <w:endnote w:type="continuationSeparator" w:id="1">
    <w:p w:rsidR="00CD5D3B" w:rsidRDefault="00CD5D3B" w:rsidP="0032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D3B" w:rsidRDefault="00CD5D3B" w:rsidP="00324EC5">
      <w:pPr>
        <w:spacing w:after="0" w:line="240" w:lineRule="auto"/>
      </w:pPr>
      <w:r>
        <w:separator/>
      </w:r>
    </w:p>
  </w:footnote>
  <w:footnote w:type="continuationSeparator" w:id="1">
    <w:p w:rsidR="00CD5D3B" w:rsidRDefault="00CD5D3B" w:rsidP="0032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782C"/>
    <w:multiLevelType w:val="multilevel"/>
    <w:tmpl w:val="09A6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E2191"/>
    <w:multiLevelType w:val="multilevel"/>
    <w:tmpl w:val="E24A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06728"/>
    <w:multiLevelType w:val="multilevel"/>
    <w:tmpl w:val="8394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EC5"/>
    <w:rsid w:val="001E154F"/>
    <w:rsid w:val="00207209"/>
    <w:rsid w:val="002D4EDF"/>
    <w:rsid w:val="00324EC5"/>
    <w:rsid w:val="004552CC"/>
    <w:rsid w:val="004903F0"/>
    <w:rsid w:val="0081041F"/>
    <w:rsid w:val="009807C7"/>
    <w:rsid w:val="00A4355E"/>
    <w:rsid w:val="00CD5D3B"/>
    <w:rsid w:val="00E07E68"/>
    <w:rsid w:val="00F03A93"/>
    <w:rsid w:val="00F94076"/>
    <w:rsid w:val="00FD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93"/>
  </w:style>
  <w:style w:type="paragraph" w:styleId="3">
    <w:name w:val="heading 3"/>
    <w:basedOn w:val="a"/>
    <w:link w:val="30"/>
    <w:uiPriority w:val="9"/>
    <w:qFormat/>
    <w:rsid w:val="00A43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E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EC5"/>
  </w:style>
  <w:style w:type="paragraph" w:styleId="a6">
    <w:name w:val="footer"/>
    <w:basedOn w:val="a"/>
    <w:link w:val="a7"/>
    <w:uiPriority w:val="99"/>
    <w:semiHidden/>
    <w:unhideWhenUsed/>
    <w:rsid w:val="003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4EC5"/>
  </w:style>
  <w:style w:type="character" w:customStyle="1" w:styleId="30">
    <w:name w:val="Заголовок 3 Знак"/>
    <w:basedOn w:val="a0"/>
    <w:link w:val="3"/>
    <w:uiPriority w:val="9"/>
    <w:rsid w:val="00A435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A4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55E"/>
  </w:style>
  <w:style w:type="paragraph" w:styleId="a9">
    <w:name w:val="List Paragraph"/>
    <w:basedOn w:val="a"/>
    <w:uiPriority w:val="34"/>
    <w:qFormat/>
    <w:rsid w:val="0020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5735-B97F-4469-98C7-750E7845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виктоия</cp:lastModifiedBy>
  <cp:revision>7</cp:revision>
  <dcterms:created xsi:type="dcterms:W3CDTF">2013-02-07T07:27:00Z</dcterms:created>
  <dcterms:modified xsi:type="dcterms:W3CDTF">2013-12-17T04:20:00Z</dcterms:modified>
</cp:coreProperties>
</file>