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841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2127"/>
        <w:gridCol w:w="2268"/>
        <w:gridCol w:w="2126"/>
        <w:gridCol w:w="2556"/>
        <w:gridCol w:w="2977"/>
        <w:gridCol w:w="2269"/>
      </w:tblGrid>
      <w:tr w:rsidR="006E0FA5" w:rsidTr="001B4101">
        <w:trPr>
          <w:trHeight w:val="1124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A5" w:rsidRDefault="006E0FA5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E0FA5" w:rsidRDefault="006E0FA5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  <w:p w:rsidR="006E0FA5" w:rsidRDefault="006E0FA5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FA5" w:rsidRDefault="006E0FA5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E0FA5" w:rsidRDefault="006E0FA5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Непосредственно образовательная 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:rsidR="006E0FA5" w:rsidRDefault="006E0FA5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E0FA5" w:rsidRDefault="006E0FA5" w:rsidP="001B4101">
            <w:pPr>
              <w:spacing w:after="0" w:line="240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Непосредственно образовательная 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:rsidR="006E0FA5" w:rsidRDefault="006E0FA5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E0FA5" w:rsidRDefault="006E0FA5" w:rsidP="001B41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0FA5" w:rsidRDefault="006E0FA5" w:rsidP="001B4101">
            <w:pPr>
              <w:spacing w:after="0" w:line="240" w:lineRule="auto"/>
            </w:pPr>
          </w:p>
          <w:p w:rsidR="006E0FA5" w:rsidRDefault="006E0FA5" w:rsidP="001B4101">
            <w:pPr>
              <w:spacing w:after="0" w:line="240" w:lineRule="auto"/>
            </w:pPr>
          </w:p>
          <w:p w:rsidR="006E0FA5" w:rsidRDefault="006E0FA5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6E0FA5" w:rsidRDefault="006E0FA5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0FA5" w:rsidRDefault="006E0FA5" w:rsidP="001B4101">
            <w:pPr>
              <w:spacing w:after="0" w:line="240" w:lineRule="auto"/>
            </w:pPr>
          </w:p>
          <w:p w:rsidR="006E0FA5" w:rsidRDefault="006E0FA5" w:rsidP="001B4101">
            <w:pPr>
              <w:spacing w:after="0" w:line="240" w:lineRule="auto"/>
            </w:pPr>
          </w:p>
          <w:p w:rsidR="006E0FA5" w:rsidRDefault="006E0FA5" w:rsidP="001B4101">
            <w:pPr>
              <w:spacing w:after="0" w:line="240" w:lineRule="auto"/>
            </w:pPr>
          </w:p>
          <w:p w:rsidR="006E0FA5" w:rsidRDefault="006E0FA5" w:rsidP="001B41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0FA5" w:rsidRDefault="006E0FA5" w:rsidP="001B4101">
            <w:pPr>
              <w:spacing w:after="0" w:line="240" w:lineRule="auto"/>
              <w:jc w:val="center"/>
            </w:pPr>
          </w:p>
          <w:p w:rsidR="006E0FA5" w:rsidRDefault="006E0FA5" w:rsidP="001B41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E0FA5" w:rsidRDefault="006E0FA5" w:rsidP="001B41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Другое</w:t>
            </w:r>
          </w:p>
          <w:p w:rsidR="006E0FA5" w:rsidRDefault="006E0FA5" w:rsidP="001B41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E0FA5" w:rsidRDefault="006E0FA5" w:rsidP="001B41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0FA5" w:rsidTr="001B4101">
        <w:trPr>
          <w:trHeight w:val="600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A5" w:rsidRDefault="006E0FA5" w:rsidP="001B4101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A5" w:rsidRDefault="006E0FA5" w:rsidP="001B4101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FA5" w:rsidRDefault="006E0FA5" w:rsidP="001B41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Трудовая деятельность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Игровая деятельность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A5" w:rsidRDefault="006E0FA5" w:rsidP="001B410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A5" w:rsidRDefault="006E0FA5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E0FA5" w:rsidTr="001B4101">
        <w:trPr>
          <w:trHeight w:val="98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.03.13г.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6E0FA5" w:rsidRDefault="006E0FA5" w:rsidP="001B41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A5" w:rsidRDefault="006E0FA5" w:rsidP="001B4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Pr="006E0FA5" w:rsidRDefault="006E0FA5" w:rsidP="006E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0FA5">
              <w:rPr>
                <w:rFonts w:ascii="Times New Roman" w:hAnsi="Times New Roman"/>
                <w:sz w:val="24"/>
                <w:szCs w:val="24"/>
                <w:u w:val="single"/>
              </w:rPr>
              <w:t>Волшебная тарелочка</w:t>
            </w:r>
          </w:p>
          <w:p w:rsidR="006E0FA5" w:rsidRDefault="006E0FA5" w:rsidP="006E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Pr="006E0FA5" w:rsidRDefault="006E0FA5" w:rsidP="006E0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A5">
              <w:rPr>
                <w:rFonts w:ascii="Times New Roman" w:hAnsi="Times New Roman"/>
                <w:b/>
                <w:sz w:val="24"/>
                <w:szCs w:val="24"/>
              </w:rPr>
              <w:t>П.с.: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мелкую моторику рук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собирать гольфы, носки в гармошку прежде, чем надевать их, начиная с носка.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раздевании после прогулки закреплять умения аккуратно складывать вещи перед уборкой их в шкаф, при раздевании перед сном вещать платье или рубашку на спинку стула, шорты, колготки аккуратно класть на сиденье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куклами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со строительным материалом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Самостоятельные 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зоне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E0FA5" w:rsidRPr="002722AA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2AA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 облаками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П/и «Мыши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кладовой»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игры круглый год)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/и  «Поезд»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FA5" w:rsidRPr="002722AA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Трудовая деятельность: </w:t>
            </w:r>
            <w:r>
              <w:rPr>
                <w:rFonts w:ascii="Times New Roman" w:hAnsi="Times New Roman"/>
                <w:sz w:val="24"/>
                <w:szCs w:val="24"/>
              </w:rPr>
              <w:t>наведение порядка на веранде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«Маша-растеряша</w:t>
            </w:r>
            <w:r w:rsidRPr="002722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«Летает - не летает»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2AA">
              <w:rPr>
                <w:rFonts w:ascii="Times New Roman" w:hAnsi="Times New Roman"/>
                <w:sz w:val="24"/>
                <w:szCs w:val="24"/>
                <w:u w:val="single"/>
              </w:rPr>
              <w:t>Пальчиковые игры</w:t>
            </w:r>
          </w:p>
          <w:p w:rsidR="006E0FA5" w:rsidRPr="002722AA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E0FA5" w:rsidRPr="002722AA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 беседа с детьми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запросом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</w:t>
            </w: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FA5" w:rsidRDefault="006E0FA5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D25" w:rsidRDefault="00295D25"/>
    <w:sectPr w:rsidR="00295D25" w:rsidSect="006E0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FA5"/>
    <w:rsid w:val="00295D25"/>
    <w:rsid w:val="006E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2013-02-24T18:24:00Z</dcterms:created>
  <dcterms:modified xsi:type="dcterms:W3CDTF">2013-02-24T18:28:00Z</dcterms:modified>
</cp:coreProperties>
</file>