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3D" w:rsidRDefault="007D563D" w:rsidP="007D563D">
      <w:pPr>
        <w:spacing w:after="0" w:line="240" w:lineRule="auto"/>
        <w:rPr>
          <w:sz w:val="28"/>
          <w:szCs w:val="28"/>
        </w:rPr>
      </w:pPr>
    </w:p>
    <w:p w:rsidR="007D563D" w:rsidRPr="006C0E03" w:rsidRDefault="007D563D" w:rsidP="007D563D">
      <w:pPr>
        <w:pStyle w:val="1"/>
        <w:shd w:val="clear" w:color="auto" w:fill="FFFFFF"/>
        <w:spacing w:before="0" w:after="45"/>
        <w:rPr>
          <w:rFonts w:ascii="Arial" w:hAnsi="Arial" w:cs="Arial"/>
          <w:color w:val="000000"/>
          <w:sz w:val="40"/>
          <w:szCs w:val="40"/>
          <w:u w:val="single"/>
        </w:rPr>
      </w:pPr>
      <w:r w:rsidRPr="006C0E03">
        <w:rPr>
          <w:rFonts w:ascii="Arial" w:hAnsi="Arial" w:cs="Arial"/>
          <w:color w:val="000000"/>
          <w:sz w:val="40"/>
          <w:szCs w:val="40"/>
          <w:u w:val="single"/>
        </w:rPr>
        <w:t>Картотека игр по развитию эмоционально-волевой сферы детей 3-4 лет.</w:t>
      </w:r>
    </w:p>
    <w:p w:rsidR="007D563D" w:rsidRDefault="007D563D" w:rsidP="007D563D">
      <w:pPr>
        <w:spacing w:after="0" w:line="240" w:lineRule="auto"/>
        <w:rPr>
          <w:sz w:val="28"/>
          <w:szCs w:val="28"/>
        </w:rPr>
      </w:pP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№ 1 «МОЕ ИМЯ»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Цель: способствует созданию комфортной обстановки для каждого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участника.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Каждый участник говорит по кругу о том, какое звучание его имени ему больше нравится (Лена, Леночка, Алена, Елена ...), и как не нравится. Как он хочет, чтобы его называли в группе. После этого упражнения можно опять повторить, кого как будут теперь звать в группе (Лена или Леночка и т.д.)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№ 2 «КТО ТЕБЯ ПОЗВАЛ. УЗНАЙ»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Цель: развитие чувствования детьми друг друга, дифференцировка слухового восприятия, соотнесение человека и его звукового образа, развитие эмпатии.                                                                        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Дети, каждый по очереди, становятся в конец комнаты и закрывают глаза - водят. Два человека из группы по очереди зовут водящего по имени. Задача водящего - отгадать, догадаться, кто его позвал. Если дети хорошо знакомы друг с другом, то можно усложнить задание, предложив детям изменить голос.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</w:t>
      </w:r>
    </w:p>
    <w:p w:rsidR="007D563D" w:rsidRDefault="007D563D" w:rsidP="007D563D">
      <w:pPr>
        <w:pStyle w:val="a3"/>
        <w:spacing w:before="0" w:beforeAutospacing="0" w:after="225" w:afterAutospacing="0"/>
        <w:rPr>
          <w:rStyle w:val="apple-converted-space"/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№3 «ВЕЖЛИВЫЕ СЛОВА»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Цель: развитие уважения в общении, привычки пользоваться вежливыми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словами.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Игра проводится с мячом в кругу. Дети бросают друг другу мяч, называя вежливые слова. Затем упражнение усложняется: надо называть только слова приветствия (здравствуйте, добрый день, привет), благодарности (спасибо, благодарю, пожалуйста), извинения.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№ 4 «КЛЕЕВОЙ ДОЖДИК»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Цель: развитие чувства коллектива, снятие эмоционального и физического напряжения, обучение согласованности своих движений с окружающими.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встают в одну линию, ставят руки на пояс друг к другу и таким вот «паровозиком» (склеившимися дождевыми капельками) начинают движение. На пути им встречаются различные препятствия: необходимо перешагнуть через коробки, пройти по импровизированному мосту, обогнуть большие валуны, проползти под стулом и т.д.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№ 5 «КЛУБОЧЕК»</w:t>
      </w:r>
      <w:r>
        <w:rPr>
          <w:rStyle w:val="apple-converted-space"/>
          <w:rFonts w:ascii="Arial" w:hAnsi="Arial" w:cs="Arial"/>
          <w:color w:val="000000"/>
        </w:rPr>
        <w:t> 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Цель: установление контакта, дружеских взаимоотношений.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садятся в круг, ведущий, держа в руках клубочек, обматывает нитку вокруг пальца, задает любой, интересующий его вопрос участнику игры.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Например: «Как тебя зовут, хочешь ли ты со мной дружить, что ты любишь, чего ты боишься» и т д.), тот ловит клубочек, обматывает нитку вокруг пальца, отвечает на вопрос, а затем задает свой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следующему игроку. Таким образом, в конце клубочек возвращается ведущему. Все видят нити, связываю</w:t>
      </w:r>
      <w:r>
        <w:rPr>
          <w:rFonts w:ascii="Arial" w:hAnsi="Arial" w:cs="Arial"/>
          <w:color w:val="000000"/>
        </w:rPr>
        <w:softHyphen/>
        <w:t>щие участников игры в одно целое, определяют, на что фигура похожа, многое узнают друг о друге, сплачиваются.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ЗАМЕЧАНИЕ: Если  ведущий вынужден помогать затрудняющемуся ребенку, то он берет при этом клубочек себе назад, подсказывает и опять кидает ребенку. В результате можно увидеть детей, испы</w:t>
      </w:r>
      <w:r>
        <w:rPr>
          <w:rFonts w:ascii="Arial" w:hAnsi="Arial" w:cs="Arial"/>
          <w:color w:val="000000"/>
        </w:rPr>
        <w:softHyphen/>
        <w:t>тывающих затруднения в общении, — у ведущего с  ними  будут  двойные,  тройные  связи.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-------------------------------------------------------------------------------------------------------------------------------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№6 «Дружба начинаемся с улыбки»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Сидящие в кругу берутся за руки, смотрят соседу в глаза и дарят ему молча самую добрую, какая есть,  улыбку  по очереди.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----------------------------------------------------------------------------------------------------------------------------------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№7 «Доброе  животное» 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Участники   встают   в   круг   и   берутся   за   руки. Ведущий    тихим    голосом    говорит:    «Мы    —   одно большое,  доброе животное.  Давайте послушаем,  как оно дышит!» Все прислушиваются к своему дыханию, дыханию   соседей.       «А   теперь   подышим   вместе!» Вдох — все делают шаг вперед. Выдох — все делают шаг   назад.   Вдох   —   все   делают   2   шага   вперед, выдох — все делают 2 шага назад. Вдох — 2 шага вперед,   выдох   — 2   шага   назад.   «Так   не   только дышит животное,  так же четко и  ровно бьется его большое доброе сердце. Стук — шаг вперед, стук — шаг   назад   и   т. д.   Мы   все  берем   дыхание  и  стук сердца этого животного себе».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 w:rsidRPr="00457AEC">
        <w:rPr>
          <w:rFonts w:ascii="Arial" w:hAnsi="Arial" w:cs="Arial"/>
          <w:b/>
          <w:color w:val="000000"/>
        </w:rPr>
        <w:t>№8</w:t>
      </w:r>
      <w:r>
        <w:rPr>
          <w:rFonts w:ascii="Arial" w:hAnsi="Arial" w:cs="Arial"/>
          <w:b/>
          <w:color w:val="000000"/>
        </w:rPr>
        <w:t xml:space="preserve"> "</w:t>
      </w:r>
      <w:proofErr w:type="spellStart"/>
      <w:r>
        <w:rPr>
          <w:rFonts w:ascii="Arial" w:hAnsi="Arial" w:cs="Arial"/>
          <w:b/>
          <w:color w:val="000000"/>
        </w:rPr>
        <w:t>Потягушечки</w:t>
      </w:r>
      <w:proofErr w:type="spellEnd"/>
      <w:r>
        <w:rPr>
          <w:rFonts w:ascii="Arial" w:hAnsi="Arial" w:cs="Arial"/>
          <w:b/>
          <w:color w:val="000000"/>
        </w:rPr>
        <w:t>"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собираются вокруг педагога, садятся на корточки и закрывают глаза.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Воспитатель говорит: " Вот мы и проснулись, сладко потянулись". Дети открывают глаза, медленно встают, вытягивают руки вперёд, затем поднимают их вверх, отводят за голову и поднимаются на носочки.</w:t>
      </w:r>
    </w:p>
    <w:p w:rsidR="007D563D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Воспитатель говорит: "Сладко потянулись, друг другу улыбнулись". Дети встают на ступни, отпускают руки вниз. Упражнение повторяется несколько раз.</w:t>
      </w:r>
    </w:p>
    <w:p w:rsidR="007D563D" w:rsidRPr="00457AEC" w:rsidRDefault="007D563D" w:rsidP="007D563D">
      <w:pPr>
        <w:pStyle w:val="a3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----------------------------------------------------------------------------------------------------------------------------------</w:t>
      </w:r>
    </w:p>
    <w:p w:rsidR="007D563D" w:rsidRDefault="007D563D" w:rsidP="007D563D">
      <w:pPr>
        <w:pStyle w:val="a3"/>
        <w:rPr>
          <w:rFonts w:ascii="Arial" w:hAnsi="Arial" w:cs="Arial"/>
          <w:b/>
          <w:iCs/>
        </w:rPr>
      </w:pPr>
    </w:p>
    <w:p w:rsidR="007D563D" w:rsidRPr="001168EE" w:rsidRDefault="007D563D" w:rsidP="007D563D">
      <w:pPr>
        <w:pStyle w:val="a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---------------------------------------------------------------------------------------------------------------------------------</w:t>
      </w:r>
    </w:p>
    <w:p w:rsidR="007D563D" w:rsidRDefault="007D563D" w:rsidP="007D563D">
      <w:pPr>
        <w:pStyle w:val="a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№9 "Я умею"</w:t>
      </w:r>
    </w:p>
    <w:p w:rsidR="007D563D" w:rsidRDefault="007D563D" w:rsidP="007D563D">
      <w:pPr>
        <w:pStyle w:val="a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Дети садятся в круг. Воспитатель просит каждого закрыть глаза и вспомнить о том, как много он уже умеет делать сам. Это может быть любое умение, а не только самое важное и полезное. Затем педагог просит открыть глаза и начать игру. </w:t>
      </w:r>
    </w:p>
    <w:p w:rsidR="007D563D" w:rsidRDefault="007D563D" w:rsidP="007D563D">
      <w:pPr>
        <w:pStyle w:val="a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По кругу каждый ребёнок называет, а по желанию показывает, своё умение. Например: " Я умею быстро бегать (забивать гвозди, поливать цветы, прыгать и т.д.)". Дети должны слушать друг друга, потому что каждое умение может быть упомянуто только один раз.</w:t>
      </w:r>
    </w:p>
    <w:p w:rsidR="007D563D" w:rsidRDefault="007D563D" w:rsidP="007D563D">
      <w:pPr>
        <w:pStyle w:val="a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----------------------------------------------------------------------------------------------------------------------------------</w:t>
      </w:r>
    </w:p>
    <w:p w:rsidR="007D563D" w:rsidRDefault="007D563D" w:rsidP="007D563D">
      <w:pPr>
        <w:pStyle w:val="a3"/>
        <w:rPr>
          <w:rFonts w:ascii="Arial" w:hAnsi="Arial" w:cs="Arial"/>
          <w:iCs/>
        </w:rPr>
      </w:pPr>
      <w:r w:rsidRPr="00437BA0">
        <w:rPr>
          <w:rFonts w:ascii="Arial" w:hAnsi="Arial" w:cs="Arial"/>
          <w:b/>
          <w:iCs/>
        </w:rPr>
        <w:t>№10 "</w:t>
      </w:r>
      <w:proofErr w:type="spellStart"/>
      <w:r w:rsidRPr="00437BA0">
        <w:rPr>
          <w:rFonts w:ascii="Arial" w:hAnsi="Arial" w:cs="Arial"/>
          <w:b/>
          <w:iCs/>
        </w:rPr>
        <w:t>Кричалки</w:t>
      </w:r>
      <w:proofErr w:type="spellEnd"/>
      <w:r w:rsidRPr="00437BA0">
        <w:rPr>
          <w:rFonts w:ascii="Arial" w:hAnsi="Arial" w:cs="Arial"/>
          <w:b/>
          <w:iCs/>
        </w:rPr>
        <w:t xml:space="preserve">, </w:t>
      </w:r>
      <w:proofErr w:type="spellStart"/>
      <w:r w:rsidRPr="00437BA0">
        <w:rPr>
          <w:rFonts w:ascii="Arial" w:hAnsi="Arial" w:cs="Arial"/>
          <w:b/>
          <w:iCs/>
        </w:rPr>
        <w:t>шепталки</w:t>
      </w:r>
      <w:proofErr w:type="spellEnd"/>
      <w:r w:rsidRPr="00437BA0">
        <w:rPr>
          <w:rFonts w:ascii="Arial" w:hAnsi="Arial" w:cs="Arial"/>
          <w:b/>
          <w:iCs/>
        </w:rPr>
        <w:t xml:space="preserve"> и </w:t>
      </w:r>
      <w:proofErr w:type="spellStart"/>
      <w:r w:rsidRPr="00437BA0">
        <w:rPr>
          <w:rFonts w:ascii="Arial" w:hAnsi="Arial" w:cs="Arial"/>
          <w:b/>
          <w:iCs/>
        </w:rPr>
        <w:t>молчалки</w:t>
      </w:r>
      <w:proofErr w:type="spellEnd"/>
      <w:r w:rsidRPr="00437BA0">
        <w:rPr>
          <w:rFonts w:ascii="Arial" w:hAnsi="Arial" w:cs="Arial"/>
          <w:b/>
          <w:iCs/>
        </w:rPr>
        <w:t>"</w:t>
      </w:r>
    </w:p>
    <w:p w:rsidR="007D563D" w:rsidRDefault="007D563D" w:rsidP="007D563D">
      <w:pPr>
        <w:pStyle w:val="a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Воспитатель говорит: "Ребята, внимательно следите за квадратами, которые я буду показывать. Если увидите красный квадрат - можно прыгать, бегать, кричать. Если жёлтый - можно только шептаться, а если синий - нужно замереть на месте и замолчать".</w:t>
      </w:r>
    </w:p>
    <w:p w:rsidR="007D563D" w:rsidRPr="00437BA0" w:rsidRDefault="007D563D" w:rsidP="007D563D">
      <w:pPr>
        <w:pStyle w:val="a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Воспитатель показывает квадраты, дети выполняют его инструкцию.</w:t>
      </w:r>
    </w:p>
    <w:p w:rsidR="007D563D" w:rsidRPr="001168EE" w:rsidRDefault="007D563D" w:rsidP="007D563D">
      <w:pPr>
        <w:pStyle w:val="a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---------------------------------------------------------------------------------------------------------------------------------</w:t>
      </w:r>
    </w:p>
    <w:p w:rsidR="00E71BD7" w:rsidRDefault="00E71BD7"/>
    <w:sectPr w:rsidR="00E71BD7" w:rsidSect="006F4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563D"/>
    <w:rsid w:val="006F4252"/>
    <w:rsid w:val="007D563D"/>
    <w:rsid w:val="00AF1127"/>
    <w:rsid w:val="00E7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27"/>
  </w:style>
  <w:style w:type="paragraph" w:styleId="1">
    <w:name w:val="heading 1"/>
    <w:basedOn w:val="a"/>
    <w:next w:val="a"/>
    <w:link w:val="10"/>
    <w:uiPriority w:val="9"/>
    <w:qFormat/>
    <w:rsid w:val="007D5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D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2013-03-23T04:45:00Z</dcterms:created>
  <dcterms:modified xsi:type="dcterms:W3CDTF">2013-03-23T04:54:00Z</dcterms:modified>
</cp:coreProperties>
</file>