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0D" w:rsidRDefault="008A377E" w:rsidP="008A3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A377E" w:rsidRDefault="008A377E" w:rsidP="008A3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«Русская изба»</w:t>
      </w:r>
    </w:p>
    <w:p w:rsidR="008A377E" w:rsidRDefault="008A377E" w:rsidP="008A3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Тип: </w:t>
      </w:r>
      <w:r>
        <w:rPr>
          <w:rFonts w:ascii="Times New Roman" w:hAnsi="Times New Roman" w:cs="Times New Roman"/>
          <w:sz w:val="28"/>
          <w:szCs w:val="28"/>
        </w:rPr>
        <w:t>информационный, практико-ориентированный</w:t>
      </w:r>
    </w:p>
    <w:p w:rsidR="008A377E" w:rsidRDefault="008A377E" w:rsidP="008A3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По содержанию: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социально-педагогический</w:t>
      </w:r>
      <w:proofErr w:type="gramEnd"/>
    </w:p>
    <w:p w:rsidR="008A377E" w:rsidRDefault="008A377E" w:rsidP="008A3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По числу участников: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массовый</w:t>
      </w:r>
      <w:proofErr w:type="gramEnd"/>
    </w:p>
    <w:p w:rsidR="008A377E" w:rsidRDefault="008A377E" w:rsidP="008A3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проекта: </w:t>
      </w:r>
      <w:r>
        <w:rPr>
          <w:rFonts w:ascii="Times New Roman" w:hAnsi="Times New Roman" w:cs="Times New Roman"/>
          <w:sz w:val="28"/>
          <w:szCs w:val="28"/>
        </w:rPr>
        <w:t>долгосрочный (1 год)</w:t>
      </w:r>
    </w:p>
    <w:p w:rsidR="008A377E" w:rsidRDefault="008A377E" w:rsidP="008A37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Актуальность проблемы.</w:t>
      </w:r>
    </w:p>
    <w:p w:rsidR="002978D1" w:rsidRDefault="002978D1" w:rsidP="008A377E">
      <w:pPr>
        <w:rPr>
          <w:rFonts w:ascii="Times New Roman" w:hAnsi="Times New Roman" w:cs="Times New Roman"/>
          <w:sz w:val="28"/>
          <w:szCs w:val="28"/>
        </w:rPr>
      </w:pPr>
      <w:r w:rsidRPr="002978D1">
        <w:rPr>
          <w:rFonts w:ascii="Times New Roman" w:hAnsi="Times New Roman" w:cs="Times New Roman"/>
          <w:sz w:val="28"/>
          <w:szCs w:val="28"/>
        </w:rPr>
        <w:t xml:space="preserve">    Современный</w:t>
      </w:r>
      <w:r>
        <w:rPr>
          <w:rFonts w:ascii="Times New Roman" w:hAnsi="Times New Roman" w:cs="Times New Roman"/>
          <w:sz w:val="28"/>
          <w:szCs w:val="28"/>
        </w:rPr>
        <w:t xml:space="preserve"> мир полон перемен,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модернизаций. Это коснулось и сферы образования, так как новому развитому обществу нужны образованные люди. </w:t>
      </w:r>
    </w:p>
    <w:p w:rsidR="002978D1" w:rsidRDefault="002978D1" w:rsidP="008A3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разработке новых нормативных документов, регулирующих работу современных детских садов и работу педагогов, пристальное внимание было уделено проблеме приобщения детей к русской культуре. </w:t>
      </w:r>
    </w:p>
    <w:p w:rsidR="002978D1" w:rsidRDefault="002978D1" w:rsidP="008A3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Дошкольным учреждениям отведена основная роль в воспитании патриотизма, так как именно в детских садах происходит духовно-нравственное становление детей и подготовка их к самостоятельной жизни, чувства принадлежности к мировому сообществу.</w:t>
      </w:r>
    </w:p>
    <w:p w:rsidR="00A40FD1" w:rsidRDefault="002978D1" w:rsidP="008A3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Как же ввести дошкольников в мир русской культуры? Мы начинаем с того, что понятно любому малышу, - с семьи. Ведь </w:t>
      </w:r>
      <w:r w:rsidR="00A40FD1">
        <w:rPr>
          <w:rFonts w:ascii="Times New Roman" w:hAnsi="Times New Roman" w:cs="Times New Roman"/>
          <w:sz w:val="28"/>
          <w:szCs w:val="28"/>
        </w:rPr>
        <w:t xml:space="preserve">то, что происходит в семье сейчас, происходило всегда: так же готовили, убирали в избе, ухаживали за ребенком и стариками. </w:t>
      </w:r>
      <w:proofErr w:type="gramStart"/>
      <w:r w:rsidR="00A40FD1">
        <w:rPr>
          <w:rFonts w:ascii="Times New Roman" w:hAnsi="Times New Roman" w:cs="Times New Roman"/>
          <w:sz w:val="28"/>
          <w:szCs w:val="28"/>
        </w:rPr>
        <w:t>Изменились условия жизни, предметы быта, но сохранилась суть: мама готовит, стирает, ухаживает за всеми, т.е. занимается женской работой.</w:t>
      </w:r>
      <w:proofErr w:type="gramEnd"/>
      <w:r w:rsidR="00A40FD1">
        <w:rPr>
          <w:rFonts w:ascii="Times New Roman" w:hAnsi="Times New Roman" w:cs="Times New Roman"/>
          <w:sz w:val="28"/>
          <w:szCs w:val="28"/>
        </w:rPr>
        <w:t xml:space="preserve"> Папа занимается ремонтом, строительством, т.е. занимается мужской работой, дедушка и бабушка помогают молодой семье по дому. Об этом рассказывают народные сказки, поговорки, песни, игрушки.</w:t>
      </w:r>
    </w:p>
    <w:p w:rsidR="0025579D" w:rsidRDefault="00A40FD1" w:rsidP="008A3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Одной из важнейших задач педагога является развитие у детей индивидуального эмоционального отношения к предметам быта. Бережное, уважительное отношение к мнению каждого ребенка и воспитание привычки любоваться и искренне делиться своими впечатлениями, знакомиться с предметами быта в коллективе предоставляет ребенку возможность формировать свое личное мнение, а воспитателю – заинтересованно «сотрудничать» с детьми, </w:t>
      </w:r>
      <w:proofErr w:type="gramStart"/>
      <w:r w:rsidR="0025579D">
        <w:rPr>
          <w:rFonts w:ascii="Times New Roman" w:hAnsi="Times New Roman" w:cs="Times New Roman"/>
          <w:sz w:val="28"/>
          <w:szCs w:val="28"/>
        </w:rPr>
        <w:t>полностью</w:t>
      </w:r>
      <w:proofErr w:type="gramEnd"/>
      <w:r w:rsidR="0025579D">
        <w:rPr>
          <w:rFonts w:ascii="Times New Roman" w:hAnsi="Times New Roman" w:cs="Times New Roman"/>
          <w:sz w:val="28"/>
          <w:szCs w:val="28"/>
        </w:rPr>
        <w:t xml:space="preserve"> исключая авторитарность. Такие </w:t>
      </w:r>
      <w:r w:rsidR="0025579D">
        <w:rPr>
          <w:rFonts w:ascii="Times New Roman" w:hAnsi="Times New Roman" w:cs="Times New Roman"/>
          <w:sz w:val="28"/>
          <w:szCs w:val="28"/>
        </w:rPr>
        <w:lastRenderedPageBreak/>
        <w:t>отношения взрослого с детьми помогают вызвать устойчивый интерес к искусству, вместе восхищаться росписями по деревянным и глиняным изделиям, учить понимать многофункциональное назначение предметов, их лаконизм, красоту. Воспитатель предоставляет ребенку право выбора в интересующей его игровой ситуации: кому-то нравиться готовить в печи, кому-то – стирать, а кому-то хочется укачивать малышей в люльке.</w:t>
      </w:r>
    </w:p>
    <w:p w:rsidR="00EC3195" w:rsidRDefault="0025579D" w:rsidP="008A3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Самый близкий и понятный вид деятельности для ребенка – это игра. Создание интерьера «Русская изба» дает возможность ребенку поиграть «во взрослую жизнь» в исторической обстановке. «Русская изба» позволяет организовать сюжетно-ролевые игры и театральную деятельность на этнографическ</w:t>
      </w:r>
      <w:r w:rsidR="007A2879">
        <w:rPr>
          <w:rFonts w:ascii="Times New Roman" w:hAnsi="Times New Roman" w:cs="Times New Roman"/>
          <w:sz w:val="28"/>
          <w:szCs w:val="28"/>
        </w:rPr>
        <w:t xml:space="preserve">ом материале. </w:t>
      </w:r>
      <w:proofErr w:type="gramStart"/>
      <w:r w:rsidR="007A2879">
        <w:rPr>
          <w:rFonts w:ascii="Times New Roman" w:hAnsi="Times New Roman" w:cs="Times New Roman"/>
          <w:sz w:val="28"/>
          <w:szCs w:val="28"/>
        </w:rPr>
        <w:t>Все предметы «избы» максимально приближены к настоящим по оформлению и соразмерны росту детей.</w:t>
      </w:r>
      <w:proofErr w:type="gramEnd"/>
      <w:r w:rsidR="007A2879">
        <w:rPr>
          <w:rFonts w:ascii="Times New Roman" w:hAnsi="Times New Roman" w:cs="Times New Roman"/>
          <w:sz w:val="28"/>
          <w:szCs w:val="28"/>
        </w:rPr>
        <w:t xml:space="preserve"> Интерьер «избы</w:t>
      </w:r>
      <w:proofErr w:type="gramStart"/>
      <w:r w:rsidR="007A2879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="007A2879">
        <w:rPr>
          <w:rFonts w:ascii="Times New Roman" w:hAnsi="Times New Roman" w:cs="Times New Roman"/>
          <w:sz w:val="28"/>
          <w:szCs w:val="28"/>
        </w:rPr>
        <w:t xml:space="preserve">остоит из мебели (стол, лавка, печь, полка для посуды, люлька), предметов быта – посуда, половики, ухват и другая утварь. В «избу» вносятся куклы в русских костюмах, костюмы для детей. Акцентируется внимание на мужских и женских обязанностях в семье и за пределами дома. Материал для сюжетно-ролевых игр пополняется в течение года в соответствии с планом занятий. </w:t>
      </w:r>
      <w:proofErr w:type="gramStart"/>
      <w:r w:rsidR="007A2879">
        <w:rPr>
          <w:rFonts w:ascii="Times New Roman" w:hAnsi="Times New Roman" w:cs="Times New Roman"/>
          <w:sz w:val="28"/>
          <w:szCs w:val="28"/>
        </w:rPr>
        <w:t>Например, к теме «Чаепитие» вносится и рассматривается самовар, затем – сервиз для чаепития, различные травы для заварки, десерты и угощение (</w:t>
      </w:r>
      <w:r w:rsidR="00EC3195">
        <w:rPr>
          <w:rFonts w:ascii="Times New Roman" w:hAnsi="Times New Roman" w:cs="Times New Roman"/>
          <w:sz w:val="28"/>
          <w:szCs w:val="28"/>
        </w:rPr>
        <w:t>муляжи баранок, пирогов, сушек и т.д.</w:t>
      </w:r>
      <w:r w:rsidR="007A2879">
        <w:rPr>
          <w:rFonts w:ascii="Times New Roman" w:hAnsi="Times New Roman" w:cs="Times New Roman"/>
          <w:sz w:val="28"/>
          <w:szCs w:val="28"/>
        </w:rPr>
        <w:t>)</w:t>
      </w:r>
      <w:r w:rsidR="00EC3195">
        <w:rPr>
          <w:rFonts w:ascii="Times New Roman" w:hAnsi="Times New Roman" w:cs="Times New Roman"/>
          <w:sz w:val="28"/>
          <w:szCs w:val="28"/>
        </w:rPr>
        <w:t>, выполненные совместно воспитателями, детьми и родителями.</w:t>
      </w:r>
      <w:proofErr w:type="gramEnd"/>
      <w:r w:rsidR="00EC3195">
        <w:rPr>
          <w:rFonts w:ascii="Times New Roman" w:hAnsi="Times New Roman" w:cs="Times New Roman"/>
          <w:sz w:val="28"/>
          <w:szCs w:val="28"/>
        </w:rPr>
        <w:t xml:space="preserve"> Все это размещается в «избе» и обыгрывается вместе с детьми на специальных занятиях и в свободной детской деятельности.</w:t>
      </w:r>
    </w:p>
    <w:p w:rsidR="00EC3195" w:rsidRDefault="00EC3195" w:rsidP="008A3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>
        <w:rPr>
          <w:rFonts w:ascii="Times New Roman" w:hAnsi="Times New Roman" w:cs="Times New Roman"/>
          <w:sz w:val="28"/>
          <w:szCs w:val="28"/>
        </w:rPr>
        <w:t>Приобщение детей дошкольного возраста к культуре русского народа посредством знакомства с основами русской избы.</w:t>
      </w:r>
    </w:p>
    <w:p w:rsidR="00EC3195" w:rsidRDefault="00EC3195" w:rsidP="008A3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EC3195" w:rsidRDefault="00EC3195" w:rsidP="00EC31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специфике традиционной русской избы, ее элементов.</w:t>
      </w:r>
    </w:p>
    <w:p w:rsidR="00EC3195" w:rsidRDefault="00EC3195" w:rsidP="00EC31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интереса к народным традициям, обычаям через участие в народных праздниках.</w:t>
      </w:r>
    </w:p>
    <w:p w:rsidR="00EC3195" w:rsidRDefault="00EC3195" w:rsidP="00EC31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прекрасными образами народного декоративно-прикладного искусства.</w:t>
      </w:r>
    </w:p>
    <w:p w:rsidR="009661B2" w:rsidRDefault="0025579D" w:rsidP="00EC31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3195">
        <w:rPr>
          <w:rFonts w:ascii="Times New Roman" w:hAnsi="Times New Roman" w:cs="Times New Roman"/>
          <w:sz w:val="28"/>
          <w:szCs w:val="28"/>
        </w:rPr>
        <w:t xml:space="preserve"> </w:t>
      </w:r>
      <w:r w:rsidR="00EC3195">
        <w:rPr>
          <w:rFonts w:ascii="Times New Roman" w:hAnsi="Times New Roman" w:cs="Times New Roman"/>
          <w:sz w:val="28"/>
          <w:szCs w:val="28"/>
        </w:rPr>
        <w:t>Формирование у детей умения испытывать эстетическое наслаждение от участия в театрализованной деятельности (игры-драматизации, игры с куклами, постановка художественных произведений, сказок)</w:t>
      </w:r>
      <w:r w:rsidR="009661B2">
        <w:rPr>
          <w:rFonts w:ascii="Times New Roman" w:hAnsi="Times New Roman" w:cs="Times New Roman"/>
          <w:sz w:val="28"/>
          <w:szCs w:val="28"/>
        </w:rPr>
        <w:t>.</w:t>
      </w:r>
    </w:p>
    <w:p w:rsidR="002978D1" w:rsidRDefault="00A40FD1" w:rsidP="00EC31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3195">
        <w:rPr>
          <w:rFonts w:ascii="Times New Roman" w:hAnsi="Times New Roman" w:cs="Times New Roman"/>
          <w:sz w:val="28"/>
          <w:szCs w:val="28"/>
        </w:rPr>
        <w:t xml:space="preserve">  </w:t>
      </w:r>
      <w:r w:rsidR="00225082">
        <w:rPr>
          <w:rFonts w:ascii="Times New Roman" w:hAnsi="Times New Roman" w:cs="Times New Roman"/>
          <w:sz w:val="28"/>
          <w:szCs w:val="28"/>
        </w:rPr>
        <w:t>Обеспечение полноценного физического развития через использование народных игр, досугов, спортивных развлечений.</w:t>
      </w:r>
    </w:p>
    <w:p w:rsidR="00225082" w:rsidRDefault="00225082" w:rsidP="002250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художественно-эстетической культуры во всех видах деятельности: познавательной, музыкальной, игровой, учебной, трудовой.</w:t>
      </w:r>
    </w:p>
    <w:p w:rsidR="00225082" w:rsidRDefault="00225082" w:rsidP="00225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проекта:</w:t>
      </w:r>
    </w:p>
    <w:p w:rsidR="00225082" w:rsidRDefault="00225082" w:rsidP="00225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Воспитание духовно-нравственной личности посредством приобщения к народным традициям.</w:t>
      </w:r>
    </w:p>
    <w:p w:rsidR="00225082" w:rsidRDefault="00225082" w:rsidP="002250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225082" w:rsidRDefault="00225082" w:rsidP="00225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осознанное отношение детей дошкольного возраста к русской культуре;</w:t>
      </w:r>
    </w:p>
    <w:p w:rsidR="00225082" w:rsidRDefault="00225082" w:rsidP="00225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дети получают представления о внутреннем убранстве и предметах быта в избе;</w:t>
      </w:r>
    </w:p>
    <w:p w:rsidR="00225082" w:rsidRDefault="00225082" w:rsidP="00225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EA6017">
        <w:rPr>
          <w:rFonts w:ascii="Times New Roman" w:hAnsi="Times New Roman" w:cs="Times New Roman"/>
          <w:sz w:val="28"/>
          <w:szCs w:val="28"/>
        </w:rPr>
        <w:t xml:space="preserve"> дошкольники приобщаются к истокам традиционной культуры, понимают и принимают народные игры, обычаи и традиции.</w:t>
      </w:r>
    </w:p>
    <w:p w:rsidR="00EA6017" w:rsidRDefault="00EA6017" w:rsidP="00225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реализации проекта: </w:t>
      </w:r>
      <w:r w:rsidRPr="00EA6017">
        <w:rPr>
          <w:rFonts w:ascii="Times New Roman" w:hAnsi="Times New Roman" w:cs="Times New Roman"/>
          <w:sz w:val="28"/>
          <w:szCs w:val="28"/>
        </w:rPr>
        <w:t>(система проектных мероприятий)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A6017" w:rsidTr="00EA6017">
        <w:tc>
          <w:tcPr>
            <w:tcW w:w="4785" w:type="dxa"/>
          </w:tcPr>
          <w:p w:rsidR="00EA6017" w:rsidRDefault="00EA6017" w:rsidP="00EA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786" w:type="dxa"/>
          </w:tcPr>
          <w:p w:rsidR="00EA6017" w:rsidRDefault="00EA6017" w:rsidP="00EA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EA6017" w:rsidTr="00EA6017">
        <w:tc>
          <w:tcPr>
            <w:tcW w:w="4785" w:type="dxa"/>
          </w:tcPr>
          <w:p w:rsidR="00EA6017" w:rsidRPr="004A087D" w:rsidRDefault="004A087D" w:rsidP="004A0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.Подготовительный</w:t>
            </w:r>
          </w:p>
        </w:tc>
        <w:tc>
          <w:tcPr>
            <w:tcW w:w="4786" w:type="dxa"/>
          </w:tcPr>
          <w:p w:rsidR="00EA6017" w:rsidRDefault="004A087D" w:rsidP="00225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познавательной литературы на тему «Русская изба».</w:t>
            </w:r>
          </w:p>
          <w:p w:rsidR="004A087D" w:rsidRDefault="004A087D" w:rsidP="00225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 изучение экспонатов, документов, информации, литературы собранных детьми и их родителями.</w:t>
            </w:r>
          </w:p>
          <w:p w:rsidR="004A087D" w:rsidRDefault="004A087D" w:rsidP="00225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с целью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восстребованности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аккуратности данного проекта.</w:t>
            </w:r>
          </w:p>
        </w:tc>
      </w:tr>
      <w:tr w:rsidR="00EA6017" w:rsidTr="00EA6017">
        <w:tc>
          <w:tcPr>
            <w:tcW w:w="4785" w:type="dxa"/>
          </w:tcPr>
          <w:p w:rsidR="00EA6017" w:rsidRPr="004A087D" w:rsidRDefault="004A087D" w:rsidP="00225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.Основной.</w:t>
            </w:r>
          </w:p>
        </w:tc>
        <w:tc>
          <w:tcPr>
            <w:tcW w:w="4786" w:type="dxa"/>
          </w:tcPr>
          <w:p w:rsidR="004A087D" w:rsidRDefault="004A087D" w:rsidP="004A0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занятий:</w:t>
            </w:r>
          </w:p>
          <w:p w:rsidR="004A087D" w:rsidRDefault="004A087D" w:rsidP="004A087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«Русская крестьянская изба».</w:t>
            </w:r>
          </w:p>
          <w:p w:rsidR="004A087D" w:rsidRDefault="004A087D" w:rsidP="004A087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представлений детей о внутреннем убранстве избы, названии и назначении мебели.</w:t>
            </w:r>
          </w:p>
          <w:p w:rsidR="004A087D" w:rsidRDefault="004A087D" w:rsidP="004A087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«избу».</w:t>
            </w:r>
          </w:p>
          <w:p w:rsidR="004A087D" w:rsidRDefault="004A087D" w:rsidP="004A087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Дать понятие «красный угол».</w:t>
            </w:r>
          </w:p>
          <w:p w:rsidR="004A087D" w:rsidRDefault="004A087D" w:rsidP="004A087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занятие «</w:t>
            </w:r>
            <w:r w:rsidR="006C61F5">
              <w:rPr>
                <w:rFonts w:ascii="Times New Roman" w:hAnsi="Times New Roman" w:cs="Times New Roman"/>
                <w:sz w:val="28"/>
                <w:szCs w:val="28"/>
              </w:rPr>
              <w:t>Рассматривание посуды в избе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C61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61F5" w:rsidRDefault="006C61F5" w:rsidP="006C61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детей проявлять интерес к русскому быту.</w:t>
            </w:r>
          </w:p>
          <w:p w:rsidR="006C61F5" w:rsidRDefault="006C61F5" w:rsidP="006C61F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61F5" w:rsidRDefault="006C61F5" w:rsidP="006C61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Лепка «Предметы посуды»</w:t>
            </w:r>
          </w:p>
          <w:p w:rsidR="006C61F5" w:rsidRDefault="006C61F5" w:rsidP="006C61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Рисование, аппликация «Интерьер избы», «Народно-прикладное искусство»</w:t>
            </w:r>
          </w:p>
          <w:p w:rsidR="006C61F5" w:rsidRDefault="006C61F5" w:rsidP="006C61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детей выразительно передавать образы объектов </w:t>
            </w:r>
          </w:p>
          <w:p w:rsidR="006C61F5" w:rsidRDefault="006C61F5" w:rsidP="006C61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традиционной русской культуры.</w:t>
            </w:r>
          </w:p>
          <w:p w:rsidR="006C61F5" w:rsidRDefault="006C61F5" w:rsidP="006C61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народно-прикладным искусством.</w:t>
            </w:r>
          </w:p>
          <w:p w:rsidR="006C61F5" w:rsidRDefault="006C61F5" w:rsidP="006C61F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художественной литературы:</w:t>
            </w:r>
          </w:p>
          <w:p w:rsidR="006C61F5" w:rsidRDefault="006C61F5" w:rsidP="006C61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заучивание: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загадки, поговорки, пословицы, </w:t>
            </w:r>
            <w:proofErr w:type="spellStart"/>
            <w:r w:rsidR="00DD50C6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="00DD50C6">
              <w:rPr>
                <w:rFonts w:ascii="Times New Roman" w:hAnsi="Times New Roman" w:cs="Times New Roman"/>
                <w:sz w:val="28"/>
                <w:szCs w:val="28"/>
              </w:rPr>
              <w:t xml:space="preserve">, дразнилки, </w:t>
            </w:r>
            <w:proofErr w:type="spellStart"/>
            <w:r w:rsidR="00DD50C6">
              <w:rPr>
                <w:rFonts w:ascii="Times New Roman" w:hAnsi="Times New Roman" w:cs="Times New Roman"/>
                <w:sz w:val="28"/>
                <w:szCs w:val="28"/>
              </w:rPr>
              <w:t>пестушки</w:t>
            </w:r>
            <w:proofErr w:type="spellEnd"/>
            <w:r w:rsidR="00DD50C6">
              <w:rPr>
                <w:rFonts w:ascii="Times New Roman" w:hAnsi="Times New Roman" w:cs="Times New Roman"/>
                <w:sz w:val="28"/>
                <w:szCs w:val="28"/>
              </w:rPr>
              <w:t>, скороговорки, сказки.</w:t>
            </w:r>
          </w:p>
          <w:p w:rsidR="00DD50C6" w:rsidRDefault="00DD50C6" w:rsidP="006C61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народным фольклором.</w:t>
            </w:r>
          </w:p>
          <w:p w:rsidR="00DD50C6" w:rsidRDefault="00DD50C6" w:rsidP="00DD50C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деятельность:</w:t>
            </w:r>
          </w:p>
          <w:p w:rsidR="00DD50C6" w:rsidRDefault="00DD50C6" w:rsidP="00DD50C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народных песен (аудиозапись).</w:t>
            </w:r>
          </w:p>
          <w:p w:rsidR="00DD50C6" w:rsidRDefault="00DD50C6" w:rsidP="00DD50C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знакомых колыбельных песен.</w:t>
            </w:r>
          </w:p>
          <w:p w:rsidR="00DD50C6" w:rsidRDefault="00DD50C6" w:rsidP="00DD50C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 «Семья», «Дом», «Дочки-матери».</w:t>
            </w:r>
          </w:p>
          <w:p w:rsidR="00DD50C6" w:rsidRDefault="00DD50C6" w:rsidP="00DD50C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пользоваться предметами быта, посудой, одеждой, «разворачивать» сюжет, объединяться в игре.</w:t>
            </w:r>
          </w:p>
          <w:p w:rsidR="00DD50C6" w:rsidRDefault="00DD50C6" w:rsidP="00DD50C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</w:t>
            </w:r>
          </w:p>
          <w:p w:rsidR="00DD50C6" w:rsidRDefault="00DD50C6" w:rsidP="00DD50C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«Подбери мебель для избы», «Собери посуду».</w:t>
            </w:r>
          </w:p>
          <w:p w:rsidR="00DD50C6" w:rsidRDefault="00DD50C6" w:rsidP="00DD50C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«Репка»,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Барашеньки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«Горшки».</w:t>
            </w:r>
          </w:p>
          <w:p w:rsidR="00DD50C6" w:rsidRDefault="00DD50C6" w:rsidP="00DD50C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Праздники:</w:t>
            </w:r>
          </w:p>
          <w:p w:rsidR="00DD50C6" w:rsidRPr="00DD50C6" w:rsidRDefault="00DD50C6" w:rsidP="00DD50C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«Святки», «Рождество», «Масленица», «Пасха».</w:t>
            </w:r>
          </w:p>
          <w:p w:rsidR="006C61F5" w:rsidRPr="006C61F5" w:rsidRDefault="006C61F5" w:rsidP="006C61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87D" w:rsidRPr="004A087D" w:rsidRDefault="004A087D" w:rsidP="004A087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017" w:rsidTr="00EA6017">
        <w:tc>
          <w:tcPr>
            <w:tcW w:w="4785" w:type="dxa"/>
          </w:tcPr>
          <w:p w:rsidR="00EA6017" w:rsidRPr="0073294B" w:rsidRDefault="0073294B" w:rsidP="00225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.Заключительный</w:t>
            </w:r>
          </w:p>
        </w:tc>
        <w:tc>
          <w:tcPr>
            <w:tcW w:w="4786" w:type="dxa"/>
          </w:tcPr>
          <w:p w:rsidR="00EA6017" w:rsidRDefault="0073294B" w:rsidP="00225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проекта.</w:t>
            </w:r>
          </w:p>
        </w:tc>
      </w:tr>
    </w:tbl>
    <w:p w:rsidR="00EA6017" w:rsidRPr="00EA6017" w:rsidRDefault="00EA6017" w:rsidP="00225082">
      <w:pPr>
        <w:rPr>
          <w:rFonts w:ascii="Times New Roman" w:hAnsi="Times New Roman" w:cs="Times New Roman"/>
          <w:sz w:val="28"/>
          <w:szCs w:val="28"/>
        </w:rPr>
      </w:pPr>
    </w:p>
    <w:p w:rsidR="002978D1" w:rsidRPr="002978D1" w:rsidRDefault="002978D1" w:rsidP="008A3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sectPr w:rsidR="002978D1" w:rsidRPr="002978D1" w:rsidSect="0028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3A14"/>
    <w:multiLevelType w:val="hybridMultilevel"/>
    <w:tmpl w:val="B81EF946"/>
    <w:lvl w:ilvl="0" w:tplc="C9CA04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DEA6362"/>
    <w:multiLevelType w:val="hybridMultilevel"/>
    <w:tmpl w:val="F12CC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92FC9"/>
    <w:multiLevelType w:val="hybridMultilevel"/>
    <w:tmpl w:val="9B1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826E0"/>
    <w:multiLevelType w:val="hybridMultilevel"/>
    <w:tmpl w:val="9722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9593D"/>
    <w:multiLevelType w:val="hybridMultilevel"/>
    <w:tmpl w:val="31F291DE"/>
    <w:lvl w:ilvl="0" w:tplc="967EC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377E"/>
    <w:rsid w:val="00225082"/>
    <w:rsid w:val="0025579D"/>
    <w:rsid w:val="0028360D"/>
    <w:rsid w:val="002978D1"/>
    <w:rsid w:val="003C2207"/>
    <w:rsid w:val="004A087D"/>
    <w:rsid w:val="006C61F5"/>
    <w:rsid w:val="0073294B"/>
    <w:rsid w:val="007A2879"/>
    <w:rsid w:val="008A377E"/>
    <w:rsid w:val="009661B2"/>
    <w:rsid w:val="00A40FD1"/>
    <w:rsid w:val="00DD50C6"/>
    <w:rsid w:val="00EA6017"/>
    <w:rsid w:val="00EC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195"/>
    <w:pPr>
      <w:ind w:left="720"/>
      <w:contextualSpacing/>
    </w:pPr>
  </w:style>
  <w:style w:type="table" w:styleId="a4">
    <w:name w:val="Table Grid"/>
    <w:basedOn w:val="a1"/>
    <w:uiPriority w:val="59"/>
    <w:rsid w:val="00EA6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2013-11-04T13:00:00Z</dcterms:created>
  <dcterms:modified xsi:type="dcterms:W3CDTF">2013-11-04T13:00:00Z</dcterms:modified>
</cp:coreProperties>
</file>