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C2" w:rsidRPr="00960705" w:rsidRDefault="00F473C2" w:rsidP="00F473C2">
      <w:pPr>
        <w:spacing w:after="0" w:line="285" w:lineRule="atLeast"/>
        <w:outlineLvl w:val="0"/>
        <w:rPr>
          <w:rFonts w:eastAsia="Times New Roman" w:cs="Tahoma"/>
          <w:b/>
          <w:color w:val="535353"/>
          <w:kern w:val="36"/>
          <w:sz w:val="28"/>
          <w:szCs w:val="28"/>
          <w:lang w:eastAsia="ru-RU"/>
        </w:rPr>
      </w:pPr>
      <w:r w:rsidRPr="00960705">
        <w:rPr>
          <w:rFonts w:eastAsia="Times New Roman" w:cs="Tahoma"/>
          <w:b/>
          <w:color w:val="535353"/>
          <w:kern w:val="36"/>
          <w:sz w:val="28"/>
          <w:szCs w:val="28"/>
          <w:lang w:eastAsia="ru-RU"/>
        </w:rPr>
        <w:t>Нравственное воспитание  средствами народной педагогики воспитанников социально-реабилитационного центра.</w:t>
      </w:r>
    </w:p>
    <w:p w:rsidR="00F473C2" w:rsidRPr="00960705" w:rsidRDefault="00F473C2" w:rsidP="00F473C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  <w:lang w:eastAsia="ru-RU"/>
        </w:rPr>
      </w:pPr>
      <w:r w:rsidRPr="00960705">
        <w:rPr>
          <w:rFonts w:eastAsia="Times New Roman" w:cs="Arial"/>
          <w:vanish/>
          <w:sz w:val="28"/>
          <w:szCs w:val="28"/>
          <w:lang w:eastAsia="ru-RU"/>
        </w:rPr>
        <w:t>Начало формы</w:t>
      </w:r>
    </w:p>
    <w:p w:rsidR="00F473C2" w:rsidRPr="00960705" w:rsidRDefault="00F473C2" w:rsidP="00F473C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  <w:lang w:eastAsia="ru-RU"/>
        </w:rPr>
      </w:pPr>
      <w:r w:rsidRPr="00960705">
        <w:rPr>
          <w:rFonts w:eastAsia="Times New Roman" w:cs="Arial"/>
          <w:vanish/>
          <w:sz w:val="28"/>
          <w:szCs w:val="28"/>
          <w:lang w:eastAsia="ru-RU"/>
        </w:rPr>
        <w:t>Конец формы</w:t>
      </w:r>
    </w:p>
    <w:p w:rsidR="00F473C2" w:rsidRPr="00960705" w:rsidRDefault="00F473C2" w:rsidP="00F473C2">
      <w:pPr>
        <w:shd w:val="clear" w:color="auto" w:fill="F7F7F7"/>
        <w:spacing w:after="0" w:line="270" w:lineRule="atLeast"/>
        <w:rPr>
          <w:rFonts w:eastAsia="Times New Roman" w:cs="Times New Roman"/>
          <w:color w:val="8E8E8E"/>
          <w:sz w:val="28"/>
          <w:szCs w:val="28"/>
          <w:lang w:eastAsia="ru-RU"/>
        </w:rPr>
      </w:pPr>
    </w:p>
    <w:p w:rsidR="00F473C2" w:rsidRPr="00960705" w:rsidRDefault="00F473C2" w:rsidP="00F473C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eastAsia="ru-RU"/>
        </w:rPr>
      </w:pPr>
      <w:r w:rsidRPr="00960705">
        <w:rPr>
          <w:rFonts w:eastAsia="Times New Roman" w:cs="Arial"/>
          <w:vanish/>
          <w:sz w:val="24"/>
          <w:szCs w:val="24"/>
          <w:lang w:eastAsia="ru-RU"/>
        </w:rPr>
        <w:t>Начало формы</w:t>
      </w:r>
    </w:p>
    <w:p w:rsidR="00F473C2" w:rsidRPr="00960705" w:rsidRDefault="00F473C2" w:rsidP="00F473C2">
      <w:pPr>
        <w:shd w:val="clear" w:color="auto" w:fill="F7F7F7"/>
        <w:spacing w:after="0" w:line="270" w:lineRule="atLeast"/>
        <w:jc w:val="center"/>
        <w:rPr>
          <w:rFonts w:eastAsia="Times New Roman" w:cs="Times New Roman"/>
          <w:color w:val="8E8E8E"/>
          <w:sz w:val="24"/>
          <w:szCs w:val="24"/>
          <w:lang w:eastAsia="ru-RU"/>
        </w:rPr>
      </w:pPr>
    </w:p>
    <w:p w:rsidR="00F473C2" w:rsidRPr="00960705" w:rsidRDefault="00F473C2" w:rsidP="00F473C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eastAsia="ru-RU"/>
        </w:rPr>
      </w:pPr>
      <w:r w:rsidRPr="00960705">
        <w:rPr>
          <w:rFonts w:eastAsia="Times New Roman" w:cs="Arial"/>
          <w:vanish/>
          <w:sz w:val="24"/>
          <w:szCs w:val="24"/>
          <w:lang w:eastAsia="ru-RU"/>
        </w:rPr>
        <w:t>Конец формы</w:t>
      </w:r>
    </w:p>
    <w:p w:rsidR="00F473C2" w:rsidRPr="00960705" w:rsidRDefault="00F473C2" w:rsidP="00F473C2">
      <w:pPr>
        <w:shd w:val="clear" w:color="auto" w:fill="F7F7F7"/>
        <w:spacing w:line="270" w:lineRule="atLeast"/>
        <w:rPr>
          <w:rFonts w:eastAsia="Times New Roman" w:cs="Times New Roman"/>
          <w:color w:val="8E8E8E"/>
          <w:sz w:val="24"/>
          <w:szCs w:val="24"/>
          <w:lang w:eastAsia="ru-RU"/>
        </w:rPr>
      </w:pPr>
    </w:p>
    <w:p w:rsidR="00F473C2" w:rsidRPr="00960705" w:rsidRDefault="00F473C2" w:rsidP="0034799A">
      <w:pPr>
        <w:shd w:val="clear" w:color="auto" w:fill="FFFFFF"/>
        <w:spacing w:after="0" w:line="210" w:lineRule="atLeast"/>
        <w:jc w:val="both"/>
        <w:outlineLvl w:val="1"/>
        <w:rPr>
          <w:rFonts w:eastAsia="Times New Roman" w:cs="Times New Roman"/>
          <w:b/>
          <w:bCs/>
          <w:color w:val="535353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607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результате реформирования современного российского общества образовался  кризис ценностей и социальных норм, в частности в вопросах воспитания моральных качеств </w:t>
      </w:r>
      <w:r w:rsidR="0034799A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подрастающего поколения. Детям приходится самостоятельно делать нравственный выбор между добром и злом, любовью и ненавистью, состраданием и жестокостью. Морально-нравственные представления и эмоционально-ценностное отношение к окружающему миру складываются  из ознакомления с элементами культуры своего народа.</w:t>
      </w:r>
    </w:p>
    <w:p w:rsidR="00F473C2" w:rsidRPr="00960705" w:rsidRDefault="0034799A" w:rsidP="008A0EAB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настоящее время вопрос воспитания </w:t>
      </w:r>
      <w:r w:rsidR="003E6BC1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нравственно-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моральных каче</w:t>
      </w:r>
      <w:r w:rsidR="003E6BC1" w:rsidRPr="00960705">
        <w:rPr>
          <w:rFonts w:eastAsia="Times New Roman" w:cs="Times New Roman"/>
          <w:color w:val="000000"/>
          <w:sz w:val="24"/>
          <w:szCs w:val="24"/>
          <w:lang w:eastAsia="ru-RU"/>
        </w:rPr>
        <w:t>ств вновь становится актуальным, особенно для детей, попавших в трудную жизненную ситуацию, воспитанников социально-реабилитационного центра. В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ажной проблемой воспитания </w:t>
      </w:r>
      <w:r w:rsidR="003E6BC1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нравственно-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мора</w:t>
      </w:r>
      <w:r w:rsidR="003E6BC1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льных качеств 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определение организационно-педагогических условий, средств и методов. Одним из средств воспитания моральных качеств является народная </w:t>
      </w:r>
      <w:r w:rsidR="008A0EAB" w:rsidRPr="00960705">
        <w:rPr>
          <w:rFonts w:eastAsia="Times New Roman" w:cs="Times New Roman"/>
          <w:color w:val="4682B4"/>
          <w:sz w:val="24"/>
          <w:szCs w:val="24"/>
          <w:lang w:eastAsia="ru-RU"/>
        </w:rPr>
        <w:t>педагогика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. Её средства: фольклор, природа, литература,</w:t>
      </w:r>
      <w:r w:rsidR="008A0EAB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музыка и т. д., — можно предложить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рассматривать в качестве эмоциональных стимулов в воспитании </w:t>
      </w:r>
      <w:r w:rsidR="008A0EAB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нравственно-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мора</w:t>
      </w:r>
      <w:r w:rsidR="008A0EAB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льных качеств воспитанников социально-реабилитационного центра.</w:t>
      </w:r>
    </w:p>
    <w:p w:rsidR="00F473C2" w:rsidRPr="00960705" w:rsidRDefault="008A0EAB" w:rsidP="008A0EAB">
      <w:pPr>
        <w:shd w:val="clear" w:color="auto" w:fill="F7F7F7"/>
        <w:spacing w:before="75"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Э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ффективность воспитания 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нр</w:t>
      </w:r>
      <w:r w:rsidR="006F490B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вственно-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мора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льных качеств воспитанников реабилитационного центра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средствами народной педагогики повысится, если будет соблюден комплекс организационно-педагогических условий:</w:t>
      </w:r>
    </w:p>
    <w:p w:rsidR="00F473C2" w:rsidRPr="00960705" w:rsidRDefault="008A0EAB" w:rsidP="00F473C2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- будет проводит</w:t>
      </w:r>
      <w:r w:rsidR="006F490B" w:rsidRPr="00960705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ся</w:t>
      </w:r>
      <w:r w:rsidR="006F490B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и внедрение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содержания и средств народной педагогики с учетом возрастных</w:t>
      </w:r>
      <w:r w:rsidR="006F490B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особенностей воспитанников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F473C2" w:rsidRPr="00960705" w:rsidRDefault="00F473C2" w:rsidP="006F490B">
      <w:pPr>
        <w:shd w:val="clear" w:color="auto" w:fill="F7F7F7"/>
        <w:spacing w:before="75"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- внедрение модели технологии, предполагающей определенный алгоритм воспитательного воздейс</w:t>
      </w:r>
      <w:r w:rsidR="006F490B" w:rsidRPr="00960705">
        <w:rPr>
          <w:rFonts w:eastAsia="Times New Roman" w:cs="Times New Roman"/>
          <w:color w:val="000000"/>
          <w:sz w:val="24"/>
          <w:szCs w:val="24"/>
          <w:lang w:eastAsia="ru-RU"/>
        </w:rPr>
        <w:t>твия и взаимодействия субъектов.</w:t>
      </w:r>
    </w:p>
    <w:p w:rsidR="00F473C2" w:rsidRPr="00960705" w:rsidRDefault="00697D96" w:rsidP="005F0567">
      <w:pPr>
        <w:shd w:val="clear" w:color="auto" w:fill="F7F7F7"/>
        <w:spacing w:before="75"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Определение сущностных характеристик, моральных качеств личности воспитанника, формируемых средствами народной педагогики (музыкальный фольклор, природа, устно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е народное творчество, традиции),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помогает установить алгоритм процесса воспитания нравственно-моральных качеств воспитанника, находящегося в социально-реабилитационном центре.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73C2" w:rsidRPr="00960705" w:rsidRDefault="00F473C2" w:rsidP="00F473C2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Потенциал средст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в народной педагогики состоит в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мн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огофункциональной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значимости и универсальности этих истоков, воспитания моральных каче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ств личности воспитанников социально-реабилитационного центра,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он направлен на воссоздание и усвоение социального опыт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а народа, в котором расширяются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представления детей, формируется эмоционально-ценностное отношение, а также складывается и совершенствуется характер поведения личности по отношению к себе, окружающ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им людям, обществу в целом.</w:t>
      </w:r>
      <w:proofErr w:type="gramEnd"/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средствами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воспитания народной педагогики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понимаются способы воздействия на сознание и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поведение ребенка с целью сообщения необходимых полезных сведений, ф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ормирования практических умений, развития мотивов и привыч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ек нрав</w:t>
      </w:r>
      <w:r w:rsidR="005F0567" w:rsidRPr="00960705">
        <w:rPr>
          <w:rFonts w:eastAsia="Times New Roman" w:cs="Times New Roman"/>
          <w:color w:val="000000"/>
          <w:sz w:val="24"/>
          <w:szCs w:val="24"/>
          <w:lang w:eastAsia="ru-RU"/>
        </w:rPr>
        <w:t>ственного поведения, воспитания нравственно-</w:t>
      </w:r>
      <w:r w:rsidR="0048293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моральных качеств личности воспитанника.</w:t>
      </w:r>
    </w:p>
    <w:p w:rsidR="00F473C2" w:rsidRPr="00960705" w:rsidRDefault="00482932" w:rsidP="00482932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Средства народной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педагогики являются эмоциональными стимулами и. подразделяются на: эмоциона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льно-образные - загадки, песни;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пот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ешки</w:t>
      </w:r>
      <w:proofErr w:type="spellEnd"/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праздники; природа;; проблемно-пои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сковые – народные игры, сказки, обряды 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обычаи, пословицы </w:t>
      </w:r>
      <w:r w:rsidR="000F65B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и поговорки, приговорки, 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дразнилки, поддевки; оценочно-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рефлексивные — общественное мнение, образ народного героя.</w:t>
      </w:r>
      <w:proofErr w:type="gramEnd"/>
    </w:p>
    <w:p w:rsidR="00F473C2" w:rsidRPr="00960705" w:rsidRDefault="00482932" w:rsidP="00F473C2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Воспитанники реабилитационного центра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C2840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обращение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средствам народной педагогики, так</w:t>
      </w:r>
      <w:r w:rsidR="00CC2840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 как 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фольклор, народная песня, традиции, праздники и обряды своего народа </w:t>
      </w:r>
      <w:r w:rsidR="00CC2840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воспринимают с большим интересом, с удовольствием принимают участие в фольклорных праздниках, что помогает активизировать нравственную сферу воспитанников, придаёт особый смысл нравственно-моральным основам, заложенным народом.</w:t>
      </w:r>
    </w:p>
    <w:p w:rsidR="00F473C2" w:rsidRPr="00960705" w:rsidRDefault="00F473C2" w:rsidP="00A96B10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Теоретически доказано, что средства народной педагогики в у</w:t>
      </w:r>
      <w:r w:rsidR="00CC2840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словиях воспитания 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являются важнейшим эмоциональным стимулом, который в сочетании с другими стимулами позволяет</w:t>
      </w:r>
      <w:r w:rsidR="00CC2840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использовать все возможности для нравственного воспитания детей, находящихся в социально-реабилитационном центре.</w:t>
      </w:r>
    </w:p>
    <w:p w:rsidR="00F473C2" w:rsidRPr="00960705" w:rsidRDefault="00A96B10" w:rsidP="00A96B10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аиболее яркие по содержанию народная музыка, песни, фольклор, традиции, обряды, праздники, литература, в которых говорится о ценности моральных качеств, или опосредованно </w:t>
      </w:r>
      <w:proofErr w:type="gramStart"/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выр</w:t>
      </w: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ажается отношение народа к ним способствует</w:t>
      </w:r>
      <w:proofErr w:type="gramEnd"/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созданию ситуаций, вызывающих у воспитанников положительное восприятие нравственно-моральных ценностей и отторжение </w:t>
      </w:r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антиценностей</w:t>
      </w:r>
      <w:proofErr w:type="spellEnd"/>
      <w:r w:rsidR="00F473C2" w:rsidRPr="0096070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96B10" w:rsidRPr="00960705" w:rsidRDefault="00A96B10" w:rsidP="00A96B10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0705">
        <w:rPr>
          <w:rFonts w:eastAsia="Times New Roman" w:cs="Times New Roman"/>
          <w:color w:val="000000"/>
          <w:sz w:val="24"/>
          <w:szCs w:val="24"/>
          <w:lang w:eastAsia="ru-RU"/>
        </w:rPr>
        <w:t>Результатом</w:t>
      </w:r>
      <w:r w:rsidR="00960705" w:rsidRPr="009607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применения средств народной педагогики явилась активизация интереса к народной культуре и различным явлениям действительности, возросший интерес воспитанников к вопросам морали и, как следствие, возросшее понимание жизненно важных проблем.</w:t>
      </w:r>
    </w:p>
    <w:p w:rsidR="00EE1C60" w:rsidRPr="00960705" w:rsidRDefault="00EE1C60" w:rsidP="00960705">
      <w:pPr>
        <w:shd w:val="clear" w:color="auto" w:fill="F7F7F7"/>
        <w:spacing w:after="0" w:line="270" w:lineRule="atLeast"/>
        <w:ind w:firstLine="4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EE1C60" w:rsidRPr="00960705" w:rsidSect="00E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C2"/>
    <w:rsid w:val="000F65BA"/>
    <w:rsid w:val="0034799A"/>
    <w:rsid w:val="003E6BC1"/>
    <w:rsid w:val="00482932"/>
    <w:rsid w:val="005F0567"/>
    <w:rsid w:val="00697D96"/>
    <w:rsid w:val="006F490B"/>
    <w:rsid w:val="008A0EAB"/>
    <w:rsid w:val="00960705"/>
    <w:rsid w:val="00A96B10"/>
    <w:rsid w:val="00CC2840"/>
    <w:rsid w:val="00EE1C60"/>
    <w:rsid w:val="00F4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60"/>
  </w:style>
  <w:style w:type="paragraph" w:styleId="1">
    <w:name w:val="heading 1"/>
    <w:basedOn w:val="a"/>
    <w:link w:val="10"/>
    <w:uiPriority w:val="9"/>
    <w:qFormat/>
    <w:rsid w:val="00F4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F473C2"/>
  </w:style>
  <w:style w:type="character" w:styleId="a3">
    <w:name w:val="Hyperlink"/>
    <w:basedOn w:val="a0"/>
    <w:uiPriority w:val="99"/>
    <w:semiHidden/>
    <w:unhideWhenUsed/>
    <w:rsid w:val="00F473C2"/>
    <w:rPr>
      <w:color w:val="0000FF"/>
      <w:u w:val="single"/>
    </w:rPr>
  </w:style>
  <w:style w:type="character" w:customStyle="1" w:styleId="ata11y">
    <w:name w:val="at_a11y"/>
    <w:basedOn w:val="a0"/>
    <w:rsid w:val="00F473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73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73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73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73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4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3C2"/>
  </w:style>
  <w:style w:type="character" w:customStyle="1" w:styleId="hl">
    <w:name w:val="hl"/>
    <w:basedOn w:val="a0"/>
    <w:rsid w:val="00F473C2"/>
  </w:style>
  <w:style w:type="paragraph" w:styleId="a5">
    <w:name w:val="Balloon Text"/>
    <w:basedOn w:val="a"/>
    <w:link w:val="a6"/>
    <w:uiPriority w:val="99"/>
    <w:semiHidden/>
    <w:unhideWhenUsed/>
    <w:rsid w:val="00F4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DEDED"/>
                        <w:bottom w:val="single" w:sz="12" w:space="8" w:color="BFBFBF"/>
                        <w:right w:val="single" w:sz="6" w:space="8" w:color="EDEDED"/>
                      </w:divBdr>
                      <w:divsChild>
                        <w:div w:id="954991992">
                          <w:marLeft w:val="75"/>
                          <w:marRight w:val="0"/>
                          <w:marTop w:val="0"/>
                          <w:marBottom w:val="300"/>
                          <w:divBdr>
                            <w:top w:val="single" w:sz="6" w:space="8" w:color="EDEDED"/>
                            <w:left w:val="single" w:sz="6" w:space="5" w:color="EDEDED"/>
                            <w:bottom w:val="single" w:sz="6" w:space="4" w:color="EDEDED"/>
                            <w:right w:val="single" w:sz="6" w:space="8" w:color="EDEDED"/>
                          </w:divBdr>
                          <w:divsChild>
                            <w:div w:id="1062827975">
                              <w:marLeft w:val="-75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275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EDEDED"/>
                            <w:left w:val="single" w:sz="6" w:space="4" w:color="EDEDED"/>
                            <w:bottom w:val="single" w:sz="6" w:space="4" w:color="EDEDED"/>
                            <w:right w:val="single" w:sz="6" w:space="4" w:color="EDEDED"/>
                          </w:divBdr>
                          <w:divsChild>
                            <w:div w:id="62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9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164276">
                              <w:marLeft w:val="1725"/>
                              <w:marRight w:val="17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50730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6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7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0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2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773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6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DEDED"/>
                                        <w:left w:val="single" w:sz="6" w:space="15" w:color="EDEDED"/>
                                        <w:bottom w:val="single" w:sz="6" w:space="15" w:color="EDEDED"/>
                                        <w:right w:val="single" w:sz="6" w:space="15" w:color="EDED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83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94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DEDED"/>
                                        <w:left w:val="single" w:sz="6" w:space="15" w:color="EDEDED"/>
                                        <w:bottom w:val="single" w:sz="6" w:space="15" w:color="EDEDED"/>
                                        <w:right w:val="single" w:sz="6" w:space="15" w:color="EDED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198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20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DEDED"/>
                                        <w:left w:val="single" w:sz="6" w:space="15" w:color="EDEDED"/>
                                        <w:bottom w:val="single" w:sz="6" w:space="15" w:color="EDEDED"/>
                                        <w:right w:val="single" w:sz="6" w:space="15" w:color="EDED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2013-12-13T17:49:00Z</dcterms:created>
  <dcterms:modified xsi:type="dcterms:W3CDTF">2013-12-13T19:46:00Z</dcterms:modified>
</cp:coreProperties>
</file>