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95F" w:rsidRPr="0048695F" w:rsidRDefault="0048695F" w:rsidP="0048695F">
      <w:pPr>
        <w:spacing w:after="0" w:line="240" w:lineRule="auto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48695F">
        <w:rPr>
          <w:rFonts w:ascii="Times New Roman" w:eastAsia="PMingLiU" w:hAnsi="Times New Roman" w:cs="Times New Roman"/>
          <w:sz w:val="28"/>
          <w:szCs w:val="28"/>
          <w:lang w:eastAsia="ru-RU"/>
        </w:rPr>
        <w:t>Государственное бюджетное дошкольное образовательное учреждение</w:t>
      </w:r>
    </w:p>
    <w:p w:rsidR="0048695F" w:rsidRPr="0048695F" w:rsidRDefault="0048695F" w:rsidP="0048695F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48695F">
        <w:rPr>
          <w:rFonts w:ascii="Times New Roman" w:eastAsia="PMingLiU" w:hAnsi="Times New Roman" w:cs="Times New Roman"/>
          <w:sz w:val="28"/>
          <w:szCs w:val="28"/>
          <w:lang w:eastAsia="ru-RU"/>
        </w:rPr>
        <w:t>Детский сад №15 комбинированного вида</w:t>
      </w:r>
    </w:p>
    <w:p w:rsidR="0048695F" w:rsidRPr="0048695F" w:rsidRDefault="0048695F" w:rsidP="0048695F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48695F">
        <w:rPr>
          <w:rFonts w:ascii="Times New Roman" w:eastAsia="PMingLiU" w:hAnsi="Times New Roman" w:cs="Times New Roman"/>
          <w:sz w:val="28"/>
          <w:szCs w:val="28"/>
          <w:lang w:eastAsia="ru-RU"/>
        </w:rPr>
        <w:t>Красносельского района Санкт-Петербурга</w:t>
      </w:r>
    </w:p>
    <w:p w:rsidR="0048695F" w:rsidRPr="0048695F" w:rsidRDefault="0048695F" w:rsidP="0048695F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Default="00BC4ADF" w:rsidP="0048695F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>
        <w:rPr>
          <w:rFonts w:ascii="Times New Roman" w:eastAsia="PMingLiU" w:hAnsi="Times New Roman" w:cs="Times New Roman"/>
          <w:sz w:val="28"/>
          <w:szCs w:val="28"/>
          <w:lang w:eastAsia="ru-RU"/>
        </w:rPr>
        <w:t>Сценарий вечера досуга</w:t>
      </w:r>
      <w:r w:rsidR="0048695F" w:rsidRPr="0048695F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для детей старшего дошкольного возраста</w:t>
      </w:r>
    </w:p>
    <w:p w:rsidR="002D3C76" w:rsidRPr="0048695F" w:rsidRDefault="002D3C76" w:rsidP="0048695F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Default="0048695F" w:rsidP="0048695F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>«</w:t>
      </w:r>
      <w:r w:rsidR="002D3C76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>Знай и люби свою малую родину</w:t>
      </w:r>
      <w:r w:rsidRPr="0048695F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>»</w:t>
      </w:r>
    </w:p>
    <w:p w:rsidR="002D3C76" w:rsidRPr="0048695F" w:rsidRDefault="002D3C76" w:rsidP="0048695F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48695F" w:rsidRPr="0048695F" w:rsidRDefault="002D3C76" w:rsidP="0086477D">
      <w:pPr>
        <w:spacing w:after="0" w:line="240" w:lineRule="auto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с </w:t>
      </w:r>
      <w:r w:rsidR="0086477D">
        <w:rPr>
          <w:rFonts w:ascii="Times New Roman" w:eastAsia="PMingLiU" w:hAnsi="Times New Roman" w:cs="Times New Roman"/>
          <w:sz w:val="28"/>
          <w:szCs w:val="28"/>
          <w:lang w:eastAsia="ru-RU"/>
        </w:rPr>
        <w:t>использованием информационно – коммуникативных технологий</w:t>
      </w:r>
    </w:p>
    <w:p w:rsidR="0048695F" w:rsidRPr="0048695F" w:rsidRDefault="0048695F" w:rsidP="0048695F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ind w:left="4956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ind w:left="4956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ind w:left="4956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ind w:left="4956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ind w:left="4956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ind w:left="4956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ind w:left="4956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ind w:left="4956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ind w:left="4956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48695F">
        <w:rPr>
          <w:rFonts w:ascii="Times New Roman" w:eastAsia="PMingLiU" w:hAnsi="Times New Roman" w:cs="Times New Roman"/>
          <w:sz w:val="28"/>
          <w:szCs w:val="28"/>
          <w:lang w:eastAsia="ru-RU"/>
        </w:rPr>
        <w:t>Составила и провела</w:t>
      </w:r>
    </w:p>
    <w:p w:rsidR="0048695F" w:rsidRPr="0048695F" w:rsidRDefault="0048695F" w:rsidP="0048695F">
      <w:pPr>
        <w:spacing w:after="0" w:line="240" w:lineRule="auto"/>
        <w:ind w:left="4956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48695F">
        <w:rPr>
          <w:rFonts w:ascii="Times New Roman" w:eastAsia="PMingLiU" w:hAnsi="Times New Roman" w:cs="Times New Roman"/>
          <w:sz w:val="28"/>
          <w:szCs w:val="28"/>
          <w:lang w:eastAsia="ru-RU"/>
        </w:rPr>
        <w:t>музыкальный руководитель</w:t>
      </w:r>
    </w:p>
    <w:p w:rsidR="0048695F" w:rsidRPr="0048695F" w:rsidRDefault="0048695F" w:rsidP="0048695F">
      <w:pPr>
        <w:spacing w:after="0" w:line="240" w:lineRule="auto"/>
        <w:ind w:left="4956"/>
        <w:rPr>
          <w:rFonts w:ascii="Times New Roman" w:eastAsia="PMingLiU" w:hAnsi="Times New Roman" w:cs="Times New Roman"/>
          <w:sz w:val="28"/>
          <w:szCs w:val="28"/>
          <w:lang w:eastAsia="ru-RU"/>
        </w:rPr>
      </w:pPr>
      <w:proofErr w:type="spellStart"/>
      <w:r w:rsidRPr="0048695F">
        <w:rPr>
          <w:rFonts w:ascii="Times New Roman" w:eastAsia="PMingLiU" w:hAnsi="Times New Roman" w:cs="Times New Roman"/>
          <w:sz w:val="28"/>
          <w:szCs w:val="28"/>
          <w:lang w:eastAsia="ru-RU"/>
        </w:rPr>
        <w:t>Осмоловская</w:t>
      </w:r>
      <w:proofErr w:type="spellEnd"/>
      <w:r w:rsidRPr="0048695F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Наталья Дмитриевна</w:t>
      </w:r>
    </w:p>
    <w:p w:rsidR="0048695F" w:rsidRPr="0048695F" w:rsidRDefault="0048695F" w:rsidP="0048695F">
      <w:pPr>
        <w:spacing w:after="0" w:line="240" w:lineRule="auto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48695F">
        <w:rPr>
          <w:rFonts w:ascii="Times New Roman" w:eastAsia="PMingLiU" w:hAnsi="Times New Roman" w:cs="Times New Roman"/>
          <w:sz w:val="28"/>
          <w:szCs w:val="28"/>
          <w:lang w:eastAsia="ru-RU"/>
        </w:rPr>
        <w:tab/>
      </w:r>
      <w:r w:rsidRPr="0048695F">
        <w:rPr>
          <w:rFonts w:ascii="Times New Roman" w:eastAsia="PMingLiU" w:hAnsi="Times New Roman" w:cs="Times New Roman"/>
          <w:sz w:val="28"/>
          <w:szCs w:val="28"/>
          <w:lang w:eastAsia="ru-RU"/>
        </w:rPr>
        <w:tab/>
      </w:r>
      <w:r w:rsidRPr="0048695F">
        <w:rPr>
          <w:rFonts w:ascii="Times New Roman" w:eastAsia="PMingLiU" w:hAnsi="Times New Roman" w:cs="Times New Roman"/>
          <w:sz w:val="28"/>
          <w:szCs w:val="28"/>
          <w:lang w:eastAsia="ru-RU"/>
        </w:rPr>
        <w:tab/>
      </w:r>
      <w:r w:rsidRPr="0048695F">
        <w:rPr>
          <w:rFonts w:ascii="Times New Roman" w:eastAsia="PMingLiU" w:hAnsi="Times New Roman" w:cs="Times New Roman"/>
          <w:sz w:val="28"/>
          <w:szCs w:val="28"/>
          <w:lang w:eastAsia="ru-RU"/>
        </w:rPr>
        <w:tab/>
      </w:r>
      <w:r w:rsidRPr="0048695F">
        <w:rPr>
          <w:rFonts w:ascii="Times New Roman" w:eastAsia="PMingLiU" w:hAnsi="Times New Roman" w:cs="Times New Roman"/>
          <w:sz w:val="28"/>
          <w:szCs w:val="28"/>
          <w:lang w:eastAsia="ru-RU"/>
        </w:rPr>
        <w:tab/>
      </w:r>
      <w:r w:rsidRPr="0048695F">
        <w:rPr>
          <w:rFonts w:ascii="Times New Roman" w:eastAsia="PMingLiU" w:hAnsi="Times New Roman" w:cs="Times New Roman"/>
          <w:sz w:val="28"/>
          <w:szCs w:val="28"/>
          <w:lang w:eastAsia="ru-RU"/>
        </w:rPr>
        <w:tab/>
      </w:r>
      <w:r w:rsidRPr="0048695F">
        <w:rPr>
          <w:rFonts w:ascii="Times New Roman" w:eastAsia="PMingLiU" w:hAnsi="Times New Roman" w:cs="Times New Roman"/>
          <w:sz w:val="28"/>
          <w:szCs w:val="28"/>
          <w:lang w:eastAsia="ru-RU"/>
        </w:rPr>
        <w:tab/>
        <w:t>Дата проведения</w:t>
      </w:r>
    </w:p>
    <w:p w:rsidR="0048695F" w:rsidRPr="0048695F" w:rsidRDefault="0048695F" w:rsidP="0048695F">
      <w:pPr>
        <w:spacing w:after="0" w:line="240" w:lineRule="auto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>
        <w:rPr>
          <w:rFonts w:ascii="Times New Roman" w:eastAsia="PMingLiU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PMingLiU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PMingLiU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PMingLiU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PMingLiU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PMingLiU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PMingLiU" w:hAnsi="Times New Roman" w:cs="Times New Roman"/>
          <w:sz w:val="28"/>
          <w:szCs w:val="28"/>
          <w:lang w:eastAsia="ru-RU"/>
        </w:rPr>
        <w:tab/>
        <w:t>4.04.2012</w:t>
      </w:r>
    </w:p>
    <w:p w:rsidR="0048695F" w:rsidRPr="0048695F" w:rsidRDefault="0048695F" w:rsidP="0048695F">
      <w:pPr>
        <w:spacing w:after="0" w:line="240" w:lineRule="auto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Pr="0048695F" w:rsidRDefault="0048695F" w:rsidP="0048695F">
      <w:pPr>
        <w:spacing w:after="0" w:line="240" w:lineRule="auto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48695F" w:rsidRDefault="0048695F" w:rsidP="0048695F">
      <w:pPr>
        <w:spacing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</w:p>
    <w:p w:rsidR="0048695F" w:rsidRDefault="0048695F" w:rsidP="0048695F">
      <w:pPr>
        <w:spacing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</w:p>
    <w:p w:rsidR="0086477D" w:rsidRDefault="0086477D" w:rsidP="0048695F">
      <w:pPr>
        <w:spacing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</w:p>
    <w:p w:rsidR="008105AB" w:rsidRPr="00AC66E6" w:rsidRDefault="008105AB" w:rsidP="0048695F">
      <w:pPr>
        <w:spacing w:line="240" w:lineRule="auto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Цель: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0333AE" w:rsidRPr="006D295F">
        <w:rPr>
          <w:rFonts w:ascii="Times New Roman" w:eastAsia="Calibri" w:hAnsi="Times New Roman" w:cs="Times New Roman"/>
          <w:sz w:val="28"/>
          <w:szCs w:val="28"/>
        </w:rPr>
        <w:t>Поз</w:t>
      </w:r>
      <w:r w:rsidRPr="006D295F">
        <w:rPr>
          <w:rFonts w:ascii="Times New Roman" w:eastAsia="Calibri" w:hAnsi="Times New Roman" w:cs="Times New Roman"/>
          <w:sz w:val="28"/>
          <w:szCs w:val="28"/>
        </w:rPr>
        <w:t>накомить детей с историей родного города</w:t>
      </w:r>
      <w:r w:rsidR="00AC66E6" w:rsidRPr="00AC66E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040F5" w:rsidRPr="00B040F5" w:rsidRDefault="00B040F5" w:rsidP="00B040F5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040F5">
        <w:rPr>
          <w:rFonts w:ascii="Times New Roman" w:eastAsia="Calibri" w:hAnsi="Times New Roman" w:cs="Times New Roman"/>
          <w:sz w:val="28"/>
          <w:szCs w:val="28"/>
        </w:rPr>
        <w:t>Образовательные задачи:</w:t>
      </w:r>
      <w:r w:rsidRPr="00B040F5">
        <w:rPr>
          <w:rFonts w:ascii="Times New Roman" w:eastAsia="Calibri" w:hAnsi="Times New Roman" w:cs="Times New Roman"/>
          <w:sz w:val="28"/>
          <w:szCs w:val="28"/>
        </w:rPr>
        <w:tab/>
      </w:r>
    </w:p>
    <w:p w:rsidR="00B040F5" w:rsidRPr="00B040F5" w:rsidRDefault="00B040F5" w:rsidP="00B040F5">
      <w:pPr>
        <w:pStyle w:val="a4"/>
        <w:numPr>
          <w:ilvl w:val="0"/>
          <w:numId w:val="9"/>
        </w:numPr>
        <w:rPr>
          <w:rFonts w:eastAsia="Calibri"/>
          <w:sz w:val="28"/>
          <w:szCs w:val="28"/>
        </w:rPr>
      </w:pPr>
      <w:r w:rsidRPr="00B040F5">
        <w:rPr>
          <w:rFonts w:eastAsia="Calibri"/>
          <w:sz w:val="28"/>
          <w:szCs w:val="28"/>
        </w:rPr>
        <w:t>Закреплять полученные музыкальные навыки и умения.</w:t>
      </w:r>
    </w:p>
    <w:p w:rsidR="00B040F5" w:rsidRPr="00B040F5" w:rsidRDefault="00B040F5" w:rsidP="00B040F5">
      <w:pPr>
        <w:pStyle w:val="a4"/>
        <w:numPr>
          <w:ilvl w:val="0"/>
          <w:numId w:val="9"/>
        </w:numPr>
        <w:rPr>
          <w:rFonts w:eastAsia="Calibri"/>
          <w:sz w:val="28"/>
          <w:szCs w:val="28"/>
        </w:rPr>
      </w:pPr>
      <w:r w:rsidRPr="00B040F5">
        <w:rPr>
          <w:rFonts w:eastAsia="Calibri"/>
          <w:sz w:val="28"/>
          <w:szCs w:val="28"/>
        </w:rPr>
        <w:t>Развивать внимание, мышление и речь детей, расширять их словарный запас.</w:t>
      </w:r>
    </w:p>
    <w:p w:rsidR="00B040F5" w:rsidRPr="00B040F5" w:rsidRDefault="00B040F5" w:rsidP="00B040F5">
      <w:pPr>
        <w:pStyle w:val="a4"/>
        <w:numPr>
          <w:ilvl w:val="0"/>
          <w:numId w:val="9"/>
        </w:numPr>
        <w:rPr>
          <w:rFonts w:eastAsia="Calibri"/>
          <w:sz w:val="28"/>
          <w:szCs w:val="28"/>
        </w:rPr>
      </w:pPr>
      <w:r w:rsidRPr="00B040F5">
        <w:rPr>
          <w:rFonts w:eastAsia="Calibri"/>
          <w:sz w:val="28"/>
          <w:szCs w:val="28"/>
        </w:rPr>
        <w:t>Вызвать интерес к сочетанию изобразительно-выразительных средств, при создании яркой композиции;</w:t>
      </w:r>
    </w:p>
    <w:p w:rsidR="00B040F5" w:rsidRDefault="00FB12EF" w:rsidP="000333AE">
      <w:pPr>
        <w:spacing w:line="240" w:lineRule="auto"/>
        <w:ind w:left="1410" w:hanging="141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Воспитательные з</w:t>
      </w:r>
      <w:r w:rsidR="00EA2DE0" w:rsidRPr="00EA2DE0">
        <w:rPr>
          <w:rFonts w:ascii="Times New Roman" w:eastAsia="Calibri" w:hAnsi="Times New Roman" w:cs="Times New Roman"/>
          <w:sz w:val="28"/>
          <w:szCs w:val="28"/>
        </w:rPr>
        <w:t>адачи:</w:t>
      </w:r>
      <w:r w:rsidR="00EA2DE0" w:rsidRPr="00EA2DE0">
        <w:rPr>
          <w:rFonts w:ascii="Times New Roman" w:eastAsia="Calibri" w:hAnsi="Times New Roman" w:cs="Times New Roman"/>
          <w:sz w:val="28"/>
          <w:szCs w:val="28"/>
        </w:rPr>
        <w:tab/>
      </w:r>
    </w:p>
    <w:p w:rsidR="00B040F5" w:rsidRDefault="00EA2DE0" w:rsidP="00B040F5">
      <w:pPr>
        <w:pStyle w:val="a4"/>
        <w:numPr>
          <w:ilvl w:val="0"/>
          <w:numId w:val="10"/>
        </w:numPr>
        <w:rPr>
          <w:rFonts w:eastAsia="Calibri"/>
          <w:sz w:val="28"/>
          <w:szCs w:val="28"/>
        </w:rPr>
      </w:pPr>
      <w:r w:rsidRPr="00B040F5">
        <w:rPr>
          <w:rFonts w:eastAsia="Calibri"/>
          <w:sz w:val="28"/>
          <w:szCs w:val="28"/>
        </w:rPr>
        <w:t>Развивать у детей интерес к истории ро</w:t>
      </w:r>
      <w:r w:rsidR="00B040F5">
        <w:rPr>
          <w:rFonts w:eastAsia="Calibri"/>
          <w:sz w:val="28"/>
          <w:szCs w:val="28"/>
        </w:rPr>
        <w:t>дного края.</w:t>
      </w:r>
    </w:p>
    <w:p w:rsidR="00EA2DE0" w:rsidRPr="00B040F5" w:rsidRDefault="00B040F5" w:rsidP="00B040F5">
      <w:pPr>
        <w:pStyle w:val="a4"/>
        <w:numPr>
          <w:ilvl w:val="0"/>
          <w:numId w:val="10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Прививать  любовь к своей малой родине</w:t>
      </w:r>
      <w:r w:rsidRPr="00B040F5">
        <w:rPr>
          <w:rFonts w:eastAsia="Calibri"/>
          <w:sz w:val="28"/>
          <w:szCs w:val="28"/>
        </w:rPr>
        <w:t xml:space="preserve"> через </w:t>
      </w:r>
      <w:r w:rsidR="00EA2DE0" w:rsidRPr="00B040F5">
        <w:rPr>
          <w:rFonts w:eastAsia="Calibri"/>
          <w:sz w:val="28"/>
          <w:szCs w:val="28"/>
        </w:rPr>
        <w:t>музыкально - игровую и продуктивную деятельность.</w:t>
      </w:r>
    </w:p>
    <w:p w:rsidR="0048695F" w:rsidRDefault="00FB12EF" w:rsidP="008D217B">
      <w:pPr>
        <w:spacing w:line="240" w:lineRule="auto"/>
        <w:ind w:left="1375" w:hanging="137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Задачи на </w:t>
      </w:r>
      <w:r w:rsidR="00FD57E5">
        <w:rPr>
          <w:rFonts w:ascii="Times New Roman" w:eastAsia="Calibri" w:hAnsi="Times New Roman" w:cs="Times New Roman"/>
          <w:sz w:val="28"/>
          <w:szCs w:val="28"/>
        </w:rPr>
        <w:t xml:space="preserve"> развитие интегративных качеств:</w:t>
      </w:r>
    </w:p>
    <w:p w:rsidR="00B040F5" w:rsidRPr="00B040F5" w:rsidRDefault="0048695F" w:rsidP="00B040F5">
      <w:pPr>
        <w:pStyle w:val="a4"/>
        <w:numPr>
          <w:ilvl w:val="0"/>
          <w:numId w:val="11"/>
        </w:numPr>
        <w:rPr>
          <w:rFonts w:eastAsia="Calibri"/>
          <w:sz w:val="28"/>
          <w:szCs w:val="28"/>
        </w:rPr>
      </w:pPr>
      <w:r w:rsidRPr="00B040F5">
        <w:rPr>
          <w:rFonts w:eastAsia="Calibri"/>
          <w:sz w:val="28"/>
          <w:szCs w:val="28"/>
        </w:rPr>
        <w:t xml:space="preserve">Способствовать </w:t>
      </w:r>
      <w:r w:rsidR="00B040F5" w:rsidRPr="00B040F5">
        <w:rPr>
          <w:rFonts w:eastAsia="Calibri"/>
          <w:sz w:val="28"/>
          <w:szCs w:val="28"/>
        </w:rPr>
        <w:t>развитию познавательного интереса к окружающему миру.</w:t>
      </w:r>
    </w:p>
    <w:p w:rsidR="00EA2DE0" w:rsidRPr="00B040F5" w:rsidRDefault="00EA2DE0" w:rsidP="00B040F5">
      <w:pPr>
        <w:pStyle w:val="a4"/>
        <w:numPr>
          <w:ilvl w:val="0"/>
          <w:numId w:val="11"/>
        </w:numPr>
        <w:rPr>
          <w:rFonts w:eastAsia="Calibri"/>
          <w:sz w:val="28"/>
          <w:szCs w:val="28"/>
        </w:rPr>
      </w:pPr>
      <w:r w:rsidRPr="00B040F5">
        <w:rPr>
          <w:rFonts w:eastAsia="Calibri"/>
          <w:sz w:val="28"/>
          <w:szCs w:val="28"/>
        </w:rPr>
        <w:t>Закреплять умение активно и доброжелательно взаимодействовать со сверстниками и взрослыми во время игр, строить своё поведение, придерживаясь роли.</w:t>
      </w:r>
    </w:p>
    <w:p w:rsidR="009E316A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Оборудование:</w:t>
      </w:r>
      <w:r w:rsidRPr="00EA2DE0">
        <w:rPr>
          <w:rFonts w:ascii="Times New Roman" w:eastAsia="Calibri" w:hAnsi="Times New Roman" w:cs="Times New Roman"/>
          <w:sz w:val="28"/>
          <w:szCs w:val="28"/>
        </w:rPr>
        <w:tab/>
      </w:r>
      <w:r w:rsidRPr="00EA2DE0">
        <w:rPr>
          <w:rFonts w:ascii="Times New Roman" w:eastAsia="Calibri" w:hAnsi="Times New Roman" w:cs="Times New Roman"/>
          <w:sz w:val="28"/>
          <w:szCs w:val="28"/>
        </w:rPr>
        <w:tab/>
      </w:r>
    </w:p>
    <w:p w:rsid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Мультимедийная установка, образцы бумаги разного сорта и качества, листы бумаги формата</w:t>
      </w:r>
      <w:proofErr w:type="gramStart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proofErr w:type="gram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4 для танца, брюква, шапочки овощей, муляжи овощей, корзинки, бумажные шаблоны гончарных изделий, клей.</w:t>
      </w:r>
    </w:p>
    <w:p w:rsidR="009E316A" w:rsidRPr="00020D9E" w:rsidRDefault="009E316A" w:rsidP="00020D9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0D9E">
        <w:rPr>
          <w:rFonts w:ascii="Times New Roman" w:eastAsia="Calibri" w:hAnsi="Times New Roman" w:cs="Times New Roman"/>
          <w:sz w:val="28"/>
          <w:szCs w:val="28"/>
        </w:rPr>
        <w:t>Предварительная работа:</w:t>
      </w:r>
    </w:p>
    <w:p w:rsidR="009E316A" w:rsidRPr="00020D9E" w:rsidRDefault="009E316A" w:rsidP="00020D9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0D9E">
        <w:rPr>
          <w:rFonts w:ascii="Times New Roman" w:eastAsia="Calibri" w:hAnsi="Times New Roman" w:cs="Times New Roman"/>
          <w:sz w:val="28"/>
          <w:szCs w:val="28"/>
        </w:rPr>
        <w:t>Непосредственно-образовательная деятельность  - познание по теме: «Моя малая и большая Родина», создание целостной картины мира.</w:t>
      </w:r>
    </w:p>
    <w:p w:rsidR="009E316A" w:rsidRPr="00020D9E" w:rsidRDefault="009E316A" w:rsidP="00020D9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0D9E">
        <w:rPr>
          <w:rFonts w:ascii="Times New Roman" w:eastAsia="Calibri" w:hAnsi="Times New Roman" w:cs="Times New Roman"/>
          <w:sz w:val="28"/>
          <w:szCs w:val="28"/>
        </w:rPr>
        <w:t>Словотворчество детей по теме: «Моё любимое место в Красном Селе»;</w:t>
      </w:r>
    </w:p>
    <w:p w:rsidR="009E316A" w:rsidRPr="00020D9E" w:rsidRDefault="009E316A" w:rsidP="00020D9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0D9E">
        <w:rPr>
          <w:rFonts w:ascii="Times New Roman" w:eastAsia="Calibri" w:hAnsi="Times New Roman" w:cs="Times New Roman"/>
          <w:sz w:val="28"/>
          <w:szCs w:val="28"/>
        </w:rPr>
        <w:t>Совместная непосредственно-образовательная деятельность по художественному творчеству педагога с детьми по теме: «Мой любимый уголок района».</w:t>
      </w:r>
    </w:p>
    <w:p w:rsidR="009E316A" w:rsidRPr="00EA2DE0" w:rsidRDefault="009E316A" w:rsidP="009E316A">
      <w:pPr>
        <w:spacing w:after="0"/>
        <w:jc w:val="center"/>
        <w:rPr>
          <w:rFonts w:ascii="Calibri" w:eastAsia="Times New Roman" w:hAnsi="Calibri" w:cs="Times New Roman"/>
          <w:sz w:val="24"/>
        </w:rPr>
      </w:pP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Ход: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-Сегодня я расскажу вам о том, чем занимались жители нашего города в старину.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-Давным-давно в тех местах, где мы с вами живём</w:t>
      </w:r>
      <w:r w:rsidR="00F579F1">
        <w:rPr>
          <w:rFonts w:ascii="Times New Roman" w:eastAsia="Calibri" w:hAnsi="Times New Roman" w:cs="Times New Roman"/>
          <w:sz w:val="28"/>
          <w:szCs w:val="28"/>
        </w:rPr>
        <w:t>,</w:t>
      </w:r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не было ни таких красивых домов, как сейчас, ни магазинов, ни детских площадок, ничего не было, кроме изредка встречавшихся немногих избушек.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>Слайд 1 «Избушка».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4593265" cy="3218678"/>
            <wp:effectExtent l="0" t="0" r="0" b="1270"/>
            <wp:docPr id="1" name="Рисунок 1" descr="C:\Users\Vladimir\Desktop\слайды прогулки 2\слайд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mir\Desktop\слайды прогулки 2\слайд 1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72" cy="32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-А ещё проходил  старинный Нарвский тракт, так назывался нынешний проспект Ленина.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- Это  была дорога в западные страны (Эстонию, Латвию). 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>Слайд 2 «Живописный рельеф».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4582632" cy="2849738"/>
            <wp:effectExtent l="0" t="0" r="8890" b="8255"/>
            <wp:docPr id="2" name="Рисунок 2" descr="C:\Users\Vladimir\Desktop\слайды прогулки 2\слай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imir\Desktop\слайды прогулки 2\слайд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245" cy="285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Местность представляла собой живописные картины, где низины перемежались с возвышенностями, поросшими рощами и лесами.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3 века тому назад царь Пётр 1 основал новый город</w:t>
      </w:r>
      <w:proofErr w:type="gramStart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анкт – Петербург и решил окружить его кольцом пригородных поселений, которые должны были защищать новую столицу, снабжать её продовольствием и различными материалами. 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Слайд 3 «Речка </w:t>
      </w:r>
      <w:proofErr w:type="spellStart"/>
      <w:r w:rsidRPr="00EA2DE0">
        <w:rPr>
          <w:rFonts w:ascii="Times New Roman" w:eastAsia="Calibri" w:hAnsi="Times New Roman" w:cs="Times New Roman"/>
          <w:b/>
          <w:sz w:val="28"/>
          <w:szCs w:val="28"/>
        </w:rPr>
        <w:t>Дудергофка</w:t>
      </w:r>
      <w:proofErr w:type="spellEnd"/>
      <w:r w:rsidRPr="00EA2DE0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4019107" cy="2945826"/>
            <wp:effectExtent l="0" t="0" r="635" b="6985"/>
            <wp:docPr id="3" name="Рисунок 3" descr="C:\Users\Vladimir\Desktop\слайды прогулки 2\слайд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imir\Desktop\слайды прогулки 2\слайд 3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54" cy="295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- Царю понравилась речка </w:t>
      </w:r>
      <w:proofErr w:type="spellStart"/>
      <w:r w:rsidRPr="00EA2DE0">
        <w:rPr>
          <w:rFonts w:ascii="Times New Roman" w:eastAsia="Calibri" w:hAnsi="Times New Roman" w:cs="Times New Roman"/>
          <w:sz w:val="28"/>
          <w:szCs w:val="28"/>
        </w:rPr>
        <w:t>Дудергофка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, потому что она была узкая и стремительная. На ней можно было построить плотину и использовать энергию падающей воды, ведь электричества в те времена ещё не было. Сюда переселили крестьян из Московской губернии. И берега речки </w:t>
      </w:r>
      <w:proofErr w:type="spellStart"/>
      <w:r w:rsidRPr="00EA2DE0">
        <w:rPr>
          <w:rFonts w:ascii="Times New Roman" w:eastAsia="Calibri" w:hAnsi="Times New Roman" w:cs="Times New Roman"/>
          <w:sz w:val="28"/>
          <w:szCs w:val="28"/>
        </w:rPr>
        <w:t>Дудергофки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осваивали бывшие жители подмосковного села Красного. Им было оставлено название их родного села, а также слобод, из которых оно состояло – </w:t>
      </w:r>
      <w:proofErr w:type="gramStart"/>
      <w:r w:rsidRPr="00EA2DE0">
        <w:rPr>
          <w:rFonts w:ascii="Times New Roman" w:eastAsia="Calibri" w:hAnsi="Times New Roman" w:cs="Times New Roman"/>
          <w:sz w:val="28"/>
          <w:szCs w:val="28"/>
        </w:rPr>
        <w:t>Павловская</w:t>
      </w:r>
      <w:proofErr w:type="gram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, Коломенская, </w:t>
      </w:r>
      <w:proofErr w:type="spellStart"/>
      <w:r w:rsidRPr="00EA2DE0">
        <w:rPr>
          <w:rFonts w:ascii="Times New Roman" w:eastAsia="Calibri" w:hAnsi="Times New Roman" w:cs="Times New Roman"/>
          <w:sz w:val="28"/>
          <w:szCs w:val="28"/>
        </w:rPr>
        <w:t>Братошинская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. Так появилось под Петербургом новое дворцовое село Красное. </w:t>
      </w:r>
    </w:p>
    <w:p w:rsidR="002D3C76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- На речке </w:t>
      </w:r>
      <w:proofErr w:type="spellStart"/>
      <w:r w:rsidRPr="00EA2DE0">
        <w:rPr>
          <w:rFonts w:ascii="Times New Roman" w:eastAsia="Calibri" w:hAnsi="Times New Roman" w:cs="Times New Roman"/>
          <w:sz w:val="28"/>
          <w:szCs w:val="28"/>
        </w:rPr>
        <w:t>Дудергофке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построили плотину и поставили бумажную мельницу, потому что требовалось много бумаги для военных нужд, для разных государственных учреждений, для выпуска книг и журналов.</w:t>
      </w:r>
    </w:p>
    <w:p w:rsidR="002D3C76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 xml:space="preserve">Слайд 4 </w:t>
      </w:r>
      <w:r w:rsidR="002D3C76">
        <w:rPr>
          <w:rFonts w:ascii="Times New Roman" w:eastAsia="Calibri" w:hAnsi="Times New Roman" w:cs="Times New Roman"/>
          <w:b/>
          <w:sz w:val="28"/>
          <w:szCs w:val="28"/>
        </w:rPr>
        <w:t>«Бумажная мельница»</w:t>
      </w:r>
      <w:r w:rsidRPr="00EA2DE0">
        <w:rPr>
          <w:rFonts w:ascii="Times New Roman" w:eastAsia="Calibri" w:hAnsi="Times New Roman" w:cs="Times New Roman"/>
          <w:b/>
          <w:noProof/>
          <w:sz w:val="28"/>
          <w:szCs w:val="28"/>
          <w:lang w:eastAsia="zh-CN"/>
        </w:rPr>
        <w:drawing>
          <wp:inline distT="0" distB="0" distL="0" distR="0" wp14:anchorId="077A4703" wp14:editId="7902F4EF">
            <wp:extent cx="4371975" cy="2765999"/>
            <wp:effectExtent l="0" t="0" r="0" b="0"/>
            <wp:docPr id="4" name="Рисунок 4" descr="C:\Users\Vladimir\Desktop\слайды прогулки 2\слай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imir\Desktop\слайды прогулки 2\слайд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932" cy="276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lastRenderedPageBreak/>
        <w:t>-Со временем это предприятие расширялось, и стало одной из лучших бумажных фабрик  в России. Здесь делали разные сорта бумаги: обёрточную, картузную – для хранения артиллерийских  зарядов, рисовальную. Использовали для этого макулатуру, старое тряпьё, добавляли солому. Позже стали выпускать бумагу для телеграфной ленты, для ассигнаций (денег), а в наше время - светочувствительную бумагу, и даже непромокаемую.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>Слайд 5 «Бумажная фабрика»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noProof/>
          <w:sz w:val="28"/>
          <w:szCs w:val="28"/>
          <w:lang w:eastAsia="zh-CN"/>
        </w:rPr>
        <w:drawing>
          <wp:inline distT="0" distB="0" distL="0" distR="0">
            <wp:extent cx="3211032" cy="2664575"/>
            <wp:effectExtent l="0" t="0" r="8890" b="2540"/>
            <wp:docPr id="5" name="Рисунок 5" descr="C:\Users\Vladimir\Desktop\слайды прогулки 2\слай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imir\Desktop\слайды прогулки 2\слайд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32" cy="266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- Сейчас мы посмотрим поближе, какая бывает бумага.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>Рассматривание образцов бумаги.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>Танец с листочками бумаги.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A2DE0">
        <w:rPr>
          <w:rFonts w:ascii="Times New Roman" w:eastAsia="Calibri" w:hAnsi="Times New Roman" w:cs="Times New Roman"/>
          <w:sz w:val="28"/>
          <w:szCs w:val="28"/>
        </w:rPr>
        <w:t>Люди,  работавшие на бумажной фабрике жили</w:t>
      </w:r>
      <w:proofErr w:type="gram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неподалёку, в Фабричной слободе. Дети ходили вот в эту школу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>Слайд 6 «Школа в Фабричной слободе».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4930805" cy="2626242"/>
            <wp:effectExtent l="0" t="0" r="3175" b="3175"/>
            <wp:docPr id="6" name="Рисунок 6" descr="C:\Users\Vladimir\Desktop\слайды прогулки 2\слай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\Desktop\слайды прогулки 2\слайд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16" cy="262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А для таких детей как вы были ясли. Посмотрите, какая у них одежда и игрушки. 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>Слайд 7 «Дети в яслях».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4082902" cy="2848106"/>
            <wp:effectExtent l="0" t="0" r="0" b="0"/>
            <wp:docPr id="7" name="Рисунок 7" descr="C:\Users\Vladimir\Desktop\слайды прогулки 2\слай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imir\Desktop\слайды прогулки 2\слайд 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75" cy="284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- А в Коломенской слободе занимались земледелием, огородничеством и садоводством. Выращивали очень много малины и продавали её дачникам и в Петербурге. Выведен был даже особый сорт малины  - </w:t>
      </w:r>
      <w:proofErr w:type="spellStart"/>
      <w:r w:rsidRPr="00EA2DE0">
        <w:rPr>
          <w:rFonts w:ascii="Times New Roman" w:eastAsia="Calibri" w:hAnsi="Times New Roman" w:cs="Times New Roman"/>
          <w:sz w:val="28"/>
          <w:szCs w:val="28"/>
        </w:rPr>
        <w:t>Красносельская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сладкая голландка.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>Песня – хоровод «По малину в сад пойдём» муз. Филиппенко</w:t>
      </w:r>
      <w:r w:rsidRPr="00EA2DE0">
        <w:rPr>
          <w:rFonts w:ascii="Times New Roman" w:eastAsia="Calibri" w:hAnsi="Times New Roman" w:cs="Times New Roman"/>
          <w:sz w:val="28"/>
          <w:szCs w:val="28"/>
        </w:rPr>
        <w:t>. ( сб. «</w:t>
      </w:r>
      <w:proofErr w:type="spellStart"/>
      <w:r w:rsidRPr="00EA2DE0">
        <w:rPr>
          <w:rFonts w:ascii="Times New Roman" w:eastAsia="Calibri" w:hAnsi="Times New Roman" w:cs="Times New Roman"/>
          <w:sz w:val="28"/>
          <w:szCs w:val="28"/>
        </w:rPr>
        <w:t>Учитедетей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A2DE0">
        <w:rPr>
          <w:rFonts w:ascii="Times New Roman" w:eastAsia="Calibri" w:hAnsi="Times New Roman" w:cs="Times New Roman"/>
          <w:sz w:val="28"/>
          <w:szCs w:val="28"/>
        </w:rPr>
        <w:t>петь</w:t>
      </w:r>
      <w:proofErr w:type="gramStart"/>
      <w:r w:rsidRPr="00EA2DE0">
        <w:rPr>
          <w:rFonts w:ascii="Times New Roman" w:eastAsia="Calibri" w:hAnsi="Times New Roman" w:cs="Times New Roman"/>
          <w:sz w:val="28"/>
          <w:szCs w:val="28"/>
        </w:rPr>
        <w:t>»Т</w:t>
      </w:r>
      <w:proofErr w:type="gramEnd"/>
      <w:r w:rsidRPr="00EA2DE0">
        <w:rPr>
          <w:rFonts w:ascii="Times New Roman" w:eastAsia="Calibri" w:hAnsi="Times New Roman" w:cs="Times New Roman"/>
          <w:sz w:val="28"/>
          <w:szCs w:val="28"/>
        </w:rPr>
        <w:t>.М.Орлова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EA2DE0">
        <w:rPr>
          <w:rFonts w:ascii="Times New Roman" w:eastAsia="Calibri" w:hAnsi="Times New Roman" w:cs="Times New Roman"/>
          <w:sz w:val="28"/>
          <w:szCs w:val="28"/>
        </w:rPr>
        <w:t>С.И.Бекина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Москва «Просвещение» 1987  5-6 лет).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- Садитесь на места, сейчас я вас угощу брюквой. Это гибрид капусты и репы. Огородники из Красного Села  вывели настолько хороший сорт брюквы, что он завоевал медаль на выставке в Париже и распространился по всему миру. Сорт этот так и называется  брюква «</w:t>
      </w:r>
      <w:proofErr w:type="spellStart"/>
      <w:r w:rsidRPr="00EA2DE0">
        <w:rPr>
          <w:rFonts w:ascii="Times New Roman" w:eastAsia="Calibri" w:hAnsi="Times New Roman" w:cs="Times New Roman"/>
          <w:sz w:val="28"/>
          <w:szCs w:val="28"/>
        </w:rPr>
        <w:t>Красносельская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>». На вкус она была очень сладкой.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>Опробование брюквы.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- Давайте на минутку представим, что мы  - жители Коломенской слободы, и пойдём на огород, посмотрим, что там выросло.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>«Огород у нас растёт»</w:t>
      </w:r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муз</w:t>
      </w:r>
      <w:proofErr w:type="gramStart"/>
      <w:r w:rsidRPr="00EA2DE0">
        <w:rPr>
          <w:rFonts w:ascii="Times New Roman" w:eastAsia="Calibri" w:hAnsi="Times New Roman" w:cs="Times New Roman"/>
          <w:sz w:val="28"/>
          <w:szCs w:val="28"/>
        </w:rPr>
        <w:t>.и</w:t>
      </w:r>
      <w:proofErr w:type="gram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сл. И.Захаровой (сб. «Музыкальные минутки для малышей» Санкт-Петербург 1998).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A2DE0">
        <w:rPr>
          <w:rFonts w:ascii="Times New Roman" w:eastAsia="Calibri" w:hAnsi="Times New Roman" w:cs="Times New Roman"/>
          <w:b/>
          <w:sz w:val="28"/>
          <w:szCs w:val="28"/>
        </w:rPr>
        <w:t>Конкурс</w:t>
      </w:r>
      <w:proofErr w:type="gramEnd"/>
      <w:r w:rsidR="0086477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A2DE0">
        <w:rPr>
          <w:rFonts w:ascii="Times New Roman" w:eastAsia="Calibri" w:hAnsi="Times New Roman" w:cs="Times New Roman"/>
          <w:b/>
          <w:sz w:val="28"/>
          <w:szCs w:val="28"/>
        </w:rPr>
        <w:t>«Какие блюда можно приготовить из картошки»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>Игра «Найди свой овощ».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2 мальчика ставят большую корзинку с овощами (по 8 шт. картофелин, свеклы, лука, моркови) в центре зала. По диагонали на одинаковом </w:t>
      </w:r>
      <w:r w:rsidRPr="00EA2DE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расстоянии от неё дети расставляют 4 небольшие корзинки с плоскостным изображением овоща. Дети делятся на 4 пары (мальчик и девочка), каждая стоит возле своей корзиночки. Ведущая: «Все готовы? Начали!». Мальчики подбегает к большой корзинке в центре </w:t>
      </w:r>
      <w:proofErr w:type="gramStart"/>
      <w:r w:rsidRPr="00EA2DE0">
        <w:rPr>
          <w:rFonts w:ascii="Times New Roman" w:eastAsia="Calibri" w:hAnsi="Times New Roman" w:cs="Times New Roman"/>
          <w:sz w:val="28"/>
          <w:szCs w:val="28"/>
        </w:rPr>
        <w:t>зала</w:t>
      </w:r>
      <w:proofErr w:type="gram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и берут овощ, который изображён на их маленькой корзинке, приносят и кладут в неё. После мальчиков бегут девочки. Когда все овощи разложены по корзинкам, ведущий называет самые быстрые пары. А теперь отнесём овощи в кладовку (в домик).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- В какой слободе занимались огородничеством?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- Какие овощи выращивали?  (много картофеля, брюкву).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-Следующий мой рассказ – о жителях </w:t>
      </w:r>
      <w:proofErr w:type="spellStart"/>
      <w:r w:rsidRPr="00EA2DE0">
        <w:rPr>
          <w:rFonts w:ascii="Times New Roman" w:eastAsia="Calibri" w:hAnsi="Times New Roman" w:cs="Times New Roman"/>
          <w:sz w:val="28"/>
          <w:szCs w:val="28"/>
        </w:rPr>
        <w:t>Братошинской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слободы. Она находилась примерно в тех местах, где сейчас рынок. Жители занимались извозом. Это перевозка людей или грузов на лошадях.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 xml:space="preserve">Слайд 8 «Извозчик».  </w:t>
      </w:r>
    </w:p>
    <w:p w:rsidR="00221956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noProof/>
          <w:sz w:val="28"/>
          <w:szCs w:val="28"/>
          <w:lang w:eastAsia="zh-CN"/>
        </w:rPr>
        <w:drawing>
          <wp:inline distT="0" distB="0" distL="0" distR="0" wp14:anchorId="2BEE76BB" wp14:editId="764DA7E4">
            <wp:extent cx="3467100" cy="1957131"/>
            <wp:effectExtent l="0" t="0" r="0" b="0"/>
            <wp:docPr id="8" name="Рисунок 8" descr="C:\Users\Vladimir\Desktop\слайды прогулки 2\слайд 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\Desktop\слайды прогулки 2\слайд 8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30" cy="19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E0" w:rsidRPr="00221956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 xml:space="preserve">Слайд 9 «Извозчик на санях»- </w:t>
      </w:r>
      <w:r w:rsidRPr="00EA2DE0">
        <w:rPr>
          <w:rFonts w:ascii="Times New Roman" w:eastAsia="Calibri" w:hAnsi="Times New Roman" w:cs="Times New Roman"/>
          <w:sz w:val="28"/>
          <w:szCs w:val="28"/>
        </w:rPr>
        <w:t>А вот папа с детьми едет на прогулку  в санях. Какое  время года</w:t>
      </w:r>
      <w:r w:rsidR="00221956">
        <w:rPr>
          <w:rFonts w:ascii="Times New Roman" w:eastAsia="Calibri" w:hAnsi="Times New Roman" w:cs="Times New Roman"/>
          <w:sz w:val="28"/>
          <w:szCs w:val="28"/>
        </w:rPr>
        <w:t xml:space="preserve">  изображено на этой фотографии?</w:t>
      </w:r>
      <w:r w:rsidRPr="00EA2DE0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0C1F24B3" wp14:editId="21CF9A48">
            <wp:extent cx="3361864" cy="2486025"/>
            <wp:effectExtent l="0" t="0" r="0" b="0"/>
            <wp:docPr id="9" name="Рисунок 9" descr="C:\Users\Vladimir\Desktop\слайды прогулки 2\слайд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imir\Desktop\слайды прогулки 2\слайд 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764" cy="249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- Лошадь была кормилицей семьи, за ней тщательно ухаживали: кормили овсом, сеном, мыли, чесали.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Песня «Лошадки» муз. Ф Лещинской, сл. </w:t>
      </w:r>
      <w:proofErr w:type="spellStart"/>
      <w:r w:rsidRPr="00EA2DE0">
        <w:rPr>
          <w:rFonts w:ascii="Times New Roman" w:eastAsia="Calibri" w:hAnsi="Times New Roman" w:cs="Times New Roman"/>
          <w:b/>
          <w:sz w:val="28"/>
          <w:szCs w:val="28"/>
        </w:rPr>
        <w:t>Н.Кучинско</w:t>
      </w:r>
      <w:proofErr w:type="gramStart"/>
      <w:r w:rsidRPr="00EA2DE0">
        <w:rPr>
          <w:rFonts w:ascii="Times New Roman" w:eastAsia="Calibri" w:hAnsi="Times New Roman" w:cs="Times New Roman"/>
          <w:b/>
          <w:sz w:val="28"/>
          <w:szCs w:val="28"/>
        </w:rPr>
        <w:t>й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>(</w:t>
      </w:r>
      <w:proofErr w:type="gram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сб. «Учите детей </w:t>
      </w:r>
      <w:proofErr w:type="spellStart"/>
      <w:r w:rsidRPr="00EA2DE0">
        <w:rPr>
          <w:rFonts w:ascii="Times New Roman" w:eastAsia="Calibri" w:hAnsi="Times New Roman" w:cs="Times New Roman"/>
          <w:sz w:val="28"/>
          <w:szCs w:val="28"/>
        </w:rPr>
        <w:t>петь»Т.М.Орлова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EA2DE0">
        <w:rPr>
          <w:rFonts w:ascii="Times New Roman" w:eastAsia="Calibri" w:hAnsi="Times New Roman" w:cs="Times New Roman"/>
          <w:sz w:val="28"/>
          <w:szCs w:val="28"/>
        </w:rPr>
        <w:t>С.И.Бекина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Москва «Просвещение» 1988) 6-7 лет стр. 43).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- Осталось рассказать о занятиях жителей Павловской слободы. Находилась эта слобода примерно в том месте, где сейчас остановка Скачки. В Павловской слободе занимались гончарным делом. Кто знает, что это такое?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>Слайд 10 «Гончар за работой».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noProof/>
          <w:sz w:val="28"/>
          <w:szCs w:val="28"/>
          <w:lang w:eastAsia="zh-CN"/>
        </w:rPr>
        <w:drawing>
          <wp:inline distT="0" distB="0" distL="0" distR="0">
            <wp:extent cx="1605516" cy="2376741"/>
            <wp:effectExtent l="0" t="0" r="0" b="5080"/>
            <wp:docPr id="10" name="Рисунок 10" descr="C:\Users\Vladimir\Desktop\слайды прогулки 2\слайд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imir\Desktop\слайды прогулки 2\слайд 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603" cy="238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>Слайд 11 «Гончарные изделия».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noProof/>
          <w:sz w:val="28"/>
          <w:szCs w:val="28"/>
          <w:lang w:eastAsia="zh-CN"/>
        </w:rPr>
        <w:drawing>
          <wp:inline distT="0" distB="0" distL="0" distR="0">
            <wp:extent cx="3848986" cy="2885095"/>
            <wp:effectExtent l="0" t="0" r="0" b="0"/>
            <wp:docPr id="11" name="Рисунок 11" descr="C:\Users\Vladimir\Desktop\слайды прогулки 2\слайд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ladimir\Desktop\слайды прогулки 2\слайд 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138" cy="288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2DE0">
        <w:rPr>
          <w:rFonts w:ascii="Times New Roman" w:eastAsia="Calibri" w:hAnsi="Times New Roman" w:cs="Times New Roman"/>
          <w:b/>
          <w:sz w:val="28"/>
          <w:szCs w:val="28"/>
        </w:rPr>
        <w:t>Подвижная игра «Горшки».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- А сейчас я предлагаю вам превратиться в художников и украсить посуду, которую сделали гончары.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Дети садятся за столы и методом аппликации украшают бумажные шаблоны гончарных изделий (кувшинов, горшков, мисок, чашек). Элементы орнамента вырезаны заранее.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Давайте вспомним, чем занимались жители Красного Села в старину. 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-Что вам больше всего понравилось сегодня?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-А сейчас возьмите свои работы, дома покажете их своим родителям, бабушкам, дедушкам, братьям и сестрёнкам. Будет очень хорошо, если сможете им рассказать, как жили в старину люди в нашем Красном Селе. </w:t>
      </w:r>
    </w:p>
    <w:p w:rsidR="00EA2DE0" w:rsidRPr="00EA2DE0" w:rsidRDefault="00EA2DE0" w:rsidP="00EA2D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Источники:</w:t>
      </w:r>
    </w:p>
    <w:p w:rsidR="00EA2DE0" w:rsidRDefault="00EA2DE0" w:rsidP="00EA2DE0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Сост. </w:t>
      </w:r>
      <w:proofErr w:type="spellStart"/>
      <w:r w:rsidRPr="00EA2DE0">
        <w:rPr>
          <w:rFonts w:ascii="Times New Roman" w:eastAsia="Calibri" w:hAnsi="Times New Roman" w:cs="Times New Roman"/>
          <w:sz w:val="28"/>
          <w:szCs w:val="28"/>
        </w:rPr>
        <w:t>Гужиева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Н.В. Очерки истории Красного Села и </w:t>
      </w:r>
      <w:proofErr w:type="spellStart"/>
      <w:r w:rsidRPr="00EA2DE0">
        <w:rPr>
          <w:rFonts w:ascii="Times New Roman" w:eastAsia="Calibri" w:hAnsi="Times New Roman" w:cs="Times New Roman"/>
          <w:sz w:val="28"/>
          <w:szCs w:val="28"/>
        </w:rPr>
        <w:t>Дудергофа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EA2DE0">
        <w:rPr>
          <w:rFonts w:ascii="Times New Roman" w:eastAsia="Calibri" w:hAnsi="Times New Roman" w:cs="Times New Roman"/>
          <w:sz w:val="28"/>
          <w:szCs w:val="28"/>
        </w:rPr>
        <w:t>-С</w:t>
      </w:r>
      <w:proofErr w:type="gram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Пб.: «Дмитрий </w:t>
      </w:r>
      <w:proofErr w:type="spellStart"/>
      <w:r w:rsidRPr="00EA2DE0">
        <w:rPr>
          <w:rFonts w:ascii="Times New Roman" w:eastAsia="Calibri" w:hAnsi="Times New Roman" w:cs="Times New Roman"/>
          <w:sz w:val="28"/>
          <w:szCs w:val="28"/>
        </w:rPr>
        <w:t>Буланин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>», 2007.</w:t>
      </w:r>
    </w:p>
    <w:p w:rsidR="00FB12EF" w:rsidRPr="00EA2DE0" w:rsidRDefault="00FB12EF" w:rsidP="00FB12EF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Комарова Т.С. Интеграция в системе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воспитательно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>-образовательной работы детского сада</w:t>
      </w:r>
      <w:proofErr w:type="gramStart"/>
      <w:r>
        <w:rPr>
          <w:rFonts w:ascii="Times New Roman" w:eastAsia="Calibri" w:hAnsi="Times New Roman" w:cs="Times New Roman"/>
          <w:iCs/>
          <w:sz w:val="28"/>
          <w:szCs w:val="28"/>
        </w:rPr>
        <w:t>,-</w:t>
      </w:r>
      <w:proofErr w:type="gramEnd"/>
      <w:r>
        <w:rPr>
          <w:rFonts w:ascii="Times New Roman" w:eastAsia="Calibri" w:hAnsi="Times New Roman" w:cs="Times New Roman"/>
          <w:iCs/>
          <w:sz w:val="28"/>
          <w:szCs w:val="28"/>
        </w:rPr>
        <w:t>Мозаика-Синтез, 2010</w:t>
      </w:r>
    </w:p>
    <w:p w:rsidR="00EA2DE0" w:rsidRPr="00FB12EF" w:rsidRDefault="00EA2DE0" w:rsidP="00FB12EF">
      <w:pPr>
        <w:pStyle w:val="a4"/>
        <w:numPr>
          <w:ilvl w:val="0"/>
          <w:numId w:val="5"/>
        </w:numPr>
        <w:rPr>
          <w:rFonts w:eastAsia="Calibri"/>
          <w:sz w:val="28"/>
          <w:szCs w:val="28"/>
        </w:rPr>
      </w:pPr>
      <w:r w:rsidRPr="00FB12EF">
        <w:rPr>
          <w:rFonts w:eastAsia="Calibri"/>
          <w:sz w:val="28"/>
          <w:szCs w:val="28"/>
        </w:rPr>
        <w:t>Морозов Е.Е, Морозова С.Е. Страницы истории Красного Села и его окрестностей - СПб. 2008.</w:t>
      </w:r>
    </w:p>
    <w:p w:rsidR="00EA2DE0" w:rsidRDefault="00EA2DE0" w:rsidP="00EA2DE0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sz w:val="28"/>
          <w:szCs w:val="28"/>
        </w:rPr>
        <w:t>Савин С.П. Красное Село</w:t>
      </w:r>
      <w:r w:rsidR="00FB12EF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летний лагерь императорской гвардии – </w:t>
      </w:r>
      <w:proofErr w:type="spellStart"/>
      <w:r w:rsidRPr="00EA2DE0">
        <w:rPr>
          <w:rFonts w:ascii="Times New Roman" w:eastAsia="Calibri" w:hAnsi="Times New Roman" w:cs="Times New Roman"/>
          <w:sz w:val="28"/>
          <w:szCs w:val="28"/>
          <w:lang w:val="en-US"/>
        </w:rPr>
        <w:t>DarkoEdizioni</w:t>
      </w:r>
      <w:proofErr w:type="spellEnd"/>
      <w:r w:rsidRPr="00EA2D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52681" w:rsidRPr="008526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EA2DE0">
        <w:rPr>
          <w:rFonts w:ascii="Times New Roman" w:eastAsia="Calibri" w:hAnsi="Times New Roman" w:cs="Times New Roman"/>
          <w:sz w:val="28"/>
          <w:szCs w:val="28"/>
        </w:rPr>
        <w:t>2011.</w:t>
      </w:r>
    </w:p>
    <w:p w:rsidR="00FB12EF" w:rsidRPr="00FB12EF" w:rsidRDefault="00FB12EF" w:rsidP="00FB12EF">
      <w:pPr>
        <w:pStyle w:val="a4"/>
        <w:numPr>
          <w:ilvl w:val="0"/>
          <w:numId w:val="5"/>
        </w:numPr>
        <w:rPr>
          <w:b/>
          <w:sz w:val="28"/>
          <w:szCs w:val="28"/>
        </w:rPr>
      </w:pPr>
      <w:r w:rsidRPr="00E34FE1">
        <w:rPr>
          <w:rStyle w:val="a7"/>
          <w:b w:val="0"/>
          <w:sz w:val="28"/>
          <w:szCs w:val="28"/>
        </w:rPr>
        <w:t>Сажина</w:t>
      </w:r>
      <w:r w:rsidRPr="00FB12EF">
        <w:rPr>
          <w:rStyle w:val="a7"/>
          <w:b w:val="0"/>
          <w:sz w:val="28"/>
          <w:szCs w:val="28"/>
        </w:rPr>
        <w:t xml:space="preserve"> С.Д. «Технология интегрированного занятия в ДОУ», 2008г. ( Приложение к журналу «Управление ДОУ»)</w:t>
      </w:r>
    </w:p>
    <w:p w:rsidR="00FB12EF" w:rsidRPr="00FB12EF" w:rsidRDefault="00FB12EF" w:rsidP="00FB12EF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60B31" w:rsidRPr="00FB12EF" w:rsidRDefault="00E60B31" w:rsidP="00FB12EF">
      <w:pPr>
        <w:pStyle w:val="a4"/>
        <w:numPr>
          <w:ilvl w:val="0"/>
          <w:numId w:val="5"/>
        </w:numPr>
        <w:rPr>
          <w:sz w:val="28"/>
          <w:szCs w:val="28"/>
        </w:rPr>
      </w:pPr>
      <w:r w:rsidRPr="00FB12EF">
        <w:rPr>
          <w:sz w:val="28"/>
          <w:szCs w:val="28"/>
        </w:rPr>
        <w:t>Павленко, И.Н.Интегрированный подход в обучении до</w:t>
      </w:r>
      <w:r w:rsidRPr="00FB12EF">
        <w:rPr>
          <w:sz w:val="28"/>
          <w:szCs w:val="28"/>
        </w:rPr>
        <w:softHyphen/>
        <w:t>школьников [текст] // Управление ДОУ. 2005. № 5</w:t>
      </w:r>
    </w:p>
    <w:p w:rsidR="00FB12EF" w:rsidRPr="00AC66E6" w:rsidRDefault="00FB12EF" w:rsidP="00FB12EF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A2DE0">
        <w:rPr>
          <w:rFonts w:ascii="Times New Roman" w:eastAsia="Calibri" w:hAnsi="Times New Roman" w:cs="Times New Roman"/>
          <w:bCs/>
          <w:iCs/>
          <w:sz w:val="28"/>
          <w:szCs w:val="28"/>
        </w:rPr>
        <w:t>krasnoe</w:t>
      </w:r>
      <w:r w:rsidRPr="00EA2DE0">
        <w:rPr>
          <w:rFonts w:ascii="Times New Roman" w:eastAsia="Calibri" w:hAnsi="Times New Roman" w:cs="Times New Roman"/>
          <w:iCs/>
          <w:sz w:val="28"/>
          <w:szCs w:val="28"/>
        </w:rPr>
        <w:t>-selo.ucoz.ru/</w:t>
      </w:r>
    </w:p>
    <w:p w:rsidR="00EA2DE0" w:rsidRDefault="00EA2DE0" w:rsidP="0098223B">
      <w:pPr>
        <w:rPr>
          <w:rFonts w:ascii="Times New Roman" w:hAnsi="Times New Roman" w:cs="Times New Roman"/>
          <w:sz w:val="32"/>
          <w:szCs w:val="32"/>
        </w:rPr>
      </w:pPr>
    </w:p>
    <w:p w:rsidR="0086477D" w:rsidRDefault="0086477D" w:rsidP="0098223B">
      <w:pPr>
        <w:rPr>
          <w:rFonts w:ascii="Times New Roman" w:hAnsi="Times New Roman" w:cs="Times New Roman"/>
          <w:sz w:val="32"/>
          <w:szCs w:val="32"/>
        </w:rPr>
      </w:pPr>
    </w:p>
    <w:p w:rsidR="0086477D" w:rsidRDefault="0086477D" w:rsidP="0098223B">
      <w:pPr>
        <w:rPr>
          <w:rFonts w:ascii="Times New Roman" w:hAnsi="Times New Roman" w:cs="Times New Roman"/>
          <w:sz w:val="32"/>
          <w:szCs w:val="32"/>
        </w:rPr>
      </w:pPr>
    </w:p>
    <w:p w:rsidR="0086477D" w:rsidRDefault="0086477D" w:rsidP="0098223B">
      <w:pPr>
        <w:rPr>
          <w:rFonts w:ascii="Times New Roman" w:hAnsi="Times New Roman" w:cs="Times New Roman"/>
          <w:sz w:val="32"/>
          <w:szCs w:val="32"/>
        </w:rPr>
      </w:pPr>
    </w:p>
    <w:p w:rsidR="0086477D" w:rsidRDefault="0086477D" w:rsidP="0098223B">
      <w:pPr>
        <w:rPr>
          <w:rFonts w:ascii="Times New Roman" w:hAnsi="Times New Roman" w:cs="Times New Roman"/>
          <w:sz w:val="32"/>
          <w:szCs w:val="32"/>
        </w:rPr>
      </w:pPr>
    </w:p>
    <w:p w:rsidR="0086477D" w:rsidRDefault="0086477D" w:rsidP="0098223B">
      <w:pPr>
        <w:rPr>
          <w:rFonts w:ascii="Times New Roman" w:hAnsi="Times New Roman" w:cs="Times New Roman"/>
          <w:sz w:val="32"/>
          <w:szCs w:val="32"/>
        </w:rPr>
      </w:pPr>
    </w:p>
    <w:p w:rsidR="0086477D" w:rsidRDefault="0086477D" w:rsidP="0098223B">
      <w:pPr>
        <w:rPr>
          <w:rFonts w:ascii="Times New Roman" w:hAnsi="Times New Roman" w:cs="Times New Roman"/>
          <w:sz w:val="32"/>
          <w:szCs w:val="32"/>
        </w:rPr>
      </w:pPr>
    </w:p>
    <w:p w:rsidR="0086477D" w:rsidRDefault="0086477D" w:rsidP="0098223B">
      <w:pPr>
        <w:rPr>
          <w:rFonts w:ascii="Times New Roman" w:hAnsi="Times New Roman" w:cs="Times New Roman"/>
          <w:sz w:val="32"/>
          <w:szCs w:val="32"/>
        </w:rPr>
      </w:pPr>
    </w:p>
    <w:p w:rsidR="0086477D" w:rsidRDefault="0086477D" w:rsidP="0098223B">
      <w:pPr>
        <w:rPr>
          <w:rFonts w:ascii="Times New Roman" w:hAnsi="Times New Roman" w:cs="Times New Roman"/>
          <w:sz w:val="32"/>
          <w:szCs w:val="32"/>
        </w:rPr>
      </w:pPr>
    </w:p>
    <w:p w:rsidR="0086477D" w:rsidRDefault="0086477D" w:rsidP="0098223B">
      <w:pPr>
        <w:rPr>
          <w:rFonts w:ascii="Times New Roman" w:hAnsi="Times New Roman" w:cs="Times New Roman"/>
          <w:sz w:val="32"/>
          <w:szCs w:val="32"/>
        </w:rPr>
      </w:pPr>
    </w:p>
    <w:p w:rsidR="0086477D" w:rsidRDefault="0086477D" w:rsidP="0098223B">
      <w:pPr>
        <w:rPr>
          <w:rFonts w:ascii="Times New Roman" w:hAnsi="Times New Roman" w:cs="Times New Roman"/>
          <w:sz w:val="32"/>
          <w:szCs w:val="32"/>
        </w:rPr>
      </w:pPr>
    </w:p>
    <w:p w:rsidR="0086477D" w:rsidRDefault="0086477D" w:rsidP="0098223B">
      <w:pPr>
        <w:rPr>
          <w:rFonts w:ascii="Times New Roman" w:hAnsi="Times New Roman" w:cs="Times New Roman"/>
          <w:sz w:val="32"/>
          <w:szCs w:val="32"/>
        </w:rPr>
      </w:pPr>
    </w:p>
    <w:p w:rsidR="0086477D" w:rsidRDefault="0086477D" w:rsidP="0098223B">
      <w:pPr>
        <w:rPr>
          <w:rFonts w:ascii="Times New Roman" w:hAnsi="Times New Roman" w:cs="Times New Roman"/>
          <w:sz w:val="32"/>
          <w:szCs w:val="32"/>
        </w:rPr>
      </w:pPr>
    </w:p>
    <w:p w:rsidR="0086477D" w:rsidRDefault="0086477D" w:rsidP="0098223B">
      <w:pPr>
        <w:rPr>
          <w:rFonts w:ascii="Times New Roman" w:hAnsi="Times New Roman" w:cs="Times New Roman"/>
          <w:sz w:val="32"/>
          <w:szCs w:val="32"/>
        </w:rPr>
      </w:pPr>
    </w:p>
    <w:p w:rsidR="0086477D" w:rsidRDefault="0086477D" w:rsidP="0098223B">
      <w:pPr>
        <w:rPr>
          <w:rFonts w:ascii="Times New Roman" w:hAnsi="Times New Roman" w:cs="Times New Roman"/>
          <w:sz w:val="32"/>
          <w:szCs w:val="32"/>
        </w:rPr>
      </w:pPr>
    </w:p>
    <w:p w:rsidR="0086477D" w:rsidRPr="0086477D" w:rsidRDefault="0086477D" w:rsidP="0098223B">
      <w:pPr>
        <w:rPr>
          <w:rFonts w:ascii="Times New Roman" w:hAnsi="Times New Roman" w:cs="Times New Roman"/>
          <w:sz w:val="32"/>
          <w:szCs w:val="32"/>
        </w:rPr>
      </w:pPr>
    </w:p>
    <w:p w:rsidR="00AC66E6" w:rsidRDefault="00AC66E6" w:rsidP="0098223B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A2DE0" w:rsidRDefault="00EA2DE0" w:rsidP="0098223B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AC66E6" w:rsidRPr="00AC66E6" w:rsidRDefault="00AC66E6" w:rsidP="0098223B">
      <w:pPr>
        <w:rPr>
          <w:rFonts w:ascii="Times New Roman" w:hAnsi="Times New Roman" w:cs="Times New Roman"/>
          <w:sz w:val="32"/>
          <w:szCs w:val="32"/>
          <w:lang w:val="en-US"/>
        </w:rPr>
      </w:pPr>
    </w:p>
    <w:sectPr w:rsidR="00AC66E6" w:rsidRPr="00AC66E6" w:rsidSect="007648E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77D" w:rsidRDefault="0086477D" w:rsidP="0086477D">
      <w:pPr>
        <w:spacing w:after="0" w:line="240" w:lineRule="auto"/>
      </w:pPr>
      <w:r>
        <w:separator/>
      </w:r>
    </w:p>
  </w:endnote>
  <w:endnote w:type="continuationSeparator" w:id="0">
    <w:p w:rsidR="0086477D" w:rsidRDefault="0086477D" w:rsidP="00864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76" w:rsidRDefault="002D3C76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3073657"/>
      <w:docPartObj>
        <w:docPartGallery w:val="Page Numbers (Bottom of Page)"/>
        <w:docPartUnique/>
      </w:docPartObj>
    </w:sdtPr>
    <w:sdtEndPr/>
    <w:sdtContent>
      <w:p w:rsidR="0086477D" w:rsidRDefault="00186E8C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268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6477D" w:rsidRDefault="0086477D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76" w:rsidRDefault="002D3C7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77D" w:rsidRDefault="0086477D" w:rsidP="0086477D">
      <w:pPr>
        <w:spacing w:after="0" w:line="240" w:lineRule="auto"/>
      </w:pPr>
      <w:r>
        <w:separator/>
      </w:r>
    </w:p>
  </w:footnote>
  <w:footnote w:type="continuationSeparator" w:id="0">
    <w:p w:rsidR="0086477D" w:rsidRDefault="0086477D" w:rsidP="00864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76" w:rsidRDefault="002D3C7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76" w:rsidRDefault="002D3C76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76" w:rsidRDefault="002D3C7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4208"/>
    <w:multiLevelType w:val="multilevel"/>
    <w:tmpl w:val="C0D41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562D68"/>
    <w:multiLevelType w:val="hybridMultilevel"/>
    <w:tmpl w:val="B792D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57CD3"/>
    <w:multiLevelType w:val="hybridMultilevel"/>
    <w:tmpl w:val="00843DCA"/>
    <w:lvl w:ilvl="0" w:tplc="FB8A85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3413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7CD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D85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AAB1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0804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022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74A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3E5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2C90A97"/>
    <w:multiLevelType w:val="multilevel"/>
    <w:tmpl w:val="D6A28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DE6763"/>
    <w:multiLevelType w:val="hybridMultilevel"/>
    <w:tmpl w:val="058AE882"/>
    <w:lvl w:ilvl="0" w:tplc="0419000F">
      <w:start w:val="1"/>
      <w:numFmt w:val="decimal"/>
      <w:lvlText w:val="%1."/>
      <w:lvlJc w:val="left"/>
      <w:pPr>
        <w:ind w:left="2091" w:hanging="360"/>
      </w:pPr>
    </w:lvl>
    <w:lvl w:ilvl="1" w:tplc="04190019" w:tentative="1">
      <w:start w:val="1"/>
      <w:numFmt w:val="lowerLetter"/>
      <w:lvlText w:val="%2."/>
      <w:lvlJc w:val="left"/>
      <w:pPr>
        <w:ind w:left="2811" w:hanging="360"/>
      </w:pPr>
    </w:lvl>
    <w:lvl w:ilvl="2" w:tplc="0419001B" w:tentative="1">
      <w:start w:val="1"/>
      <w:numFmt w:val="lowerRoman"/>
      <w:lvlText w:val="%3."/>
      <w:lvlJc w:val="right"/>
      <w:pPr>
        <w:ind w:left="3531" w:hanging="180"/>
      </w:pPr>
    </w:lvl>
    <w:lvl w:ilvl="3" w:tplc="0419000F" w:tentative="1">
      <w:start w:val="1"/>
      <w:numFmt w:val="decimal"/>
      <w:lvlText w:val="%4."/>
      <w:lvlJc w:val="left"/>
      <w:pPr>
        <w:ind w:left="4251" w:hanging="360"/>
      </w:pPr>
    </w:lvl>
    <w:lvl w:ilvl="4" w:tplc="04190019" w:tentative="1">
      <w:start w:val="1"/>
      <w:numFmt w:val="lowerLetter"/>
      <w:lvlText w:val="%5."/>
      <w:lvlJc w:val="left"/>
      <w:pPr>
        <w:ind w:left="4971" w:hanging="360"/>
      </w:pPr>
    </w:lvl>
    <w:lvl w:ilvl="5" w:tplc="0419001B" w:tentative="1">
      <w:start w:val="1"/>
      <w:numFmt w:val="lowerRoman"/>
      <w:lvlText w:val="%6."/>
      <w:lvlJc w:val="right"/>
      <w:pPr>
        <w:ind w:left="5691" w:hanging="180"/>
      </w:pPr>
    </w:lvl>
    <w:lvl w:ilvl="6" w:tplc="0419000F" w:tentative="1">
      <w:start w:val="1"/>
      <w:numFmt w:val="decimal"/>
      <w:lvlText w:val="%7."/>
      <w:lvlJc w:val="left"/>
      <w:pPr>
        <w:ind w:left="6411" w:hanging="360"/>
      </w:pPr>
    </w:lvl>
    <w:lvl w:ilvl="7" w:tplc="04190019" w:tentative="1">
      <w:start w:val="1"/>
      <w:numFmt w:val="lowerLetter"/>
      <w:lvlText w:val="%8."/>
      <w:lvlJc w:val="left"/>
      <w:pPr>
        <w:ind w:left="7131" w:hanging="360"/>
      </w:pPr>
    </w:lvl>
    <w:lvl w:ilvl="8" w:tplc="0419001B" w:tentative="1">
      <w:start w:val="1"/>
      <w:numFmt w:val="lowerRoman"/>
      <w:lvlText w:val="%9."/>
      <w:lvlJc w:val="right"/>
      <w:pPr>
        <w:ind w:left="7851" w:hanging="180"/>
      </w:pPr>
    </w:lvl>
  </w:abstractNum>
  <w:abstractNum w:abstractNumId="5">
    <w:nsid w:val="3E6E3AAD"/>
    <w:multiLevelType w:val="hybridMultilevel"/>
    <w:tmpl w:val="869A47F4"/>
    <w:lvl w:ilvl="0" w:tplc="E758C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63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029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182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D4E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4E1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9A1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3A4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D48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B745E0F"/>
    <w:multiLevelType w:val="hybridMultilevel"/>
    <w:tmpl w:val="954CF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60D45"/>
    <w:multiLevelType w:val="hybridMultilevel"/>
    <w:tmpl w:val="86341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7B5A8F"/>
    <w:multiLevelType w:val="hybridMultilevel"/>
    <w:tmpl w:val="BAA25982"/>
    <w:lvl w:ilvl="0" w:tplc="50F06E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E91223"/>
    <w:multiLevelType w:val="hybridMultilevel"/>
    <w:tmpl w:val="A0402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112393"/>
    <w:multiLevelType w:val="multilevel"/>
    <w:tmpl w:val="D7402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0"/>
  </w:num>
  <w:num w:numId="5">
    <w:abstractNumId w:val="8"/>
  </w:num>
  <w:num w:numId="6">
    <w:abstractNumId w:val="0"/>
  </w:num>
  <w:num w:numId="7">
    <w:abstractNumId w:val="1"/>
  </w:num>
  <w:num w:numId="8">
    <w:abstractNumId w:val="4"/>
  </w:num>
  <w:num w:numId="9">
    <w:abstractNumId w:val="9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223B"/>
    <w:rsid w:val="00020D9E"/>
    <w:rsid w:val="000333AE"/>
    <w:rsid w:val="0006207E"/>
    <w:rsid w:val="000A5FB8"/>
    <w:rsid w:val="001846C2"/>
    <w:rsid w:val="00186E8C"/>
    <w:rsid w:val="00221956"/>
    <w:rsid w:val="002D3C76"/>
    <w:rsid w:val="00367D83"/>
    <w:rsid w:val="004059B7"/>
    <w:rsid w:val="0048695F"/>
    <w:rsid w:val="00547C7B"/>
    <w:rsid w:val="00615436"/>
    <w:rsid w:val="00636343"/>
    <w:rsid w:val="006D295F"/>
    <w:rsid w:val="007648EF"/>
    <w:rsid w:val="00781ED5"/>
    <w:rsid w:val="008105AB"/>
    <w:rsid w:val="00852681"/>
    <w:rsid w:val="0086477D"/>
    <w:rsid w:val="008D217B"/>
    <w:rsid w:val="00940920"/>
    <w:rsid w:val="0098223B"/>
    <w:rsid w:val="009E316A"/>
    <w:rsid w:val="00AC66E6"/>
    <w:rsid w:val="00AD21FF"/>
    <w:rsid w:val="00B040F5"/>
    <w:rsid w:val="00BC4ADF"/>
    <w:rsid w:val="00BD6BCF"/>
    <w:rsid w:val="00C85F6F"/>
    <w:rsid w:val="00E34FE1"/>
    <w:rsid w:val="00E60B31"/>
    <w:rsid w:val="00EA2DE0"/>
    <w:rsid w:val="00EE04B4"/>
    <w:rsid w:val="00F579F1"/>
    <w:rsid w:val="00FB12EF"/>
    <w:rsid w:val="00FD57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2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822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2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DE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60B31"/>
    <w:rPr>
      <w:b/>
      <w:bCs/>
    </w:rPr>
  </w:style>
  <w:style w:type="paragraph" w:styleId="a8">
    <w:name w:val="header"/>
    <w:basedOn w:val="a"/>
    <w:link w:val="a9"/>
    <w:uiPriority w:val="99"/>
    <w:unhideWhenUsed/>
    <w:rsid w:val="00864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6477D"/>
  </w:style>
  <w:style w:type="paragraph" w:styleId="aa">
    <w:name w:val="footer"/>
    <w:basedOn w:val="a"/>
    <w:link w:val="ab"/>
    <w:uiPriority w:val="99"/>
    <w:unhideWhenUsed/>
    <w:rsid w:val="00864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647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2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822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2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DE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60B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10140-EF29-4CBC-94E7-EE11A03F1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10</Pages>
  <Words>1179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Natalya</cp:lastModifiedBy>
  <cp:revision>16</cp:revision>
  <cp:lastPrinted>2013-12-02T14:23:00Z</cp:lastPrinted>
  <dcterms:created xsi:type="dcterms:W3CDTF">2013-06-18T17:25:00Z</dcterms:created>
  <dcterms:modified xsi:type="dcterms:W3CDTF">2013-12-10T12:37:00Z</dcterms:modified>
</cp:coreProperties>
</file>