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1C3" w:rsidRDefault="002B6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Интегрированный урок в 5 классе (русский язык и английский язык).</w:t>
      </w:r>
    </w:p>
    <w:p w:rsidR="00FD5EBF" w:rsidRDefault="00FD5EBF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Проведён</w:t>
      </w:r>
      <w:proofErr w:type="gramEnd"/>
      <w:r>
        <w:rPr>
          <w:rFonts w:ascii="Arial" w:hAnsi="Arial" w:cs="Arial"/>
          <w:sz w:val="24"/>
          <w:szCs w:val="24"/>
        </w:rPr>
        <w:t xml:space="preserve"> в рамках работы ШМО гуманитарного цикла учителем русского языка </w:t>
      </w:r>
      <w:proofErr w:type="spellStart"/>
      <w:r>
        <w:rPr>
          <w:rFonts w:ascii="Arial" w:hAnsi="Arial" w:cs="Arial"/>
          <w:sz w:val="24"/>
          <w:szCs w:val="24"/>
        </w:rPr>
        <w:t>Истимировой</w:t>
      </w:r>
      <w:proofErr w:type="spellEnd"/>
      <w:r>
        <w:rPr>
          <w:rFonts w:ascii="Arial" w:hAnsi="Arial" w:cs="Arial"/>
          <w:sz w:val="24"/>
          <w:szCs w:val="24"/>
        </w:rPr>
        <w:t xml:space="preserve"> А.С. и учителем английского языка </w:t>
      </w:r>
      <w:proofErr w:type="spellStart"/>
      <w:r>
        <w:rPr>
          <w:rFonts w:ascii="Arial" w:hAnsi="Arial" w:cs="Arial"/>
          <w:sz w:val="24"/>
          <w:szCs w:val="24"/>
        </w:rPr>
        <w:t>Нусс</w:t>
      </w:r>
      <w:proofErr w:type="spellEnd"/>
      <w:r>
        <w:rPr>
          <w:rFonts w:ascii="Arial" w:hAnsi="Arial" w:cs="Arial"/>
          <w:sz w:val="24"/>
          <w:szCs w:val="24"/>
        </w:rPr>
        <w:t xml:space="preserve"> Е.Н.</w:t>
      </w:r>
    </w:p>
    <w:p w:rsidR="002B6004" w:rsidRDefault="002B6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Тема: «Местоимение. Лингвистическая лаборатория».</w:t>
      </w:r>
    </w:p>
    <w:p w:rsidR="002B6004" w:rsidRDefault="002B6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Цели: 1.Обобщить знания по теме «Местоимение», рассматривая некоторые вопросы углубленно; заложить основу для изучения синтаксиса сложноподчинённых предложений в 9 классе; обозначить </w:t>
      </w:r>
      <w:proofErr w:type="spellStart"/>
      <w:r>
        <w:rPr>
          <w:rFonts w:ascii="Arial" w:hAnsi="Arial" w:cs="Arial"/>
          <w:sz w:val="24"/>
          <w:szCs w:val="24"/>
        </w:rPr>
        <w:t>межпредметные</w:t>
      </w:r>
      <w:proofErr w:type="spellEnd"/>
      <w:r>
        <w:rPr>
          <w:rFonts w:ascii="Arial" w:hAnsi="Arial" w:cs="Arial"/>
          <w:sz w:val="24"/>
          <w:szCs w:val="24"/>
        </w:rPr>
        <w:t xml:space="preserve"> связи.</w:t>
      </w:r>
    </w:p>
    <w:p w:rsidR="002B6004" w:rsidRDefault="002B6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2.задействовать на уроке весь ученический коллектив; воспитывать уважительное и бережное отношение к родному языку;</w:t>
      </w:r>
    </w:p>
    <w:p w:rsidR="002B6004" w:rsidRDefault="002B6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3.дать ученикам прикоснуться к настоящей науке, учить их свободно мыслить, работать над престижем преподаваемых предметов.</w:t>
      </w:r>
    </w:p>
    <w:p w:rsidR="002B6004" w:rsidRDefault="002B6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Оборудование: презентация (ЭОР, составленный педагогами</w:t>
      </w:r>
      <w:proofErr w:type="gramStart"/>
      <w:r>
        <w:rPr>
          <w:rFonts w:ascii="Arial" w:hAnsi="Arial" w:cs="Arial"/>
          <w:sz w:val="24"/>
          <w:szCs w:val="24"/>
        </w:rPr>
        <w:t xml:space="preserve"> )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2B6004" w:rsidRDefault="002B6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Ход урока:</w:t>
      </w:r>
    </w:p>
    <w:p w:rsidR="002B6004" w:rsidRDefault="002B6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!. Орг. Момент.</w:t>
      </w:r>
    </w:p>
    <w:p w:rsidR="005E39DD" w:rsidRDefault="005E39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Н.Хикмет: Если я гореть не буду,</w:t>
      </w:r>
    </w:p>
    <w:p w:rsidR="005E39DD" w:rsidRDefault="005E39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Если ты гореть не будешь,</w:t>
      </w:r>
    </w:p>
    <w:p w:rsidR="005E39DD" w:rsidRDefault="005E39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Если мы гореть не будем,</w:t>
      </w:r>
    </w:p>
    <w:p w:rsidR="005E39DD" w:rsidRDefault="005E39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Кто ж тогда рассеет мрак!</w:t>
      </w:r>
    </w:p>
    <w:p w:rsidR="00FD5EBF" w:rsidRDefault="00FD5EB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Как эти слова соотносятся с темой урока?</w:t>
      </w:r>
    </w:p>
    <w:p w:rsidR="002B6004" w:rsidRDefault="002B6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-Запишите тему урока и подумайте, какую работу (деятельность) предполагает заявленная тема? Каков смысл (лексическое значение) </w:t>
      </w:r>
      <w:r w:rsidR="006033DF">
        <w:rPr>
          <w:rFonts w:ascii="Arial" w:hAnsi="Arial" w:cs="Arial"/>
          <w:sz w:val="24"/>
          <w:szCs w:val="24"/>
        </w:rPr>
        <w:t>слова лаборатория? (Обращение к цитате из словаря С.И.Ожегова).</w:t>
      </w:r>
    </w:p>
    <w:p w:rsidR="006033DF" w:rsidRDefault="006033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-А что значит прилагательное </w:t>
      </w:r>
      <w:proofErr w:type="gramStart"/>
      <w:r>
        <w:rPr>
          <w:rFonts w:ascii="Arial" w:hAnsi="Arial" w:cs="Arial"/>
          <w:sz w:val="24"/>
          <w:szCs w:val="24"/>
        </w:rPr>
        <w:t>лингвистический</w:t>
      </w:r>
      <w:proofErr w:type="gramEnd"/>
      <w:r>
        <w:rPr>
          <w:rFonts w:ascii="Arial" w:hAnsi="Arial" w:cs="Arial"/>
          <w:sz w:val="24"/>
          <w:szCs w:val="24"/>
        </w:rPr>
        <w:t>?</w:t>
      </w:r>
    </w:p>
    <w:p w:rsidR="006033DF" w:rsidRDefault="006033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2.Формулирование темы и целей урока.</w:t>
      </w:r>
    </w:p>
    <w:p w:rsidR="006033DF" w:rsidRDefault="006033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-Сегодняшний урок – один из заключительных по теме «Местоимение», сегодня посмотрим на местоимение свежим взглядом, пусть такая знакомая нам часть речи откроет нам свои новые секреты.</w:t>
      </w:r>
    </w:p>
    <w:p w:rsidR="006033DF" w:rsidRDefault="006033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3.Повторение </w:t>
      </w:r>
      <w:proofErr w:type="gramStart"/>
      <w:r>
        <w:rPr>
          <w:rFonts w:ascii="Arial" w:hAnsi="Arial" w:cs="Arial"/>
          <w:sz w:val="24"/>
          <w:szCs w:val="24"/>
        </w:rPr>
        <w:t>изученного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6033DF" w:rsidRDefault="006033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Начнём работу с разминки.</w:t>
      </w:r>
    </w:p>
    <w:p w:rsidR="006033DF" w:rsidRDefault="006033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 -Каждый ряд задаёт вопросы рядам-соперникам по теме «Местоимение», за вопрос и ответ фиксируются баллы в таблице на доске.</w:t>
      </w:r>
    </w:p>
    <w:p w:rsidR="006033DF" w:rsidRDefault="00422E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4.Лингвистический опыт</w:t>
      </w:r>
      <w:r w:rsidR="006033DF">
        <w:rPr>
          <w:rFonts w:ascii="Arial" w:hAnsi="Arial" w:cs="Arial"/>
          <w:sz w:val="24"/>
          <w:szCs w:val="24"/>
        </w:rPr>
        <w:t>.</w:t>
      </w:r>
    </w:p>
    <w:p w:rsidR="00814B78" w:rsidRDefault="00814B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Сегодня в нашей лаборатории 3 вопроса: </w:t>
      </w:r>
      <w:proofErr w:type="gramStart"/>
      <w:r>
        <w:rPr>
          <w:rFonts w:ascii="Arial" w:hAnsi="Arial" w:cs="Arial"/>
          <w:sz w:val="24"/>
          <w:szCs w:val="24"/>
        </w:rPr>
        <w:t>исторический</w:t>
      </w:r>
      <w:proofErr w:type="gramEnd"/>
      <w:r>
        <w:rPr>
          <w:rFonts w:ascii="Arial" w:hAnsi="Arial" w:cs="Arial"/>
          <w:sz w:val="24"/>
          <w:szCs w:val="24"/>
        </w:rPr>
        <w:t xml:space="preserve">, грамматический и межъязыковой. Посмотрите на слайд. </w:t>
      </w:r>
    </w:p>
    <w:p w:rsidR="00AE7BA3" w:rsidRPr="00814B78" w:rsidRDefault="00C24F5F" w:rsidP="00422EF7">
      <w:pPr>
        <w:ind w:left="720"/>
        <w:rPr>
          <w:rFonts w:ascii="Arial" w:hAnsi="Arial" w:cs="Arial"/>
          <w:sz w:val="24"/>
          <w:szCs w:val="24"/>
        </w:rPr>
      </w:pPr>
      <w:r w:rsidRPr="00814B78">
        <w:rPr>
          <w:rFonts w:ascii="Arial" w:hAnsi="Arial" w:cs="Arial"/>
          <w:sz w:val="24"/>
          <w:szCs w:val="24"/>
        </w:rPr>
        <w:t>:   нет</w:t>
      </w:r>
      <w:proofErr w:type="gramStart"/>
      <w:r w:rsidRPr="00814B78">
        <w:rPr>
          <w:rFonts w:ascii="Arial" w:hAnsi="Arial" w:cs="Arial"/>
          <w:sz w:val="24"/>
          <w:szCs w:val="24"/>
        </w:rPr>
        <w:t xml:space="preserve">..?        </w:t>
      </w:r>
      <w:proofErr w:type="gramEnd"/>
      <w:r w:rsidRPr="00814B78">
        <w:rPr>
          <w:rFonts w:ascii="Arial" w:hAnsi="Arial" w:cs="Arial"/>
          <w:sz w:val="24"/>
          <w:szCs w:val="24"/>
        </w:rPr>
        <w:t>Она      получил..?</w:t>
      </w:r>
    </w:p>
    <w:p w:rsidR="00AE7BA3" w:rsidRPr="00814B78" w:rsidRDefault="00C24F5F" w:rsidP="00422EF7">
      <w:pPr>
        <w:ind w:left="720"/>
        <w:rPr>
          <w:rFonts w:ascii="Arial" w:hAnsi="Arial" w:cs="Arial"/>
          <w:sz w:val="24"/>
          <w:szCs w:val="24"/>
        </w:rPr>
      </w:pPr>
      <w:r w:rsidRPr="00814B78">
        <w:rPr>
          <w:rFonts w:ascii="Arial" w:hAnsi="Arial" w:cs="Arial"/>
          <w:sz w:val="24"/>
          <w:szCs w:val="24"/>
        </w:rPr>
        <w:t xml:space="preserve">                      дал</w:t>
      </w:r>
      <w:proofErr w:type="gramStart"/>
      <w:r w:rsidRPr="00814B78">
        <w:rPr>
          <w:rFonts w:ascii="Arial" w:hAnsi="Arial" w:cs="Arial"/>
          <w:sz w:val="24"/>
          <w:szCs w:val="24"/>
        </w:rPr>
        <w:t xml:space="preserve">..?        </w:t>
      </w:r>
      <w:proofErr w:type="gramEnd"/>
      <w:r w:rsidRPr="00814B78">
        <w:rPr>
          <w:rFonts w:ascii="Arial" w:hAnsi="Arial" w:cs="Arial"/>
          <w:sz w:val="24"/>
          <w:szCs w:val="24"/>
        </w:rPr>
        <w:t>Он       пошёл..?</w:t>
      </w:r>
    </w:p>
    <w:p w:rsidR="00AE7BA3" w:rsidRPr="00814B78" w:rsidRDefault="00C24F5F" w:rsidP="00422EF7">
      <w:pPr>
        <w:ind w:left="720"/>
        <w:rPr>
          <w:rFonts w:ascii="Arial" w:hAnsi="Arial" w:cs="Arial"/>
          <w:sz w:val="24"/>
          <w:szCs w:val="24"/>
        </w:rPr>
      </w:pPr>
      <w:r w:rsidRPr="00814B78">
        <w:rPr>
          <w:rFonts w:ascii="Arial" w:hAnsi="Arial" w:cs="Arial"/>
          <w:sz w:val="24"/>
          <w:szCs w:val="24"/>
        </w:rPr>
        <w:t xml:space="preserve">                      </w:t>
      </w:r>
      <w:proofErr w:type="gramStart"/>
      <w:r w:rsidRPr="00814B78">
        <w:rPr>
          <w:rFonts w:ascii="Arial" w:hAnsi="Arial" w:cs="Arial"/>
          <w:sz w:val="24"/>
          <w:szCs w:val="24"/>
        </w:rPr>
        <w:t>доволен</w:t>
      </w:r>
      <w:proofErr w:type="gramEnd"/>
      <w:r w:rsidRPr="00814B78">
        <w:rPr>
          <w:rFonts w:ascii="Arial" w:hAnsi="Arial" w:cs="Arial"/>
          <w:sz w:val="24"/>
          <w:szCs w:val="24"/>
        </w:rPr>
        <w:t>..?  Они   встретился..?</w:t>
      </w:r>
    </w:p>
    <w:p w:rsidR="00814B78" w:rsidRDefault="00814B78">
      <w:pPr>
        <w:rPr>
          <w:rFonts w:ascii="Arial" w:hAnsi="Arial" w:cs="Arial"/>
          <w:sz w:val="24"/>
          <w:szCs w:val="24"/>
        </w:rPr>
      </w:pPr>
    </w:p>
    <w:p w:rsidR="00814B78" w:rsidRDefault="00814B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Цель опыта: объяснить появление начального звука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н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в</w:t>
      </w:r>
      <w:proofErr w:type="gramEnd"/>
      <w:r>
        <w:rPr>
          <w:rFonts w:ascii="Arial" w:hAnsi="Arial" w:cs="Arial"/>
          <w:sz w:val="24"/>
          <w:szCs w:val="24"/>
        </w:rPr>
        <w:t xml:space="preserve"> формах косвенных падежей местоимений 3-го лица. Поставьте данные местоимения в нужную форму, обозначьте падежи и сравните падежные формы слева и справа:</w:t>
      </w:r>
    </w:p>
    <w:p w:rsidR="00814B78" w:rsidRDefault="00814B78">
      <w:pPr>
        <w:rPr>
          <w:rFonts w:ascii="Arial" w:hAnsi="Arial" w:cs="Arial"/>
          <w:sz w:val="24"/>
          <w:szCs w:val="24"/>
        </w:rPr>
      </w:pPr>
    </w:p>
    <w:p w:rsidR="00AE7BA3" w:rsidRPr="00814B78" w:rsidRDefault="00C24F5F" w:rsidP="00814B78">
      <w:pPr>
        <w:ind w:left="720"/>
        <w:rPr>
          <w:rFonts w:ascii="Arial" w:hAnsi="Arial" w:cs="Arial"/>
          <w:sz w:val="24"/>
          <w:szCs w:val="24"/>
        </w:rPr>
      </w:pPr>
      <w:r w:rsidRPr="00814B78">
        <w:rPr>
          <w:rFonts w:ascii="Arial" w:hAnsi="Arial" w:cs="Arial"/>
          <w:sz w:val="24"/>
          <w:szCs w:val="24"/>
        </w:rPr>
        <w:t xml:space="preserve">          </w:t>
      </w:r>
      <w:proofErr w:type="spellStart"/>
      <w:r w:rsidRPr="00814B78">
        <w:rPr>
          <w:rFonts w:ascii="Arial" w:hAnsi="Arial" w:cs="Arial"/>
          <w:sz w:val="24"/>
          <w:szCs w:val="24"/>
        </w:rPr>
        <w:t>Р.</w:t>
      </w:r>
      <w:proofErr w:type="gramStart"/>
      <w:r w:rsidRPr="00814B78">
        <w:rPr>
          <w:rFonts w:ascii="Arial" w:hAnsi="Arial" w:cs="Arial"/>
          <w:sz w:val="24"/>
          <w:szCs w:val="24"/>
        </w:rPr>
        <w:t>п</w:t>
      </w:r>
      <w:proofErr w:type="spellEnd"/>
      <w:proofErr w:type="gramEnd"/>
      <w:r w:rsidRPr="00814B78">
        <w:rPr>
          <w:rFonts w:ascii="Arial" w:hAnsi="Arial" w:cs="Arial"/>
          <w:sz w:val="24"/>
          <w:szCs w:val="24"/>
        </w:rPr>
        <w:t xml:space="preserve">                           </w:t>
      </w:r>
      <w:proofErr w:type="spellStart"/>
      <w:r w:rsidRPr="00814B78">
        <w:rPr>
          <w:rFonts w:ascii="Arial" w:hAnsi="Arial" w:cs="Arial"/>
          <w:sz w:val="24"/>
          <w:szCs w:val="24"/>
        </w:rPr>
        <w:t>Р.п</w:t>
      </w:r>
      <w:proofErr w:type="spellEnd"/>
      <w:r w:rsidRPr="00814B78">
        <w:rPr>
          <w:rFonts w:ascii="Arial" w:hAnsi="Arial" w:cs="Arial"/>
          <w:sz w:val="24"/>
          <w:szCs w:val="24"/>
        </w:rPr>
        <w:t xml:space="preserve"> </w:t>
      </w:r>
    </w:p>
    <w:p w:rsidR="00AE7BA3" w:rsidRPr="00814B78" w:rsidRDefault="00C24F5F" w:rsidP="00814B78">
      <w:pPr>
        <w:ind w:left="720"/>
        <w:rPr>
          <w:rFonts w:ascii="Arial" w:hAnsi="Arial" w:cs="Arial"/>
          <w:sz w:val="24"/>
          <w:szCs w:val="24"/>
        </w:rPr>
      </w:pPr>
      <w:r w:rsidRPr="00814B78">
        <w:rPr>
          <w:rFonts w:ascii="Arial" w:hAnsi="Arial" w:cs="Arial"/>
          <w:sz w:val="24"/>
          <w:szCs w:val="24"/>
        </w:rPr>
        <w:t>Нет её – получил от неё</w:t>
      </w:r>
    </w:p>
    <w:p w:rsidR="00AE7BA3" w:rsidRPr="00814B78" w:rsidRDefault="00C24F5F" w:rsidP="00814B78">
      <w:pPr>
        <w:ind w:left="720"/>
        <w:rPr>
          <w:rFonts w:ascii="Arial" w:hAnsi="Arial" w:cs="Arial"/>
          <w:sz w:val="24"/>
          <w:szCs w:val="24"/>
        </w:rPr>
      </w:pPr>
      <w:r w:rsidRPr="00814B78">
        <w:rPr>
          <w:rFonts w:ascii="Arial" w:hAnsi="Arial" w:cs="Arial"/>
          <w:sz w:val="24"/>
          <w:szCs w:val="24"/>
        </w:rPr>
        <w:t xml:space="preserve">          </w:t>
      </w:r>
      <w:proofErr w:type="spellStart"/>
      <w:r w:rsidRPr="00814B78">
        <w:rPr>
          <w:rFonts w:ascii="Arial" w:hAnsi="Arial" w:cs="Arial"/>
          <w:sz w:val="24"/>
          <w:szCs w:val="24"/>
        </w:rPr>
        <w:t>Д.</w:t>
      </w:r>
      <w:proofErr w:type="gramStart"/>
      <w:r w:rsidRPr="00814B78">
        <w:rPr>
          <w:rFonts w:ascii="Arial" w:hAnsi="Arial" w:cs="Arial"/>
          <w:sz w:val="24"/>
          <w:szCs w:val="24"/>
        </w:rPr>
        <w:t>п</w:t>
      </w:r>
      <w:proofErr w:type="spellEnd"/>
      <w:proofErr w:type="gramEnd"/>
      <w:r w:rsidRPr="00814B78">
        <w:rPr>
          <w:rFonts w:ascii="Arial" w:hAnsi="Arial" w:cs="Arial"/>
          <w:sz w:val="24"/>
          <w:szCs w:val="24"/>
        </w:rPr>
        <w:t xml:space="preserve">                       </w:t>
      </w:r>
      <w:proofErr w:type="spellStart"/>
      <w:r w:rsidRPr="00814B78">
        <w:rPr>
          <w:rFonts w:ascii="Arial" w:hAnsi="Arial" w:cs="Arial"/>
          <w:sz w:val="24"/>
          <w:szCs w:val="24"/>
        </w:rPr>
        <w:t>Д.п</w:t>
      </w:r>
      <w:proofErr w:type="spellEnd"/>
      <w:r w:rsidRPr="00814B78">
        <w:rPr>
          <w:rFonts w:ascii="Arial" w:hAnsi="Arial" w:cs="Arial"/>
          <w:sz w:val="24"/>
          <w:szCs w:val="24"/>
        </w:rPr>
        <w:t xml:space="preserve"> </w:t>
      </w:r>
    </w:p>
    <w:p w:rsidR="00AE7BA3" w:rsidRPr="00814B78" w:rsidRDefault="00C24F5F" w:rsidP="00814B78">
      <w:pPr>
        <w:ind w:left="720"/>
        <w:rPr>
          <w:rFonts w:ascii="Arial" w:hAnsi="Arial" w:cs="Arial"/>
          <w:sz w:val="24"/>
          <w:szCs w:val="24"/>
        </w:rPr>
      </w:pPr>
      <w:r w:rsidRPr="00814B78">
        <w:rPr>
          <w:rFonts w:ascii="Arial" w:hAnsi="Arial" w:cs="Arial"/>
          <w:sz w:val="24"/>
          <w:szCs w:val="24"/>
        </w:rPr>
        <w:t>Дал ему – пошёл к нему</w:t>
      </w:r>
    </w:p>
    <w:p w:rsidR="00AE7BA3" w:rsidRPr="00814B78" w:rsidRDefault="00C24F5F" w:rsidP="00814B78">
      <w:pPr>
        <w:ind w:left="720"/>
        <w:rPr>
          <w:rFonts w:ascii="Arial" w:hAnsi="Arial" w:cs="Arial"/>
          <w:sz w:val="24"/>
          <w:szCs w:val="24"/>
        </w:rPr>
      </w:pPr>
      <w:r w:rsidRPr="00814B78">
        <w:rPr>
          <w:rFonts w:ascii="Arial" w:hAnsi="Arial" w:cs="Arial"/>
          <w:sz w:val="24"/>
          <w:szCs w:val="24"/>
        </w:rPr>
        <w:t xml:space="preserve">                     </w:t>
      </w:r>
      <w:proofErr w:type="spellStart"/>
      <w:r w:rsidRPr="00814B78">
        <w:rPr>
          <w:rFonts w:ascii="Arial" w:hAnsi="Arial" w:cs="Arial"/>
          <w:sz w:val="24"/>
          <w:szCs w:val="24"/>
        </w:rPr>
        <w:t>Т.</w:t>
      </w:r>
      <w:proofErr w:type="gramStart"/>
      <w:r w:rsidRPr="00814B78">
        <w:rPr>
          <w:rFonts w:ascii="Arial" w:hAnsi="Arial" w:cs="Arial"/>
          <w:sz w:val="24"/>
          <w:szCs w:val="24"/>
        </w:rPr>
        <w:t>п</w:t>
      </w:r>
      <w:proofErr w:type="spellEnd"/>
      <w:proofErr w:type="gramEnd"/>
      <w:r w:rsidRPr="00814B78">
        <w:rPr>
          <w:rFonts w:ascii="Arial" w:hAnsi="Arial" w:cs="Arial"/>
          <w:sz w:val="24"/>
          <w:szCs w:val="24"/>
        </w:rPr>
        <w:t xml:space="preserve">                                  </w:t>
      </w:r>
      <w:proofErr w:type="spellStart"/>
      <w:r w:rsidRPr="00814B78">
        <w:rPr>
          <w:rFonts w:ascii="Arial" w:hAnsi="Arial" w:cs="Arial"/>
          <w:sz w:val="24"/>
          <w:szCs w:val="24"/>
        </w:rPr>
        <w:t>Т.п</w:t>
      </w:r>
      <w:proofErr w:type="spellEnd"/>
      <w:r w:rsidRPr="00814B78">
        <w:rPr>
          <w:rFonts w:ascii="Arial" w:hAnsi="Arial" w:cs="Arial"/>
          <w:sz w:val="24"/>
          <w:szCs w:val="24"/>
        </w:rPr>
        <w:t xml:space="preserve"> </w:t>
      </w:r>
    </w:p>
    <w:p w:rsidR="00AE7BA3" w:rsidRPr="00814B78" w:rsidRDefault="00C24F5F" w:rsidP="00814B78">
      <w:pPr>
        <w:ind w:left="720"/>
        <w:rPr>
          <w:rFonts w:ascii="Arial" w:hAnsi="Arial" w:cs="Arial"/>
          <w:sz w:val="24"/>
          <w:szCs w:val="24"/>
        </w:rPr>
      </w:pPr>
      <w:proofErr w:type="gramStart"/>
      <w:r w:rsidRPr="00814B78">
        <w:rPr>
          <w:rFonts w:ascii="Arial" w:hAnsi="Arial" w:cs="Arial"/>
          <w:sz w:val="24"/>
          <w:szCs w:val="24"/>
        </w:rPr>
        <w:t>Доволен</w:t>
      </w:r>
      <w:proofErr w:type="gramEnd"/>
      <w:r w:rsidRPr="00814B78">
        <w:rPr>
          <w:rFonts w:ascii="Arial" w:hAnsi="Arial" w:cs="Arial"/>
          <w:sz w:val="24"/>
          <w:szCs w:val="24"/>
        </w:rPr>
        <w:t xml:space="preserve"> ими – встретился с ними</w:t>
      </w:r>
    </w:p>
    <w:p w:rsidR="00AE7BA3" w:rsidRPr="00814B78" w:rsidRDefault="00C24F5F" w:rsidP="00814B78">
      <w:pPr>
        <w:ind w:left="720"/>
        <w:rPr>
          <w:rFonts w:ascii="Arial" w:hAnsi="Arial" w:cs="Arial"/>
          <w:sz w:val="24"/>
          <w:szCs w:val="24"/>
        </w:rPr>
      </w:pPr>
      <w:r w:rsidRPr="00814B78">
        <w:rPr>
          <w:rFonts w:ascii="Arial" w:hAnsi="Arial" w:cs="Arial"/>
          <w:sz w:val="24"/>
          <w:szCs w:val="24"/>
        </w:rPr>
        <w:t>Какой вывод напрашивается?</w:t>
      </w:r>
    </w:p>
    <w:p w:rsidR="00AE7BA3" w:rsidRDefault="00C24F5F" w:rsidP="00814B78">
      <w:pPr>
        <w:ind w:left="720"/>
        <w:rPr>
          <w:rFonts w:ascii="Arial" w:hAnsi="Arial" w:cs="Arial"/>
          <w:sz w:val="24"/>
          <w:szCs w:val="24"/>
        </w:rPr>
      </w:pPr>
      <w:r w:rsidRPr="00814B78">
        <w:rPr>
          <w:rFonts w:ascii="Arial" w:hAnsi="Arial" w:cs="Arial"/>
          <w:sz w:val="24"/>
          <w:szCs w:val="24"/>
        </w:rPr>
        <w:t xml:space="preserve">Почему </w:t>
      </w:r>
      <w:proofErr w:type="spellStart"/>
      <w:r w:rsidRPr="00814B78">
        <w:rPr>
          <w:rFonts w:ascii="Arial" w:hAnsi="Arial" w:cs="Arial"/>
          <w:sz w:val="24"/>
          <w:szCs w:val="24"/>
        </w:rPr>
        <w:t>н</w:t>
      </w:r>
      <w:proofErr w:type="spellEnd"/>
      <w:r w:rsidRPr="00814B78">
        <w:rPr>
          <w:rFonts w:ascii="Arial" w:hAnsi="Arial" w:cs="Arial"/>
          <w:sz w:val="24"/>
          <w:szCs w:val="24"/>
        </w:rPr>
        <w:t xml:space="preserve"> появляется именно после предлога?</w:t>
      </w:r>
    </w:p>
    <w:p w:rsidR="00814B78" w:rsidRPr="00814B78" w:rsidRDefault="00814B78" w:rsidP="00814B78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Дело в том, что некоторые древние предлоги исконно имели в своём составе согласный </w:t>
      </w:r>
      <w:proofErr w:type="spellStart"/>
      <w:r>
        <w:rPr>
          <w:rFonts w:ascii="Arial" w:hAnsi="Arial" w:cs="Arial"/>
          <w:sz w:val="24"/>
          <w:szCs w:val="24"/>
        </w:rPr>
        <w:t>н</w:t>
      </w:r>
      <w:proofErr w:type="spellEnd"/>
      <w:r w:rsidR="00422EF7">
        <w:rPr>
          <w:rFonts w:ascii="Arial" w:hAnsi="Arial" w:cs="Arial"/>
          <w:sz w:val="24"/>
          <w:szCs w:val="24"/>
        </w:rPr>
        <w:t xml:space="preserve">, такими предлогами были </w:t>
      </w:r>
      <w:proofErr w:type="spellStart"/>
      <w:r w:rsidR="00422EF7">
        <w:rPr>
          <w:rFonts w:ascii="Arial" w:hAnsi="Arial" w:cs="Arial"/>
          <w:sz w:val="24"/>
          <w:szCs w:val="24"/>
        </w:rPr>
        <w:t>вън</w:t>
      </w:r>
      <w:proofErr w:type="spellEnd"/>
      <w:r w:rsidR="00422EF7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422EF7">
        <w:rPr>
          <w:rFonts w:ascii="Arial" w:hAnsi="Arial" w:cs="Arial"/>
          <w:sz w:val="24"/>
          <w:szCs w:val="24"/>
        </w:rPr>
        <w:t>кън</w:t>
      </w:r>
      <w:proofErr w:type="spellEnd"/>
      <w:r w:rsidR="00422EF7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422EF7">
        <w:rPr>
          <w:rFonts w:ascii="Arial" w:hAnsi="Arial" w:cs="Arial"/>
          <w:sz w:val="24"/>
          <w:szCs w:val="24"/>
        </w:rPr>
        <w:t>сън</w:t>
      </w:r>
      <w:proofErr w:type="spellEnd"/>
      <w:r w:rsidR="00422EF7">
        <w:rPr>
          <w:rFonts w:ascii="Arial" w:hAnsi="Arial" w:cs="Arial"/>
          <w:sz w:val="24"/>
          <w:szCs w:val="24"/>
        </w:rPr>
        <w:t xml:space="preserve">. Когда эти предлоги употреблялись с формами косвенных падежей местоимений, </w:t>
      </w:r>
      <w:proofErr w:type="gramStart"/>
      <w:r w:rsidR="00422EF7">
        <w:rPr>
          <w:rFonts w:ascii="Arial" w:hAnsi="Arial" w:cs="Arial"/>
          <w:sz w:val="24"/>
          <w:szCs w:val="24"/>
        </w:rPr>
        <w:t xml:space="preserve">происходило переразложение состава слов и согласный </w:t>
      </w:r>
      <w:proofErr w:type="spellStart"/>
      <w:r w:rsidR="00422EF7">
        <w:rPr>
          <w:rFonts w:ascii="Arial" w:hAnsi="Arial" w:cs="Arial"/>
          <w:sz w:val="24"/>
          <w:szCs w:val="24"/>
        </w:rPr>
        <w:t>н</w:t>
      </w:r>
      <w:proofErr w:type="spellEnd"/>
      <w:r w:rsidR="00422EF7">
        <w:rPr>
          <w:rFonts w:ascii="Arial" w:hAnsi="Arial" w:cs="Arial"/>
          <w:sz w:val="24"/>
          <w:szCs w:val="24"/>
        </w:rPr>
        <w:t xml:space="preserve"> присоединялся</w:t>
      </w:r>
      <w:proofErr w:type="gramEnd"/>
      <w:r w:rsidR="00422EF7">
        <w:rPr>
          <w:rFonts w:ascii="Arial" w:hAnsi="Arial" w:cs="Arial"/>
          <w:sz w:val="24"/>
          <w:szCs w:val="24"/>
        </w:rPr>
        <w:t xml:space="preserve"> к местоимению. Запишем:</w:t>
      </w:r>
    </w:p>
    <w:p w:rsidR="00AE7BA3" w:rsidRPr="00814B78" w:rsidRDefault="00C24F5F" w:rsidP="00422EF7">
      <w:pPr>
        <w:ind w:left="720"/>
        <w:rPr>
          <w:rFonts w:ascii="Arial" w:hAnsi="Arial" w:cs="Arial"/>
          <w:sz w:val="24"/>
          <w:szCs w:val="24"/>
        </w:rPr>
      </w:pPr>
      <w:proofErr w:type="spellStart"/>
      <w:r w:rsidRPr="00814B78">
        <w:rPr>
          <w:rFonts w:ascii="Arial" w:hAnsi="Arial" w:cs="Arial"/>
          <w:sz w:val="24"/>
          <w:szCs w:val="24"/>
        </w:rPr>
        <w:t>Вън</w:t>
      </w:r>
      <w:proofErr w:type="spellEnd"/>
      <w:r w:rsidRPr="00814B78"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814B78">
        <w:rPr>
          <w:rFonts w:ascii="Arial" w:hAnsi="Arial" w:cs="Arial"/>
          <w:sz w:val="24"/>
          <w:szCs w:val="24"/>
        </w:rPr>
        <w:t>кън</w:t>
      </w:r>
      <w:proofErr w:type="spellEnd"/>
      <w:r w:rsidRPr="00814B78"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814B78">
        <w:rPr>
          <w:rFonts w:ascii="Arial" w:hAnsi="Arial" w:cs="Arial"/>
          <w:sz w:val="24"/>
          <w:szCs w:val="24"/>
        </w:rPr>
        <w:t>сън</w:t>
      </w:r>
      <w:proofErr w:type="spellEnd"/>
      <w:r w:rsidRPr="00814B78">
        <w:rPr>
          <w:rFonts w:ascii="Arial" w:hAnsi="Arial" w:cs="Arial"/>
          <w:sz w:val="24"/>
          <w:szCs w:val="24"/>
        </w:rPr>
        <w:t xml:space="preserve"> </w:t>
      </w:r>
    </w:p>
    <w:p w:rsidR="00AE7BA3" w:rsidRPr="00814B78" w:rsidRDefault="00C24F5F" w:rsidP="00422EF7">
      <w:pPr>
        <w:ind w:left="720"/>
        <w:rPr>
          <w:rFonts w:ascii="Arial" w:hAnsi="Arial" w:cs="Arial"/>
          <w:sz w:val="24"/>
          <w:szCs w:val="24"/>
        </w:rPr>
      </w:pPr>
      <w:proofErr w:type="spellStart"/>
      <w:r w:rsidRPr="00814B78">
        <w:rPr>
          <w:rFonts w:ascii="Arial" w:hAnsi="Arial" w:cs="Arial"/>
          <w:sz w:val="24"/>
          <w:szCs w:val="24"/>
        </w:rPr>
        <w:t>Вън</w:t>
      </w:r>
      <w:proofErr w:type="spellEnd"/>
      <w:r w:rsidRPr="00814B78">
        <w:rPr>
          <w:rFonts w:ascii="Arial" w:hAnsi="Arial" w:cs="Arial"/>
          <w:sz w:val="24"/>
          <w:szCs w:val="24"/>
        </w:rPr>
        <w:t xml:space="preserve">   его – </w:t>
      </w:r>
      <w:proofErr w:type="spellStart"/>
      <w:r w:rsidRPr="00814B78">
        <w:rPr>
          <w:rFonts w:ascii="Arial" w:hAnsi="Arial" w:cs="Arial"/>
          <w:sz w:val="24"/>
          <w:szCs w:val="24"/>
        </w:rPr>
        <w:t>въ</w:t>
      </w:r>
      <w:proofErr w:type="spellEnd"/>
      <w:r w:rsidRPr="00814B78">
        <w:rPr>
          <w:rFonts w:ascii="Arial" w:hAnsi="Arial" w:cs="Arial"/>
          <w:sz w:val="24"/>
          <w:szCs w:val="24"/>
        </w:rPr>
        <w:t xml:space="preserve"> него</w:t>
      </w:r>
    </w:p>
    <w:p w:rsidR="00AE7BA3" w:rsidRPr="00814B78" w:rsidRDefault="00C24F5F" w:rsidP="00422EF7">
      <w:pPr>
        <w:ind w:left="720"/>
        <w:rPr>
          <w:rFonts w:ascii="Arial" w:hAnsi="Arial" w:cs="Arial"/>
          <w:sz w:val="24"/>
          <w:szCs w:val="24"/>
        </w:rPr>
      </w:pPr>
      <w:proofErr w:type="spellStart"/>
      <w:r w:rsidRPr="00814B78">
        <w:rPr>
          <w:rFonts w:ascii="Arial" w:hAnsi="Arial" w:cs="Arial"/>
          <w:sz w:val="24"/>
          <w:szCs w:val="24"/>
        </w:rPr>
        <w:t>Кън</w:t>
      </w:r>
      <w:proofErr w:type="spellEnd"/>
      <w:r w:rsidRPr="00814B78">
        <w:rPr>
          <w:rFonts w:ascii="Arial" w:hAnsi="Arial" w:cs="Arial"/>
          <w:sz w:val="24"/>
          <w:szCs w:val="24"/>
        </w:rPr>
        <w:t xml:space="preserve">   ему – </w:t>
      </w:r>
      <w:proofErr w:type="spellStart"/>
      <w:r w:rsidRPr="00814B78">
        <w:rPr>
          <w:rFonts w:ascii="Arial" w:hAnsi="Arial" w:cs="Arial"/>
          <w:sz w:val="24"/>
          <w:szCs w:val="24"/>
        </w:rPr>
        <w:t>къ</w:t>
      </w:r>
      <w:proofErr w:type="spellEnd"/>
      <w:r w:rsidRPr="00814B78">
        <w:rPr>
          <w:rFonts w:ascii="Arial" w:hAnsi="Arial" w:cs="Arial"/>
          <w:sz w:val="24"/>
          <w:szCs w:val="24"/>
        </w:rPr>
        <w:t xml:space="preserve"> нему</w:t>
      </w:r>
    </w:p>
    <w:p w:rsidR="00AE7BA3" w:rsidRPr="00814B78" w:rsidRDefault="00C24F5F" w:rsidP="00422EF7">
      <w:pPr>
        <w:ind w:left="720"/>
        <w:rPr>
          <w:rFonts w:ascii="Arial" w:hAnsi="Arial" w:cs="Arial"/>
          <w:sz w:val="24"/>
          <w:szCs w:val="24"/>
        </w:rPr>
      </w:pPr>
      <w:proofErr w:type="spellStart"/>
      <w:r w:rsidRPr="00814B78">
        <w:rPr>
          <w:rFonts w:ascii="Arial" w:hAnsi="Arial" w:cs="Arial"/>
          <w:sz w:val="24"/>
          <w:szCs w:val="24"/>
        </w:rPr>
        <w:t>Сън</w:t>
      </w:r>
      <w:proofErr w:type="spellEnd"/>
      <w:r w:rsidRPr="00814B78">
        <w:rPr>
          <w:rFonts w:ascii="Arial" w:hAnsi="Arial" w:cs="Arial"/>
          <w:sz w:val="24"/>
          <w:szCs w:val="24"/>
        </w:rPr>
        <w:t xml:space="preserve">    им – </w:t>
      </w:r>
      <w:proofErr w:type="spellStart"/>
      <w:r w:rsidRPr="00814B78">
        <w:rPr>
          <w:rFonts w:ascii="Arial" w:hAnsi="Arial" w:cs="Arial"/>
          <w:sz w:val="24"/>
          <w:szCs w:val="24"/>
        </w:rPr>
        <w:t>съ</w:t>
      </w:r>
      <w:proofErr w:type="spellEnd"/>
      <w:r w:rsidRPr="00814B78">
        <w:rPr>
          <w:rFonts w:ascii="Arial" w:hAnsi="Arial" w:cs="Arial"/>
          <w:sz w:val="24"/>
          <w:szCs w:val="24"/>
        </w:rPr>
        <w:t xml:space="preserve"> ним</w:t>
      </w:r>
    </w:p>
    <w:p w:rsidR="00AE7BA3" w:rsidRPr="00814B78" w:rsidRDefault="00C24F5F" w:rsidP="00422EF7">
      <w:pPr>
        <w:ind w:left="720"/>
        <w:rPr>
          <w:rFonts w:ascii="Arial" w:hAnsi="Arial" w:cs="Arial"/>
          <w:sz w:val="24"/>
          <w:szCs w:val="24"/>
        </w:rPr>
      </w:pPr>
      <w:r w:rsidRPr="00814B78">
        <w:rPr>
          <w:rFonts w:ascii="Arial" w:hAnsi="Arial" w:cs="Arial"/>
          <w:sz w:val="24"/>
          <w:szCs w:val="24"/>
        </w:rPr>
        <w:t>Найдите следы этого процесса (а также древние предлоги) в следующих словах:</w:t>
      </w:r>
    </w:p>
    <w:p w:rsidR="00AE7BA3" w:rsidRDefault="00C24F5F" w:rsidP="00422EF7">
      <w:pPr>
        <w:ind w:left="720"/>
        <w:rPr>
          <w:rFonts w:ascii="Arial" w:hAnsi="Arial" w:cs="Arial"/>
          <w:sz w:val="24"/>
          <w:szCs w:val="24"/>
        </w:rPr>
      </w:pPr>
      <w:r w:rsidRPr="00814B78">
        <w:rPr>
          <w:rFonts w:ascii="Arial" w:hAnsi="Arial" w:cs="Arial"/>
          <w:sz w:val="24"/>
          <w:szCs w:val="24"/>
        </w:rPr>
        <w:t xml:space="preserve">Внушить, </w:t>
      </w:r>
      <w:proofErr w:type="gramStart"/>
      <w:r w:rsidRPr="00814B78">
        <w:rPr>
          <w:rFonts w:ascii="Arial" w:hAnsi="Arial" w:cs="Arial"/>
          <w:sz w:val="24"/>
          <w:szCs w:val="24"/>
        </w:rPr>
        <w:t>снедь</w:t>
      </w:r>
      <w:proofErr w:type="gramEnd"/>
      <w:r w:rsidRPr="00814B78">
        <w:rPr>
          <w:rFonts w:ascii="Arial" w:hAnsi="Arial" w:cs="Arial"/>
          <w:sz w:val="24"/>
          <w:szCs w:val="24"/>
        </w:rPr>
        <w:t xml:space="preserve">, внутрь. </w:t>
      </w:r>
    </w:p>
    <w:p w:rsidR="00422EF7" w:rsidRDefault="00422EF7" w:rsidP="00422EF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5.Эксперимент.</w:t>
      </w:r>
    </w:p>
    <w:p w:rsidR="00422EF7" w:rsidRDefault="00422EF7" w:rsidP="00422EF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Цель следующего эксперимента – научиться отличать друг от друга вопросительные и относительные местоимения и подчинительные союзы.</w:t>
      </w:r>
    </w:p>
    <w:p w:rsidR="00422EF7" w:rsidRDefault="00422EF7" w:rsidP="00422EF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Задание: спишите, обозначая члены предложения, а также местоимения и союзы.</w:t>
      </w:r>
    </w:p>
    <w:p w:rsidR="00AE7BA3" w:rsidRPr="00422EF7" w:rsidRDefault="00C24F5F" w:rsidP="00422EF7">
      <w:pPr>
        <w:ind w:left="720"/>
        <w:rPr>
          <w:rFonts w:ascii="Arial" w:hAnsi="Arial" w:cs="Arial"/>
          <w:sz w:val="24"/>
          <w:szCs w:val="24"/>
        </w:rPr>
      </w:pPr>
      <w:r w:rsidRPr="00422EF7">
        <w:rPr>
          <w:rFonts w:ascii="Arial" w:hAnsi="Arial" w:cs="Arial"/>
          <w:sz w:val="24"/>
          <w:szCs w:val="24"/>
        </w:rPr>
        <w:t>Книга лежит на столе.</w:t>
      </w:r>
    </w:p>
    <w:p w:rsidR="00AE7BA3" w:rsidRPr="00422EF7" w:rsidRDefault="00C24F5F" w:rsidP="00422EF7">
      <w:pPr>
        <w:ind w:left="720"/>
        <w:rPr>
          <w:rFonts w:ascii="Arial" w:hAnsi="Arial" w:cs="Arial"/>
          <w:sz w:val="24"/>
          <w:szCs w:val="24"/>
        </w:rPr>
      </w:pPr>
      <w:r w:rsidRPr="00422EF7">
        <w:rPr>
          <w:rFonts w:ascii="Arial" w:hAnsi="Arial" w:cs="Arial"/>
          <w:sz w:val="24"/>
          <w:szCs w:val="24"/>
        </w:rPr>
        <w:t>Что лежит на столе?</w:t>
      </w:r>
    </w:p>
    <w:p w:rsidR="00AE7BA3" w:rsidRPr="00422EF7" w:rsidRDefault="00C24F5F" w:rsidP="00422EF7">
      <w:pPr>
        <w:ind w:left="720"/>
        <w:rPr>
          <w:rFonts w:ascii="Arial" w:hAnsi="Arial" w:cs="Arial"/>
          <w:sz w:val="24"/>
          <w:szCs w:val="24"/>
        </w:rPr>
      </w:pPr>
      <w:r w:rsidRPr="00422EF7">
        <w:rPr>
          <w:rFonts w:ascii="Arial" w:hAnsi="Arial" w:cs="Arial"/>
          <w:sz w:val="24"/>
          <w:szCs w:val="24"/>
        </w:rPr>
        <w:t>Я знаю, что лежит на столе.</w:t>
      </w:r>
    </w:p>
    <w:p w:rsidR="00AE7BA3" w:rsidRDefault="00C24F5F" w:rsidP="00422EF7">
      <w:pPr>
        <w:ind w:left="720"/>
        <w:rPr>
          <w:rFonts w:ascii="Arial" w:hAnsi="Arial" w:cs="Arial"/>
          <w:sz w:val="24"/>
          <w:szCs w:val="24"/>
        </w:rPr>
      </w:pPr>
      <w:r w:rsidRPr="00422EF7">
        <w:rPr>
          <w:rFonts w:ascii="Arial" w:hAnsi="Arial" w:cs="Arial"/>
          <w:sz w:val="24"/>
          <w:szCs w:val="24"/>
        </w:rPr>
        <w:t>Я знаю, что на столе лежит книга.</w:t>
      </w:r>
    </w:p>
    <w:p w:rsidR="00422EF7" w:rsidRDefault="00422EF7" w:rsidP="00422EF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Выводы:</w:t>
      </w:r>
    </w:p>
    <w:p w:rsidR="00422EF7" w:rsidRDefault="00422EF7" w:rsidP="00422EF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1.Вопросительное местоимение является членом вопросительного предложения.</w:t>
      </w:r>
    </w:p>
    <w:p w:rsidR="00422EF7" w:rsidRDefault="00422EF7" w:rsidP="00422EF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Относительное местоимение является членом СПП</w:t>
      </w:r>
      <w:r w:rsidR="00C24F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 в то же время </w:t>
      </w:r>
      <w:r w:rsidR="00C24F5F">
        <w:rPr>
          <w:rFonts w:ascii="Arial" w:hAnsi="Arial" w:cs="Arial"/>
          <w:sz w:val="24"/>
          <w:szCs w:val="24"/>
        </w:rPr>
        <w:t>связывает его части.</w:t>
      </w:r>
    </w:p>
    <w:p w:rsidR="00C24F5F" w:rsidRDefault="00C24F5F" w:rsidP="00422EF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3.Союзы, в отличие от местоимений, членами предложения не являются.</w:t>
      </w:r>
    </w:p>
    <w:p w:rsidR="00C24F5F" w:rsidRDefault="00C24F5F" w:rsidP="00422EF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6.Контрольные вопросы.</w:t>
      </w:r>
    </w:p>
    <w:p w:rsidR="00AE7BA3" w:rsidRPr="00C24F5F" w:rsidRDefault="00C24F5F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C24F5F">
        <w:rPr>
          <w:rFonts w:ascii="Arial" w:hAnsi="Arial" w:cs="Arial"/>
          <w:sz w:val="24"/>
          <w:szCs w:val="24"/>
        </w:rPr>
        <w:t>Обозначьте местоимения и союзы в следующих предложениях.</w:t>
      </w:r>
    </w:p>
    <w:p w:rsidR="00AE7BA3" w:rsidRPr="00C24F5F" w:rsidRDefault="00C24F5F" w:rsidP="00C24F5F">
      <w:pPr>
        <w:ind w:left="720"/>
        <w:rPr>
          <w:rFonts w:ascii="Arial" w:hAnsi="Arial" w:cs="Arial"/>
          <w:sz w:val="24"/>
          <w:szCs w:val="24"/>
        </w:rPr>
      </w:pPr>
      <w:r w:rsidRPr="00C24F5F">
        <w:rPr>
          <w:rFonts w:ascii="Arial" w:hAnsi="Arial" w:cs="Arial"/>
          <w:sz w:val="24"/>
          <w:szCs w:val="24"/>
        </w:rPr>
        <w:t>«Кто победил?» – спросили мы.</w:t>
      </w:r>
    </w:p>
    <w:p w:rsidR="00AE7BA3" w:rsidRPr="00C24F5F" w:rsidRDefault="00C24F5F" w:rsidP="00C24F5F">
      <w:pPr>
        <w:ind w:left="720"/>
        <w:rPr>
          <w:rFonts w:ascii="Arial" w:hAnsi="Arial" w:cs="Arial"/>
          <w:sz w:val="24"/>
          <w:szCs w:val="24"/>
        </w:rPr>
      </w:pPr>
      <w:r w:rsidRPr="00C24F5F">
        <w:rPr>
          <w:rFonts w:ascii="Arial" w:hAnsi="Arial" w:cs="Arial"/>
          <w:sz w:val="24"/>
          <w:szCs w:val="24"/>
        </w:rPr>
        <w:t>Он ответил, что неизвестно ещё, кто победил.</w:t>
      </w:r>
    </w:p>
    <w:p w:rsidR="00AE7BA3" w:rsidRPr="00C24F5F" w:rsidRDefault="00C24F5F" w:rsidP="00C24F5F">
      <w:pPr>
        <w:ind w:left="720"/>
        <w:rPr>
          <w:rFonts w:ascii="Arial" w:hAnsi="Arial" w:cs="Arial"/>
          <w:sz w:val="24"/>
          <w:szCs w:val="24"/>
        </w:rPr>
      </w:pPr>
      <w:r w:rsidRPr="00C24F5F">
        <w:rPr>
          <w:rFonts w:ascii="Arial" w:hAnsi="Arial" w:cs="Arial"/>
          <w:sz w:val="24"/>
          <w:szCs w:val="24"/>
        </w:rPr>
        <w:t>Он ответил, кто победил.</w:t>
      </w:r>
    </w:p>
    <w:p w:rsidR="00C24F5F" w:rsidRDefault="00AD2835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Фильм, что мы смотрели вче</w:t>
      </w:r>
      <w:r w:rsidR="00C24F5F" w:rsidRPr="00C24F5F">
        <w:rPr>
          <w:rFonts w:ascii="Arial" w:hAnsi="Arial" w:cs="Arial"/>
          <w:sz w:val="24"/>
          <w:szCs w:val="24"/>
        </w:rPr>
        <w:t xml:space="preserve">ра, поставлен по одноимённому роману. </w:t>
      </w:r>
    </w:p>
    <w:p w:rsidR="00AE7BA3" w:rsidRPr="00C24F5F" w:rsidRDefault="00C24F5F" w:rsidP="00C24F5F">
      <w:pPr>
        <w:ind w:left="72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2.</w:t>
      </w:r>
      <w:r w:rsidRPr="00C24F5F">
        <w:rPr>
          <w:rFonts w:ascii="Cambria" w:eastAsia="+mn-ea" w:hAnsi="Cambria" w:cs="+mn-cs"/>
          <w:color w:val="000000"/>
          <w:kern w:val="24"/>
          <w:sz w:val="52"/>
          <w:szCs w:val="52"/>
          <w:lang w:eastAsia="ru-RU"/>
        </w:rPr>
        <w:t xml:space="preserve"> </w:t>
      </w:r>
      <w:r w:rsidRPr="00C24F5F">
        <w:rPr>
          <w:rFonts w:ascii="Arial" w:hAnsi="Arial" w:cs="Arial"/>
        </w:rPr>
        <w:t xml:space="preserve">Продолжите предложение дважды, чтобы в одном </w:t>
      </w:r>
      <w:proofErr w:type="gramStart"/>
      <w:r w:rsidRPr="00C24F5F">
        <w:rPr>
          <w:rFonts w:ascii="Arial" w:hAnsi="Arial" w:cs="Arial"/>
        </w:rPr>
        <w:t>случае</w:t>
      </w:r>
      <w:proofErr w:type="gramEnd"/>
      <w:r w:rsidRPr="00C24F5F">
        <w:rPr>
          <w:rFonts w:ascii="Arial" w:hAnsi="Arial" w:cs="Arial"/>
        </w:rPr>
        <w:t xml:space="preserve"> что было относительным местоимением, а в другом – союзом.</w:t>
      </w:r>
    </w:p>
    <w:p w:rsidR="00AE7BA3" w:rsidRDefault="00C24F5F" w:rsidP="00C24F5F">
      <w:pPr>
        <w:ind w:left="720"/>
        <w:rPr>
          <w:rFonts w:ascii="Arial" w:hAnsi="Arial" w:cs="Arial"/>
          <w:sz w:val="24"/>
          <w:szCs w:val="24"/>
        </w:rPr>
      </w:pPr>
      <w:r w:rsidRPr="00C24F5F">
        <w:rPr>
          <w:rFonts w:ascii="Arial" w:hAnsi="Arial" w:cs="Arial"/>
          <w:sz w:val="24"/>
          <w:szCs w:val="24"/>
        </w:rPr>
        <w:t xml:space="preserve">Я думаю, что… </w:t>
      </w:r>
    </w:p>
    <w:p w:rsidR="00C24F5F" w:rsidRDefault="00C24F5F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Межъязыковой опыт.</w:t>
      </w:r>
    </w:p>
    <w:p w:rsidR="00AE7BA3" w:rsidRPr="00C24F5F" w:rsidRDefault="00C24F5F" w:rsidP="00C24F5F">
      <w:pPr>
        <w:ind w:left="720"/>
        <w:rPr>
          <w:rFonts w:ascii="Arial" w:hAnsi="Arial" w:cs="Arial"/>
          <w:sz w:val="24"/>
          <w:szCs w:val="24"/>
        </w:rPr>
      </w:pPr>
      <w:r w:rsidRPr="00C24F5F">
        <w:rPr>
          <w:rFonts w:ascii="Arial" w:hAnsi="Arial" w:cs="Arial"/>
          <w:sz w:val="24"/>
          <w:szCs w:val="24"/>
        </w:rPr>
        <w:t>Цель: сравнить системы личных местоимений в русском и английском языках.</w:t>
      </w:r>
    </w:p>
    <w:p w:rsidR="00C24F5F" w:rsidRDefault="00C24F5F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C24F5F">
        <w:rPr>
          <w:rFonts w:ascii="Arial" w:hAnsi="Arial" w:cs="Arial"/>
          <w:sz w:val="24"/>
          <w:szCs w:val="24"/>
        </w:rPr>
        <w:t>Сколько форм представлено в системе склонения русских личных местоимений?</w:t>
      </w:r>
    </w:p>
    <w:p w:rsidR="00AE7BA3" w:rsidRDefault="00C24F5F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C24F5F">
        <w:rPr>
          <w:rFonts w:ascii="Arial" w:hAnsi="Arial" w:cs="Arial"/>
          <w:sz w:val="24"/>
          <w:szCs w:val="24"/>
        </w:rPr>
        <w:t xml:space="preserve"> Как это узнать? </w:t>
      </w:r>
    </w:p>
    <w:p w:rsidR="00C24F5F" w:rsidRDefault="00C24F5F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Работа с таблицей (слайд 20).</w:t>
      </w:r>
    </w:p>
    <w:p w:rsidR="00C24F5F" w:rsidRDefault="00C24F5F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 местоимений</w:t>
      </w:r>
      <w:r w:rsidR="00AD2835">
        <w:rPr>
          <w:rFonts w:ascii="Arial" w:hAnsi="Arial" w:cs="Arial"/>
          <w:sz w:val="24"/>
          <w:szCs w:val="24"/>
        </w:rPr>
        <w:t>*6падежей=48форм.</w:t>
      </w:r>
    </w:p>
    <w:p w:rsidR="00AD2835" w:rsidRDefault="00AD2835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-Рассмотрим систему английских личных местоимений. Сколько форм представлено здесь? (21слайд).</w:t>
      </w:r>
    </w:p>
    <w:p w:rsidR="00AD2835" w:rsidRDefault="00AD2835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-В английском языке личные местоимения имеют не 6, как в русском, а 2 падежа: именительный падеж и объектный падеж. Таким образом, грамматические возможности русского языка в 3 раза богаче и разнообразнее, нежели в английском.</w:t>
      </w:r>
    </w:p>
    <w:p w:rsidR="00AD2835" w:rsidRDefault="00AD2835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Переведите на русский язык следующие предложения.</w:t>
      </w:r>
    </w:p>
    <w:p w:rsidR="00000000" w:rsidRPr="00AD2835" w:rsidRDefault="00FD5EBF" w:rsidP="00AD2835">
      <w:pPr>
        <w:ind w:left="720"/>
        <w:rPr>
          <w:rFonts w:ascii="Arial" w:hAnsi="Arial" w:cs="Arial"/>
          <w:sz w:val="24"/>
          <w:szCs w:val="24"/>
          <w:lang w:val="en-US"/>
        </w:rPr>
      </w:pPr>
      <w:r w:rsidRPr="00AD2835">
        <w:rPr>
          <w:rFonts w:ascii="Arial" w:hAnsi="Arial" w:cs="Arial"/>
          <w:sz w:val="24"/>
          <w:szCs w:val="24"/>
          <w:lang w:val="en-US"/>
        </w:rPr>
        <w:t>Do you understand me?</w:t>
      </w:r>
    </w:p>
    <w:p w:rsidR="00000000" w:rsidRPr="00AD2835" w:rsidRDefault="00FD5EBF" w:rsidP="00AD2835">
      <w:pPr>
        <w:ind w:left="720"/>
        <w:rPr>
          <w:rFonts w:ascii="Arial" w:hAnsi="Arial" w:cs="Arial"/>
          <w:sz w:val="24"/>
          <w:szCs w:val="24"/>
          <w:lang w:val="en-US"/>
        </w:rPr>
      </w:pPr>
      <w:r w:rsidRPr="00AD2835">
        <w:rPr>
          <w:rFonts w:ascii="Arial" w:hAnsi="Arial" w:cs="Arial"/>
          <w:sz w:val="24"/>
          <w:szCs w:val="24"/>
          <w:lang w:val="en-US"/>
        </w:rPr>
        <w:t>Please, give me your book.</w:t>
      </w:r>
    </w:p>
    <w:p w:rsidR="00000000" w:rsidRDefault="00FD5EBF" w:rsidP="00AD2835">
      <w:pPr>
        <w:ind w:left="720"/>
        <w:rPr>
          <w:rFonts w:ascii="Arial" w:hAnsi="Arial" w:cs="Arial"/>
          <w:sz w:val="24"/>
          <w:szCs w:val="24"/>
        </w:rPr>
      </w:pPr>
      <w:r w:rsidRPr="00AD2835">
        <w:rPr>
          <w:rFonts w:ascii="Arial" w:hAnsi="Arial" w:cs="Arial"/>
          <w:sz w:val="24"/>
          <w:szCs w:val="24"/>
          <w:lang w:val="en-US"/>
        </w:rPr>
        <w:t>What do I need to take with me?</w:t>
      </w:r>
      <w:r w:rsidRPr="00AD2835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AD2835" w:rsidRPr="00AD2835" w:rsidRDefault="00AD2835" w:rsidP="00AD2835">
      <w:pPr>
        <w:ind w:left="720"/>
        <w:rPr>
          <w:rFonts w:ascii="Arial" w:hAnsi="Arial" w:cs="Arial"/>
          <w:sz w:val="24"/>
          <w:szCs w:val="24"/>
        </w:rPr>
      </w:pPr>
    </w:p>
    <w:p w:rsidR="00000000" w:rsidRPr="00AD2835" w:rsidRDefault="00FD5EBF" w:rsidP="00AD2835">
      <w:pPr>
        <w:ind w:left="720"/>
        <w:rPr>
          <w:rFonts w:ascii="Arial" w:hAnsi="Arial" w:cs="Arial"/>
          <w:sz w:val="24"/>
          <w:szCs w:val="24"/>
        </w:rPr>
      </w:pPr>
      <w:r w:rsidRPr="00AD2835">
        <w:rPr>
          <w:rFonts w:ascii="Arial" w:hAnsi="Arial" w:cs="Arial"/>
          <w:sz w:val="24"/>
          <w:szCs w:val="24"/>
        </w:rPr>
        <w:t xml:space="preserve">Ты понимаешь меня?     </w:t>
      </w:r>
    </w:p>
    <w:p w:rsidR="00000000" w:rsidRPr="00AD2835" w:rsidRDefault="00FD5EBF" w:rsidP="00AD2835">
      <w:pPr>
        <w:ind w:left="720"/>
        <w:rPr>
          <w:rFonts w:ascii="Arial" w:hAnsi="Arial" w:cs="Arial"/>
          <w:sz w:val="24"/>
          <w:szCs w:val="24"/>
        </w:rPr>
      </w:pPr>
      <w:r w:rsidRPr="00AD2835">
        <w:rPr>
          <w:rFonts w:ascii="Arial" w:hAnsi="Arial" w:cs="Arial"/>
          <w:sz w:val="24"/>
          <w:szCs w:val="24"/>
        </w:rPr>
        <w:t>Пожалуйста, дай мне свою книгу.</w:t>
      </w:r>
    </w:p>
    <w:p w:rsidR="00000000" w:rsidRPr="00AD2835" w:rsidRDefault="00FD5EBF" w:rsidP="00AD2835">
      <w:pPr>
        <w:ind w:left="720"/>
        <w:rPr>
          <w:rFonts w:ascii="Arial" w:hAnsi="Arial" w:cs="Arial"/>
          <w:sz w:val="24"/>
          <w:szCs w:val="24"/>
        </w:rPr>
      </w:pPr>
      <w:r w:rsidRPr="00AD2835">
        <w:rPr>
          <w:rFonts w:ascii="Arial" w:hAnsi="Arial" w:cs="Arial"/>
          <w:sz w:val="24"/>
          <w:szCs w:val="24"/>
        </w:rPr>
        <w:t>Что мне нужно взять с собой?</w:t>
      </w:r>
    </w:p>
    <w:p w:rsidR="00AD2835" w:rsidRDefault="00AD2835" w:rsidP="00AD2835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AD2835">
        <w:rPr>
          <w:rFonts w:ascii="Arial" w:hAnsi="Arial" w:cs="Arial"/>
          <w:sz w:val="24"/>
          <w:szCs w:val="24"/>
        </w:rPr>
        <w:t>Что показывает перевод?</w:t>
      </w:r>
    </w:p>
    <w:p w:rsidR="00AD2835" w:rsidRDefault="00AD2835" w:rsidP="00AD2835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-Очевидно, что вместо одной и той же формы объектного английского языка русский язык в каждом случае требует особую падежную форму.</w:t>
      </w:r>
    </w:p>
    <w:p w:rsidR="00AD2835" w:rsidRDefault="005E39DD" w:rsidP="00AD2835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-Взгляните ещё раз на таблицу английских личных местоимений. Какую особенность заметили? Что можно сказать о местоимении 2 лица? Проиллюстрируйте это с помощью перевода.</w:t>
      </w:r>
    </w:p>
    <w:p w:rsidR="00000000" w:rsidRPr="005E39DD" w:rsidRDefault="00FD5EBF" w:rsidP="005E39DD">
      <w:pPr>
        <w:ind w:left="720"/>
        <w:rPr>
          <w:rFonts w:ascii="Arial" w:hAnsi="Arial" w:cs="Arial"/>
          <w:sz w:val="24"/>
          <w:szCs w:val="24"/>
          <w:lang w:val="en-US"/>
        </w:rPr>
      </w:pPr>
      <w:r w:rsidRPr="005E39DD">
        <w:rPr>
          <w:rFonts w:ascii="Arial" w:hAnsi="Arial" w:cs="Arial"/>
          <w:sz w:val="24"/>
          <w:szCs w:val="24"/>
          <w:lang w:val="en-US"/>
        </w:rPr>
        <w:t>What do you mean?</w:t>
      </w:r>
    </w:p>
    <w:p w:rsidR="00000000" w:rsidRPr="005E39DD" w:rsidRDefault="00FD5EBF" w:rsidP="005E39DD">
      <w:pPr>
        <w:ind w:left="720"/>
        <w:rPr>
          <w:rFonts w:ascii="Arial" w:hAnsi="Arial" w:cs="Arial"/>
          <w:sz w:val="24"/>
          <w:szCs w:val="24"/>
          <w:lang w:val="en-US"/>
        </w:rPr>
      </w:pPr>
      <w:r w:rsidRPr="005E39DD">
        <w:rPr>
          <w:rFonts w:ascii="Arial" w:hAnsi="Arial" w:cs="Arial"/>
          <w:sz w:val="24"/>
          <w:szCs w:val="24"/>
          <w:lang w:val="en-US"/>
        </w:rPr>
        <w:t xml:space="preserve">I </w:t>
      </w:r>
      <w:proofErr w:type="gramStart"/>
      <w:r w:rsidRPr="005E39DD">
        <w:rPr>
          <w:rFonts w:ascii="Arial" w:hAnsi="Arial" w:cs="Arial"/>
          <w:sz w:val="24"/>
          <w:szCs w:val="24"/>
          <w:lang w:val="en-US"/>
        </w:rPr>
        <w:t>think  you</w:t>
      </w:r>
      <w:proofErr w:type="gramEnd"/>
      <w:r w:rsidRPr="005E39DD">
        <w:rPr>
          <w:rFonts w:ascii="Arial" w:hAnsi="Arial" w:cs="Arial"/>
          <w:sz w:val="24"/>
          <w:szCs w:val="24"/>
          <w:lang w:val="en-US"/>
        </w:rPr>
        <w:t xml:space="preserve"> are both wrong.</w:t>
      </w:r>
    </w:p>
    <w:p w:rsidR="00000000" w:rsidRPr="005E39DD" w:rsidRDefault="00FD5EBF" w:rsidP="005E39DD">
      <w:pPr>
        <w:ind w:left="720"/>
        <w:rPr>
          <w:rFonts w:ascii="Arial" w:hAnsi="Arial" w:cs="Arial"/>
          <w:sz w:val="24"/>
          <w:szCs w:val="24"/>
          <w:lang w:val="en-US"/>
        </w:rPr>
      </w:pPr>
      <w:r w:rsidRPr="005E39DD">
        <w:rPr>
          <w:rFonts w:ascii="Arial" w:hAnsi="Arial" w:cs="Arial"/>
          <w:sz w:val="24"/>
          <w:szCs w:val="24"/>
          <w:lang w:val="en-US"/>
        </w:rPr>
        <w:t xml:space="preserve">Now, children, I </w:t>
      </w:r>
      <w:proofErr w:type="spellStart"/>
      <w:r w:rsidRPr="005E39DD">
        <w:rPr>
          <w:rFonts w:ascii="Arial" w:hAnsi="Arial" w:cs="Arial"/>
          <w:sz w:val="24"/>
          <w:szCs w:val="24"/>
          <w:lang w:val="en-US"/>
        </w:rPr>
        <w:t>ll</w:t>
      </w:r>
      <w:proofErr w:type="spellEnd"/>
      <w:r w:rsidRPr="005E39DD">
        <w:rPr>
          <w:rFonts w:ascii="Arial" w:hAnsi="Arial" w:cs="Arial"/>
          <w:sz w:val="24"/>
          <w:szCs w:val="24"/>
          <w:lang w:val="en-US"/>
        </w:rPr>
        <w:t xml:space="preserve"> tell you a funny story.</w:t>
      </w:r>
      <w:r w:rsidRPr="005E39DD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5E39DD" w:rsidRPr="005E39DD" w:rsidRDefault="005E39DD" w:rsidP="00AD2835">
      <w:pPr>
        <w:ind w:left="720"/>
        <w:rPr>
          <w:rFonts w:ascii="Arial" w:hAnsi="Arial" w:cs="Arial"/>
          <w:sz w:val="24"/>
          <w:szCs w:val="24"/>
          <w:lang w:val="en-US"/>
        </w:rPr>
      </w:pPr>
    </w:p>
    <w:p w:rsidR="00000000" w:rsidRPr="005E39DD" w:rsidRDefault="00FD5EBF" w:rsidP="005E39DD">
      <w:pPr>
        <w:ind w:left="720"/>
        <w:rPr>
          <w:rFonts w:ascii="Arial" w:hAnsi="Arial" w:cs="Arial"/>
          <w:sz w:val="24"/>
          <w:szCs w:val="24"/>
        </w:rPr>
      </w:pPr>
      <w:r w:rsidRPr="005E39DD">
        <w:rPr>
          <w:rFonts w:ascii="Arial" w:hAnsi="Arial" w:cs="Arial"/>
          <w:sz w:val="24"/>
          <w:szCs w:val="24"/>
        </w:rPr>
        <w:t>Что ты имеешь в виду?</w:t>
      </w:r>
    </w:p>
    <w:p w:rsidR="00000000" w:rsidRPr="005E39DD" w:rsidRDefault="00FD5EBF" w:rsidP="005E39DD">
      <w:pPr>
        <w:ind w:left="720"/>
        <w:rPr>
          <w:rFonts w:ascii="Arial" w:hAnsi="Arial" w:cs="Arial"/>
          <w:sz w:val="24"/>
          <w:szCs w:val="24"/>
        </w:rPr>
      </w:pPr>
      <w:r w:rsidRPr="005E39DD">
        <w:rPr>
          <w:rFonts w:ascii="Arial" w:hAnsi="Arial" w:cs="Arial"/>
          <w:sz w:val="24"/>
          <w:szCs w:val="24"/>
        </w:rPr>
        <w:t>Я думаю, вы оба неправы.</w:t>
      </w:r>
    </w:p>
    <w:p w:rsidR="00000000" w:rsidRPr="005E39DD" w:rsidRDefault="00FD5EBF" w:rsidP="005E39DD">
      <w:pPr>
        <w:ind w:left="720"/>
        <w:rPr>
          <w:rFonts w:ascii="Arial" w:hAnsi="Arial" w:cs="Arial"/>
          <w:sz w:val="24"/>
          <w:szCs w:val="24"/>
        </w:rPr>
      </w:pPr>
      <w:r w:rsidRPr="005E39DD">
        <w:rPr>
          <w:rFonts w:ascii="Arial" w:hAnsi="Arial" w:cs="Arial"/>
          <w:sz w:val="24"/>
          <w:szCs w:val="24"/>
        </w:rPr>
        <w:t xml:space="preserve">А сейчас, дети, я расскажу вам забавную историю. </w:t>
      </w:r>
    </w:p>
    <w:p w:rsidR="00C24F5F" w:rsidRDefault="005E39DD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-Итак, мы ещё раз убедились, что русский язык обладает широкими грамматическими возможностями благодаря богатой системе склонения.</w:t>
      </w:r>
    </w:p>
    <w:p w:rsidR="005E39DD" w:rsidRDefault="005E39DD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8.Работа с пословицами.</w:t>
      </w:r>
    </w:p>
    <w:p w:rsidR="00FD5EBF" w:rsidRDefault="00FD5EBF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 тот грамотен, кто читать умеет, а тот, кто слушает и разумеет.</w:t>
      </w:r>
    </w:p>
    <w:p w:rsidR="00FD5EBF" w:rsidRDefault="00FD5EBF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Хорошо того учить, кто хочет всё знать!</w:t>
      </w:r>
    </w:p>
    <w:p w:rsidR="00FD5EBF" w:rsidRDefault="00FD5EBF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Почему именно этими пословицами закончим наш урок?</w:t>
      </w:r>
    </w:p>
    <w:p w:rsidR="00FD5EBF" w:rsidRDefault="00FD5EBF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Какая из пословиц относится к деятельности учителя на уроке, а какая к вашей деятельности?</w:t>
      </w:r>
    </w:p>
    <w:p w:rsidR="005E39DD" w:rsidRDefault="005E39DD" w:rsidP="00C24F5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9.Итог урока.</w:t>
      </w:r>
    </w:p>
    <w:p w:rsidR="00000000" w:rsidRPr="005E39DD" w:rsidRDefault="00FD5EBF" w:rsidP="005E39DD">
      <w:pPr>
        <w:ind w:left="720"/>
        <w:rPr>
          <w:rFonts w:ascii="Arial" w:hAnsi="Arial" w:cs="Arial"/>
          <w:sz w:val="24"/>
          <w:szCs w:val="24"/>
        </w:rPr>
      </w:pPr>
      <w:r w:rsidRPr="005E39DD">
        <w:rPr>
          <w:rFonts w:ascii="Arial" w:hAnsi="Arial" w:cs="Arial"/>
          <w:sz w:val="24"/>
          <w:szCs w:val="24"/>
        </w:rPr>
        <w:t>Что нового узнали вы сегодня в ходе нашей лабораторной работы?</w:t>
      </w:r>
    </w:p>
    <w:p w:rsidR="00000000" w:rsidRPr="005E39DD" w:rsidRDefault="00FD5EBF" w:rsidP="005E39DD">
      <w:pPr>
        <w:ind w:left="720"/>
        <w:rPr>
          <w:rFonts w:ascii="Arial" w:hAnsi="Arial" w:cs="Arial"/>
          <w:sz w:val="24"/>
          <w:szCs w:val="24"/>
        </w:rPr>
      </w:pPr>
      <w:r w:rsidRPr="005E39DD">
        <w:rPr>
          <w:rFonts w:ascii="Arial" w:hAnsi="Arial" w:cs="Arial"/>
          <w:sz w:val="24"/>
          <w:szCs w:val="24"/>
        </w:rPr>
        <w:t>Какие общие выво</w:t>
      </w:r>
      <w:r w:rsidRPr="005E39DD">
        <w:rPr>
          <w:rFonts w:ascii="Arial" w:hAnsi="Arial" w:cs="Arial"/>
          <w:sz w:val="24"/>
          <w:szCs w:val="24"/>
        </w:rPr>
        <w:t>ды для себя сделали?</w:t>
      </w:r>
    </w:p>
    <w:p w:rsidR="00000000" w:rsidRPr="005E39DD" w:rsidRDefault="00FD5EBF" w:rsidP="005E39DD">
      <w:pPr>
        <w:ind w:left="720"/>
        <w:rPr>
          <w:rFonts w:ascii="Arial" w:hAnsi="Arial" w:cs="Arial"/>
          <w:sz w:val="24"/>
          <w:szCs w:val="24"/>
        </w:rPr>
      </w:pPr>
      <w:r w:rsidRPr="005E39DD">
        <w:rPr>
          <w:rFonts w:ascii="Arial" w:hAnsi="Arial" w:cs="Arial"/>
          <w:sz w:val="24"/>
          <w:szCs w:val="24"/>
        </w:rPr>
        <w:t>Какой из рассмотренных вопросов заинтересовал вас больше всего?</w:t>
      </w:r>
    </w:p>
    <w:p w:rsidR="00000000" w:rsidRPr="005E39DD" w:rsidRDefault="00FD5EBF" w:rsidP="005E39DD">
      <w:pPr>
        <w:ind w:left="720"/>
        <w:rPr>
          <w:rFonts w:ascii="Arial" w:hAnsi="Arial" w:cs="Arial"/>
          <w:sz w:val="24"/>
          <w:szCs w:val="24"/>
        </w:rPr>
      </w:pPr>
      <w:r w:rsidRPr="005E39DD">
        <w:rPr>
          <w:rFonts w:ascii="Arial" w:hAnsi="Arial" w:cs="Arial"/>
          <w:sz w:val="24"/>
          <w:szCs w:val="24"/>
        </w:rPr>
        <w:t xml:space="preserve">Изменилось ли ваше отношение к языку (как к науке) после сегодняшней встречи? </w:t>
      </w:r>
    </w:p>
    <w:p w:rsidR="005E39DD" w:rsidRPr="005E39DD" w:rsidRDefault="005E39DD" w:rsidP="00C24F5F">
      <w:pPr>
        <w:ind w:left="720"/>
        <w:rPr>
          <w:rFonts w:ascii="Arial" w:hAnsi="Arial" w:cs="Arial"/>
          <w:sz w:val="24"/>
          <w:szCs w:val="24"/>
        </w:rPr>
      </w:pPr>
    </w:p>
    <w:p w:rsidR="00AE7BA3" w:rsidRPr="005E39DD" w:rsidRDefault="00AE7BA3" w:rsidP="00C24F5F">
      <w:pPr>
        <w:ind w:left="720"/>
        <w:rPr>
          <w:rFonts w:ascii="Arial" w:hAnsi="Arial" w:cs="Arial"/>
          <w:sz w:val="24"/>
          <w:szCs w:val="24"/>
        </w:rPr>
      </w:pPr>
    </w:p>
    <w:p w:rsidR="00C24F5F" w:rsidRPr="005E39DD" w:rsidRDefault="00C24F5F" w:rsidP="00422EF7">
      <w:pPr>
        <w:ind w:left="720"/>
        <w:rPr>
          <w:rFonts w:ascii="Arial" w:hAnsi="Arial" w:cs="Arial"/>
          <w:sz w:val="24"/>
          <w:szCs w:val="24"/>
        </w:rPr>
      </w:pPr>
    </w:p>
    <w:p w:rsidR="00422EF7" w:rsidRPr="005E39DD" w:rsidRDefault="00422EF7" w:rsidP="00422EF7">
      <w:pPr>
        <w:ind w:left="720"/>
        <w:rPr>
          <w:rFonts w:ascii="Arial" w:hAnsi="Arial" w:cs="Arial"/>
          <w:sz w:val="24"/>
          <w:szCs w:val="24"/>
        </w:rPr>
      </w:pPr>
    </w:p>
    <w:p w:rsidR="00422EF7" w:rsidRPr="005E39DD" w:rsidRDefault="00422EF7" w:rsidP="00422EF7">
      <w:pPr>
        <w:ind w:left="720"/>
        <w:rPr>
          <w:rFonts w:ascii="Arial" w:hAnsi="Arial" w:cs="Arial"/>
          <w:sz w:val="24"/>
          <w:szCs w:val="24"/>
        </w:rPr>
      </w:pPr>
    </w:p>
    <w:p w:rsidR="00814B78" w:rsidRPr="005E39DD" w:rsidRDefault="00814B78" w:rsidP="00814B78">
      <w:pPr>
        <w:ind w:left="720"/>
        <w:rPr>
          <w:rFonts w:ascii="Arial" w:hAnsi="Arial" w:cs="Arial"/>
          <w:sz w:val="24"/>
          <w:szCs w:val="24"/>
        </w:rPr>
      </w:pPr>
    </w:p>
    <w:p w:rsidR="006033DF" w:rsidRPr="005E39DD" w:rsidRDefault="006033DF">
      <w:pPr>
        <w:rPr>
          <w:rFonts w:ascii="Arial" w:hAnsi="Arial" w:cs="Arial"/>
          <w:sz w:val="24"/>
          <w:szCs w:val="24"/>
        </w:rPr>
      </w:pPr>
    </w:p>
    <w:p w:rsidR="006033DF" w:rsidRPr="005E39DD" w:rsidRDefault="006033DF">
      <w:pPr>
        <w:rPr>
          <w:rFonts w:ascii="Arial" w:hAnsi="Arial" w:cs="Arial"/>
          <w:sz w:val="24"/>
          <w:szCs w:val="24"/>
        </w:rPr>
      </w:pPr>
    </w:p>
    <w:sectPr w:rsidR="006033DF" w:rsidRPr="005E39DD" w:rsidSect="00EE2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Arial Rounded MT Bold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31BDF"/>
    <w:multiLevelType w:val="hybridMultilevel"/>
    <w:tmpl w:val="CA7C9FEC"/>
    <w:lvl w:ilvl="0" w:tplc="8A7AFEB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1FC2E8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96C2D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4360E0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A96509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2A8AA2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3C69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186C8B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A5C79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BCF1704"/>
    <w:multiLevelType w:val="hybridMultilevel"/>
    <w:tmpl w:val="54DCD040"/>
    <w:lvl w:ilvl="0" w:tplc="C88675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F38F7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5AE1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246F6A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8FEF9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3F6EC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2B4714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BA6AB5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8688B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F4B26BC"/>
    <w:multiLevelType w:val="hybridMultilevel"/>
    <w:tmpl w:val="5AF26A64"/>
    <w:lvl w:ilvl="0" w:tplc="07DE107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7CA1CA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2522AA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84CE7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3B23E5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CD642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18C46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CE4E4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F30CF1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352168F"/>
    <w:multiLevelType w:val="hybridMultilevel"/>
    <w:tmpl w:val="3A449620"/>
    <w:lvl w:ilvl="0" w:tplc="E66C71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BE0467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90F9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79AD78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25A74A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87AC1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A5C326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52B4F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DDC7AA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33952BC8"/>
    <w:multiLevelType w:val="hybridMultilevel"/>
    <w:tmpl w:val="A064C000"/>
    <w:lvl w:ilvl="0" w:tplc="67F8156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51008B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2F29A0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D8AC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42EF6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D9ABF9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45A060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E9C867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3083FC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3A946EA9"/>
    <w:multiLevelType w:val="hybridMultilevel"/>
    <w:tmpl w:val="4E0A5FEA"/>
    <w:lvl w:ilvl="0" w:tplc="F1E456E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3DC921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BD24B9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38809D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89838F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59C00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06EAE0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D2BC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A5EE6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3C041813"/>
    <w:multiLevelType w:val="hybridMultilevel"/>
    <w:tmpl w:val="A442E6CE"/>
    <w:lvl w:ilvl="0" w:tplc="076615B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58A502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AC6BA8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B5A86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658DB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6CC19B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74C61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5201E6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E623F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41080A6D"/>
    <w:multiLevelType w:val="hybridMultilevel"/>
    <w:tmpl w:val="66D80D98"/>
    <w:lvl w:ilvl="0" w:tplc="BE569D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9DAD2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BD4BE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91408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94EDD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9F804A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214DE1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ACC1F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AF05E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56F70E37"/>
    <w:multiLevelType w:val="hybridMultilevel"/>
    <w:tmpl w:val="11F6780E"/>
    <w:lvl w:ilvl="0" w:tplc="301AD9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4E2BAB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6FED12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716F1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28641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D945CE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7AC7CA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EBC1BE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BB04E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5D2E6A25"/>
    <w:multiLevelType w:val="hybridMultilevel"/>
    <w:tmpl w:val="C1767CD6"/>
    <w:lvl w:ilvl="0" w:tplc="891A452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4D4E01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1E279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7606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0EEEBB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2504A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4CEAF1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3325E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A52CD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66895934"/>
    <w:multiLevelType w:val="hybridMultilevel"/>
    <w:tmpl w:val="BA94374C"/>
    <w:lvl w:ilvl="0" w:tplc="CB7E27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14EA22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F82C2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DD8B91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3F84EF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A8C303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292593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DEAF02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B32BB5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6746234A"/>
    <w:multiLevelType w:val="hybridMultilevel"/>
    <w:tmpl w:val="0EF8A2F4"/>
    <w:lvl w:ilvl="0" w:tplc="E1AE906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5021BE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C90059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164C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68E48C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D1C78E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06CFB4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68C17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B708C2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7159366D"/>
    <w:multiLevelType w:val="hybridMultilevel"/>
    <w:tmpl w:val="45BA4B0A"/>
    <w:lvl w:ilvl="0" w:tplc="5614C32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EF62A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CB040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CCCEF1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26C075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4D08E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39C49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A8EE9E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522F5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7"/>
  </w:num>
  <w:num w:numId="5">
    <w:abstractNumId w:val="9"/>
  </w:num>
  <w:num w:numId="6">
    <w:abstractNumId w:val="1"/>
  </w:num>
  <w:num w:numId="7">
    <w:abstractNumId w:val="3"/>
  </w:num>
  <w:num w:numId="8">
    <w:abstractNumId w:val="4"/>
  </w:num>
  <w:num w:numId="9">
    <w:abstractNumId w:val="2"/>
  </w:num>
  <w:num w:numId="10">
    <w:abstractNumId w:val="10"/>
  </w:num>
  <w:num w:numId="11">
    <w:abstractNumId w:val="0"/>
  </w:num>
  <w:num w:numId="12">
    <w:abstractNumId w:val="12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6004"/>
    <w:rsid w:val="00140F60"/>
    <w:rsid w:val="002B6004"/>
    <w:rsid w:val="00422EF7"/>
    <w:rsid w:val="005E39DD"/>
    <w:rsid w:val="006033DF"/>
    <w:rsid w:val="00814B78"/>
    <w:rsid w:val="00AD2835"/>
    <w:rsid w:val="00AE7BA3"/>
    <w:rsid w:val="00C24F5F"/>
    <w:rsid w:val="00EE21C3"/>
    <w:rsid w:val="00FD5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C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F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03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03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44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0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8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31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58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91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56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10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57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91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63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6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3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574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4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3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01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39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84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84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02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82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3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43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8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76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11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96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232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68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40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41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3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17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51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669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557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60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85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64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394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25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37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930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419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5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15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Maximus</dc:creator>
  <cp:keywords/>
  <dc:description/>
  <cp:lastModifiedBy>Maximus</cp:lastModifiedBy>
  <cp:revision>6</cp:revision>
  <cp:lastPrinted>2012-06-12T15:30:00Z</cp:lastPrinted>
  <dcterms:created xsi:type="dcterms:W3CDTF">2012-06-10T16:59:00Z</dcterms:created>
  <dcterms:modified xsi:type="dcterms:W3CDTF">2012-06-12T15:34:00Z</dcterms:modified>
</cp:coreProperties>
</file>