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9E9" w:rsidRPr="002A2739" w:rsidRDefault="00030535" w:rsidP="00030535">
      <w:pPr>
        <w:jc w:val="center"/>
      </w:pPr>
      <w:r w:rsidRPr="002A2739">
        <w:t>Проект</w:t>
      </w:r>
    </w:p>
    <w:p w:rsidR="00030535" w:rsidRDefault="00030535" w:rsidP="00030535">
      <w:pPr>
        <w:jc w:val="center"/>
      </w:pPr>
      <w:r>
        <w:t>«Поликультурное воспитание детей дошкольного возраста, как средство воспитания у них основ толерантности через игры драматизации (старший дошкольный возраст)</w:t>
      </w:r>
    </w:p>
    <w:p w:rsidR="00030535" w:rsidRDefault="00030535" w:rsidP="00030535">
      <w:pPr>
        <w:jc w:val="right"/>
      </w:pPr>
      <w:r>
        <w:t>Составила: воспитатель</w:t>
      </w:r>
    </w:p>
    <w:p w:rsidR="00030535" w:rsidRDefault="00030535" w:rsidP="00030535">
      <w:pPr>
        <w:jc w:val="right"/>
      </w:pPr>
      <w:r>
        <w:t>Вербицкая Е. В.</w:t>
      </w:r>
    </w:p>
    <w:p w:rsidR="00030535" w:rsidRDefault="00030535" w:rsidP="00030535">
      <w:pPr>
        <w:jc w:val="right"/>
      </w:pPr>
      <w:r>
        <w:t>П. Михайловка</w:t>
      </w:r>
    </w:p>
    <w:p w:rsidR="00030535" w:rsidRDefault="00030535" w:rsidP="00030535">
      <w:pPr>
        <w:rPr>
          <w:i/>
          <w:u w:val="single"/>
        </w:rPr>
      </w:pPr>
      <w:r>
        <w:rPr>
          <w:i/>
          <w:u w:val="single"/>
        </w:rPr>
        <w:t>Актуальность.</w:t>
      </w:r>
    </w:p>
    <w:p w:rsidR="00030535" w:rsidRDefault="00030535" w:rsidP="00030535">
      <w:r>
        <w:t xml:space="preserve">     Поликультурное воспитание ребенка с самых ранних лет формируется как семьей, так и системой общественного дошкольного воспитания. Здесь особенно велика роль взрослых – родителей, воспитателей.</w:t>
      </w:r>
    </w:p>
    <w:p w:rsidR="002A2739" w:rsidRDefault="00030535" w:rsidP="00030535">
      <w:r>
        <w:t xml:space="preserve">     Давно ушло в прошлое, некогда бытовавшее убеждение, что дети не доросли</w:t>
      </w:r>
      <w:r w:rsidR="006923C8">
        <w:t>,</w:t>
      </w:r>
      <w:r>
        <w:t xml:space="preserve"> до понимания некоторых сложных и взрослых вопросов и нет смысла говорить с ними о политике, о социальных проблемах, о высоких гражданских истинах, о национальных взаимоотношениях. Некоторые взрослые думают, что нет необходимости</w:t>
      </w:r>
      <w:r w:rsidR="002A2739">
        <w:t xml:space="preserve"> особо заботиться о том, чтобы ребенок четко определял жизненные позиции. Дескать, придет время – цели определятся сами собой. Как же глубоко они заблуждаются!</w:t>
      </w:r>
    </w:p>
    <w:p w:rsidR="00030535" w:rsidRDefault="002A2739" w:rsidP="00030535">
      <w:r>
        <w:t xml:space="preserve">     Каждый взрослый обязан сознавать свою ответственность за воспитание в детях </w:t>
      </w:r>
      <w:r>
        <w:rPr>
          <w:u w:val="single"/>
        </w:rPr>
        <w:t xml:space="preserve">толерантности </w:t>
      </w:r>
      <w:r w:rsidR="00030535">
        <w:t xml:space="preserve"> </w:t>
      </w:r>
      <w:r>
        <w:t>к людям других национальностей. Среди важнейших средств воспитания: личный пример, слово, художественная литература, произведение устного народного творчества, изделия декоративно – прикладного искусства, музыкальные произведения, разнообразные виды игр. Так, игры – драматизации активно влияют на мотивационно – эмоциональную сферу дошкольников, привлекают внимание к жизни других людей.</w:t>
      </w:r>
    </w:p>
    <w:p w:rsidR="002A2739" w:rsidRDefault="002A2739" w:rsidP="00030535">
      <w:r>
        <w:t xml:space="preserve">     С введением в действие закона РФ «Об образовании» произошли существенные </w:t>
      </w:r>
      <w:r w:rsidR="00EF24BE">
        <w:t>изменения в развитии системы образования. Одним из приоритетных направлений стало знакомство детей дошкольного возраста с национальным и региональным культурным наследием и историей страны, края.</w:t>
      </w:r>
    </w:p>
    <w:p w:rsidR="00EF24BE" w:rsidRDefault="00EF24BE" w:rsidP="00030535">
      <w:r>
        <w:t xml:space="preserve">     Задачи поликультурного воспитания у детей старшего дошкольного возраста.</w:t>
      </w:r>
    </w:p>
    <w:p w:rsidR="00EF24BE" w:rsidRDefault="00EF24BE" w:rsidP="00EF24BE">
      <w:pPr>
        <w:pStyle w:val="a3"/>
        <w:numPr>
          <w:ilvl w:val="0"/>
          <w:numId w:val="1"/>
        </w:numPr>
      </w:pPr>
      <w:r>
        <w:t xml:space="preserve">Характеризовать отношение детей к людям ближайшего национального окружения (русские, буряты, татары и т.д.) </w:t>
      </w:r>
    </w:p>
    <w:p w:rsidR="00EF24BE" w:rsidRDefault="00EF24BE" w:rsidP="00EF24BE">
      <w:pPr>
        <w:pStyle w:val="a3"/>
        <w:numPr>
          <w:ilvl w:val="0"/>
          <w:numId w:val="1"/>
        </w:numPr>
      </w:pPr>
      <w:r>
        <w:t>Определить возможности игр – драматизаций, разыгрываемые на основе сказок народов мира, формирующих позитивное отношение к этнокультуре и ее создателям.</w:t>
      </w:r>
    </w:p>
    <w:p w:rsidR="00EF24BE" w:rsidRDefault="00EF24BE" w:rsidP="00EF24BE">
      <w:pPr>
        <w:pStyle w:val="a3"/>
        <w:numPr>
          <w:ilvl w:val="0"/>
          <w:numId w:val="1"/>
        </w:numPr>
      </w:pPr>
      <w:r>
        <w:t>Уточнить и дополнить принципы отбора фольклорных сказок.</w:t>
      </w:r>
    </w:p>
    <w:p w:rsidR="00EF24BE" w:rsidRDefault="00EF24BE" w:rsidP="00EF24BE">
      <w:pPr>
        <w:pStyle w:val="a3"/>
        <w:numPr>
          <w:ilvl w:val="0"/>
          <w:numId w:val="1"/>
        </w:numPr>
      </w:pPr>
      <w:r>
        <w:t>Разработать методику проведения игр – драматизаций (на основе сказок) русских сказок и сказок других народов</w:t>
      </w:r>
      <w:r w:rsidR="00F56AFD">
        <w:t>,</w:t>
      </w:r>
      <w:r>
        <w:t xml:space="preserve"> формирующих у детей эмоционально – положительное отношение к своему и другим национальностям.</w:t>
      </w:r>
    </w:p>
    <w:p w:rsidR="00EF24BE" w:rsidRDefault="00EF24BE" w:rsidP="00EF24BE">
      <w:pPr>
        <w:ind w:left="360"/>
        <w:rPr>
          <w:u w:val="single"/>
        </w:rPr>
      </w:pPr>
      <w:r>
        <w:rPr>
          <w:u w:val="single"/>
        </w:rPr>
        <w:t>Гипотеза.</w:t>
      </w:r>
    </w:p>
    <w:p w:rsidR="00EF24BE" w:rsidRDefault="00EF24BE" w:rsidP="00EF24BE">
      <w:pPr>
        <w:ind w:left="360"/>
      </w:pPr>
      <w:r>
        <w:t xml:space="preserve">     Если в ходе реализации проекта дети приобретут знания об истории</w:t>
      </w:r>
      <w:r w:rsidR="007F39A9">
        <w:t xml:space="preserve"> родного народа, его культуре и культуре других национальностей, их языку истории, творчеству и будут отражать </w:t>
      </w:r>
      <w:r w:rsidR="007F39A9">
        <w:lastRenderedPageBreak/>
        <w:t>свои впечатления в играх – драматизациях, то можно считать, что цель и задачи проекта выполнены.</w:t>
      </w:r>
    </w:p>
    <w:p w:rsidR="007F39A9" w:rsidRDefault="007F39A9" w:rsidP="00EF24BE">
      <w:pPr>
        <w:ind w:left="360"/>
        <w:rPr>
          <w:u w:val="single"/>
        </w:rPr>
      </w:pPr>
      <w:r>
        <w:rPr>
          <w:u w:val="single"/>
        </w:rPr>
        <w:t>Предполагаемый результат:</w:t>
      </w:r>
    </w:p>
    <w:p w:rsidR="007F39A9" w:rsidRDefault="007F39A9" w:rsidP="007F39A9">
      <w:pPr>
        <w:pStyle w:val="a3"/>
        <w:numPr>
          <w:ilvl w:val="0"/>
          <w:numId w:val="2"/>
        </w:numPr>
      </w:pPr>
      <w:r>
        <w:t>У детей будет сформировано положительное отношение к народам мира, прежде всего через познание своей национальной культуры. Именно благодаря этому – ценности, выбранные культурой других народов, становятся более понятными и почувствованными.</w:t>
      </w:r>
    </w:p>
    <w:p w:rsidR="007F39A9" w:rsidRDefault="00C21D3D" w:rsidP="007F39A9">
      <w:pPr>
        <w:pStyle w:val="a3"/>
        <w:numPr>
          <w:ilvl w:val="0"/>
          <w:numId w:val="2"/>
        </w:numPr>
      </w:pPr>
      <w:r>
        <w:t>Педагогические воздействия на детей будут направлены на развитие и проявление когнитивного (познавательного, эмоционального, поведенческого компонента.</w:t>
      </w:r>
    </w:p>
    <w:p w:rsidR="00C21D3D" w:rsidRDefault="00C21D3D" w:rsidP="007F39A9">
      <w:pPr>
        <w:pStyle w:val="a3"/>
        <w:numPr>
          <w:ilvl w:val="0"/>
          <w:numId w:val="2"/>
        </w:numPr>
      </w:pPr>
      <w:r>
        <w:t>Будут сформированы эмоционально положительные отношения к другим национальностям: от гуманных переживаний до сформированного отношения к реальной жизни.</w:t>
      </w:r>
    </w:p>
    <w:p w:rsidR="00C21D3D" w:rsidRPr="00CE62FC" w:rsidRDefault="00C21D3D" w:rsidP="00C21D3D">
      <w:pPr>
        <w:ind w:left="360"/>
      </w:pPr>
      <w:r>
        <w:rPr>
          <w:u w:val="single"/>
        </w:rPr>
        <w:t>Продукт проекта</w:t>
      </w:r>
      <w:r w:rsidR="00CE62FC">
        <w:rPr>
          <w:u w:val="single"/>
        </w:rPr>
        <w:t xml:space="preserve"> </w:t>
      </w:r>
      <w:r w:rsidR="00CE62FC">
        <w:t>Разработан и внедрен, воспитателем отработан в процессе.</w:t>
      </w:r>
    </w:p>
    <w:p w:rsidR="00C21D3D" w:rsidRDefault="00CE62FC" w:rsidP="00C21D3D">
      <w:pPr>
        <w:ind w:left="360"/>
      </w:pPr>
      <w:proofErr w:type="gramStart"/>
      <w:r>
        <w:t>Игры – драматизации по сказкам (легендам) русской, бурятской, тафаларской этнокультуры (Богатырь Байкал) Гавриила Кунгурова «Ты –</w:t>
      </w:r>
      <w:r w:rsidR="00B373E2">
        <w:t xml:space="preserve"> то</w:t>
      </w:r>
      <w:r>
        <w:t xml:space="preserve">фалар, и я – </w:t>
      </w:r>
      <w:r w:rsidR="00F56AFD">
        <w:t>тофалар</w:t>
      </w:r>
      <w:r>
        <w:t>»</w:t>
      </w:r>
      <w:r w:rsidR="00B373E2">
        <w:t>.</w:t>
      </w:r>
      <w:proofErr w:type="gramEnd"/>
    </w:p>
    <w:p w:rsidR="00B373E2" w:rsidRDefault="00B373E2" w:rsidP="00C21D3D">
      <w:pPr>
        <w:ind w:left="360"/>
        <w:rPr>
          <w:u w:val="single"/>
        </w:rPr>
      </w:pPr>
      <w:r>
        <w:rPr>
          <w:u w:val="single"/>
        </w:rPr>
        <w:t>Участники проекта</w:t>
      </w:r>
    </w:p>
    <w:p w:rsidR="00B373E2" w:rsidRDefault="00B373E2" w:rsidP="00B373E2">
      <w:pPr>
        <w:pStyle w:val="a3"/>
        <w:numPr>
          <w:ilvl w:val="0"/>
          <w:numId w:val="3"/>
        </w:numPr>
      </w:pPr>
      <w:r>
        <w:t>Дети.</w:t>
      </w:r>
    </w:p>
    <w:p w:rsidR="00B373E2" w:rsidRDefault="00B373E2" w:rsidP="00B373E2">
      <w:pPr>
        <w:pStyle w:val="a3"/>
        <w:numPr>
          <w:ilvl w:val="0"/>
          <w:numId w:val="3"/>
        </w:numPr>
      </w:pPr>
      <w:r>
        <w:t>Воспитатели.</w:t>
      </w:r>
    </w:p>
    <w:p w:rsidR="00B373E2" w:rsidRDefault="00B373E2" w:rsidP="00B373E2">
      <w:pPr>
        <w:pStyle w:val="a3"/>
        <w:numPr>
          <w:ilvl w:val="0"/>
          <w:numId w:val="3"/>
        </w:numPr>
      </w:pPr>
      <w:r>
        <w:t>Специалисты ДОУ.</w:t>
      </w:r>
    </w:p>
    <w:p w:rsidR="00B373E2" w:rsidRDefault="00B373E2" w:rsidP="00B373E2">
      <w:pPr>
        <w:pStyle w:val="a3"/>
        <w:numPr>
          <w:ilvl w:val="0"/>
          <w:numId w:val="3"/>
        </w:numPr>
      </w:pPr>
      <w:r>
        <w:t>Родители.</w:t>
      </w:r>
    </w:p>
    <w:p w:rsidR="00B373E2" w:rsidRDefault="00B373E2" w:rsidP="00B373E2">
      <w:pPr>
        <w:ind w:left="360"/>
        <w:rPr>
          <w:u w:val="single"/>
        </w:rPr>
      </w:pPr>
      <w:r>
        <w:rPr>
          <w:u w:val="single"/>
        </w:rPr>
        <w:t>Сроки реализации.</w:t>
      </w:r>
    </w:p>
    <w:p w:rsidR="00B373E2" w:rsidRDefault="00B373E2" w:rsidP="00B373E2">
      <w:pPr>
        <w:ind w:left="360"/>
      </w:pPr>
      <w:r>
        <w:t>Сентябрь – май</w:t>
      </w:r>
    </w:p>
    <w:p w:rsidR="00B373E2" w:rsidRDefault="00B373E2" w:rsidP="00B373E2">
      <w:pPr>
        <w:ind w:left="360"/>
      </w:pPr>
    </w:p>
    <w:p w:rsidR="00B373E2" w:rsidRDefault="00B373E2" w:rsidP="00B373E2">
      <w:pPr>
        <w:ind w:left="360"/>
      </w:pPr>
      <w:r>
        <w:rPr>
          <w:lang w:val="en-US"/>
        </w:rPr>
        <w:t>I</w:t>
      </w:r>
      <w:r w:rsidRPr="00B373E2">
        <w:t xml:space="preserve"> </w:t>
      </w:r>
      <w:r>
        <w:t>этап: Социологическое исследование детей 6лет (могут ли они правильно определить свою этническую принадлежность (65% самостоятельно, 35% - с помощью вопросов): но принадлежности родителей – 59%, родному языку – 31%, где живут – 10%.</w:t>
      </w:r>
    </w:p>
    <w:p w:rsidR="00B373E2" w:rsidRDefault="00B373E2" w:rsidP="00B373E2">
      <w:pPr>
        <w:ind w:left="360"/>
      </w:pPr>
      <w:r>
        <w:rPr>
          <w:lang w:val="en-US"/>
        </w:rPr>
        <w:t>II</w:t>
      </w:r>
      <w:r>
        <w:t xml:space="preserve"> этап: знакомство со сказкой, знакомство с бытом, жизнью народа сочинившего данное произведение. Определение длительности периода подготовки</w:t>
      </w:r>
    </w:p>
    <w:p w:rsidR="00B373E2" w:rsidRDefault="00B373E2" w:rsidP="00B373E2">
      <w:pPr>
        <w:ind w:left="360"/>
      </w:pPr>
      <w:r>
        <w:t>Этап: работа над этюдами, работа над развитием эмоциональности, а также коммуникативных особенностей детей, над развитием артистизма и навыков сценических воплощений.</w:t>
      </w:r>
    </w:p>
    <w:p w:rsidR="00B373E2" w:rsidRDefault="00B373E2" w:rsidP="00B373E2">
      <w:pPr>
        <w:ind w:left="360"/>
      </w:pPr>
      <w:r>
        <w:t>Этап: слушание детей музыки</w:t>
      </w:r>
      <w:r w:rsidR="006136B2">
        <w:t>, содержащие изделий декоративно – прикладного искусства (в том числе и национальных костюмов, его элементов), их собственную активную деятельность: импровизацию на народных инструментах, исполнение народных песен, вождение хороводов,  изображение героев, эпизодов из сказок непосредственной деятельности: художественное творчество (рисование, лепка, конструкторская деятельность).</w:t>
      </w:r>
    </w:p>
    <w:p w:rsidR="006136B2" w:rsidRDefault="006136B2" w:rsidP="00B373E2">
      <w:pPr>
        <w:ind w:left="360"/>
      </w:pPr>
      <w:r>
        <w:t xml:space="preserve">Этап: Изготовление атрибутики и реквизита для драматизаций с помощью родителей. Тем самым активизировалась самостоятельная художественная деятельность. Дети учились сопереживать, сочувствовать героям и, что самое главное, получали представления о </w:t>
      </w:r>
      <w:r>
        <w:lastRenderedPageBreak/>
        <w:t>социальной действительности. Теперь они могли устанавливать «интеллектуально – эмоциональные связи».</w:t>
      </w:r>
    </w:p>
    <w:p w:rsidR="006136B2" w:rsidRDefault="006136B2" w:rsidP="00B373E2">
      <w:pPr>
        <w:ind w:left="360"/>
      </w:pPr>
      <w:r>
        <w:rPr>
          <w:lang w:val="en-US"/>
        </w:rPr>
        <w:t>III</w:t>
      </w:r>
      <w:r>
        <w:t xml:space="preserve"> этап:</w:t>
      </w:r>
      <w:r w:rsidR="00B84313">
        <w:t xml:space="preserve"> на этом этапе основное внимание уделялось организации игр – драматизаций. «Интеллектуально – эмоциональные связи» в поведении детей наиболее ярко проявлялись в момент принятия ими роли, выполнение собственно игровых, ролевых действий, развития сюжета их волновала настолько, что </w:t>
      </w:r>
      <w:proofErr w:type="gramStart"/>
      <w:r w:rsidR="00B84313">
        <w:t>они</w:t>
      </w:r>
      <w:proofErr w:type="gramEnd"/>
      <w:r w:rsidR="00B84313">
        <w:t xml:space="preserve"> порой отождествляя себя с ним, ярче воплощали любимый образ, его нравственные качества, национальный колорит. Иными словами, мы добились того</w:t>
      </w:r>
      <w:proofErr w:type="gramStart"/>
      <w:r w:rsidR="00B84313">
        <w:t xml:space="preserve"> ,</w:t>
      </w:r>
      <w:proofErr w:type="gramEnd"/>
      <w:r w:rsidR="00B84313">
        <w:t xml:space="preserve"> что эмоционально – положительный настрой перерастал в целостное отношение к сказке, как элементу культуры определенного народа</w:t>
      </w:r>
    </w:p>
    <w:p w:rsidR="00B84313" w:rsidRDefault="00B84313" w:rsidP="00B373E2">
      <w:pPr>
        <w:ind w:left="360"/>
      </w:pPr>
      <w:r>
        <w:rPr>
          <w:lang w:val="en-US"/>
        </w:rPr>
        <w:t>IV</w:t>
      </w:r>
      <w:r w:rsidRPr="00B84313">
        <w:t xml:space="preserve"> </w:t>
      </w:r>
      <w:r>
        <w:t>этап: основная задача этого этапа – перенос пережитых детьми чувств во время слушания сказок, в ходе игр драматизаций в реальную жизнь путем дискуссий, оценочных суждений</w:t>
      </w:r>
      <w:r w:rsidR="00BE0F4A">
        <w:t>, поддержки инициативы, изготовление атрибутики. Комплекс взаимосвязанных средств и методов, непосредственные контакты с детьми других национальностей, знакомство с их культурой, на наш взгляд</w:t>
      </w:r>
      <w:r w:rsidR="00A21EC8">
        <w:t xml:space="preserve"> закрепляют симпатии, доброжелательные чувства, зародившиеся в ходе игр. Свидетельство тому – результаты данного проекта:</w:t>
      </w:r>
    </w:p>
    <w:p w:rsidR="00A21EC8" w:rsidRDefault="00A21EC8" w:rsidP="00A21EC8">
      <w:pPr>
        <w:pStyle w:val="a3"/>
        <w:numPr>
          <w:ilvl w:val="0"/>
          <w:numId w:val="4"/>
        </w:numPr>
      </w:pPr>
      <w:r>
        <w:t>Расширились знания детей о культуре, быте людей других национальностей, появилось желание общаться со сверстниками других национальностей.</w:t>
      </w:r>
    </w:p>
    <w:p w:rsidR="00A21EC8" w:rsidRDefault="00A21EC8" w:rsidP="00A21EC8">
      <w:pPr>
        <w:ind w:left="720"/>
      </w:pPr>
      <w:r>
        <w:t>Проект носит не только эмоциональный характер, но и содержательный, отражающий знания и представления детей о данном народе. Следовательно.</w:t>
      </w:r>
    </w:p>
    <w:p w:rsidR="00A21EC8" w:rsidRDefault="00A21EC8" w:rsidP="00A21EC8">
      <w:pPr>
        <w:pStyle w:val="a3"/>
        <w:numPr>
          <w:ilvl w:val="0"/>
          <w:numId w:val="5"/>
        </w:numPr>
      </w:pPr>
      <w:r>
        <w:t>В сфере эмоциональных отношений важный компонент культурного воспитания.</w:t>
      </w:r>
    </w:p>
    <w:p w:rsidR="00A21EC8" w:rsidRDefault="00A21EC8" w:rsidP="00A21EC8">
      <w:pPr>
        <w:pStyle w:val="a3"/>
        <w:numPr>
          <w:ilvl w:val="0"/>
          <w:numId w:val="5"/>
        </w:numPr>
      </w:pPr>
      <w:r>
        <w:t>Единство формирования позитивного отношения к родному народу, его культуре и другим национальностям</w:t>
      </w:r>
      <w:r w:rsidR="004676A9">
        <w:t>, их языку, истории, творчеству.</w:t>
      </w:r>
    </w:p>
    <w:p w:rsidR="004676A9" w:rsidRDefault="004676A9" w:rsidP="00A21EC8">
      <w:pPr>
        <w:pStyle w:val="a3"/>
        <w:numPr>
          <w:ilvl w:val="0"/>
          <w:numId w:val="5"/>
        </w:numPr>
      </w:pPr>
      <w:r>
        <w:t>В процессе роста сознания ребенка формируется основа его отношения к культуре, к людям ближайшего национального окружения.</w:t>
      </w:r>
    </w:p>
    <w:p w:rsidR="004676A9" w:rsidRDefault="004676A9" w:rsidP="00A21EC8">
      <w:pPr>
        <w:pStyle w:val="a3"/>
        <w:numPr>
          <w:ilvl w:val="0"/>
          <w:numId w:val="5"/>
        </w:numPr>
      </w:pPr>
      <w:r>
        <w:t>При повышенной эмоциональности восприятия национальных и межнациональных проблем в обществе приобщения детей к общечеловеческим нравственным ценностям родного и других народов – оптимальный путь формирования эмоционально – положительного отношения.</w:t>
      </w:r>
    </w:p>
    <w:p w:rsidR="004676A9" w:rsidRDefault="004676A9" w:rsidP="00A21EC8">
      <w:pPr>
        <w:pStyle w:val="a3"/>
        <w:numPr>
          <w:ilvl w:val="0"/>
          <w:numId w:val="5"/>
        </w:numPr>
      </w:pPr>
      <w:r>
        <w:t xml:space="preserve">Сказки народов мира – кладезь общечеловеческих, нравственных ценностей, их воспитательный потенциал наиболее полно раскрывается при подготовке и организации, выполняя стержневую функцию, одновременно расширяют знания и представления детей, на основе которых под влиянием целенаправленных педагогических воздействий формируется положительное отношение </w:t>
      </w:r>
      <w:proofErr w:type="gramStart"/>
      <w:r>
        <w:t>к</w:t>
      </w:r>
      <w:proofErr w:type="gramEnd"/>
      <w:r>
        <w:t xml:space="preserve"> </w:t>
      </w:r>
      <w:proofErr w:type="gramStart"/>
      <w:r>
        <w:t>сказки</w:t>
      </w:r>
      <w:proofErr w:type="gramEnd"/>
      <w:r>
        <w:t xml:space="preserve"> – элементу любой этнической культуры, представителям народа, ее сочинившего.</w:t>
      </w:r>
    </w:p>
    <w:p w:rsidR="004676A9" w:rsidRPr="00B84313" w:rsidRDefault="004676A9" w:rsidP="004676A9">
      <w:pPr>
        <w:pStyle w:val="a3"/>
        <w:ind w:left="1440"/>
      </w:pPr>
    </w:p>
    <w:p w:rsidR="007F39A9" w:rsidRPr="00EF24BE" w:rsidRDefault="007F39A9" w:rsidP="00EF24BE">
      <w:pPr>
        <w:ind w:left="360"/>
      </w:pPr>
    </w:p>
    <w:p w:rsidR="00030535" w:rsidRPr="00030535" w:rsidRDefault="00030535" w:rsidP="00030535"/>
    <w:sectPr w:rsidR="00030535" w:rsidRPr="00030535" w:rsidSect="00D17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54BE7"/>
    <w:multiLevelType w:val="hybridMultilevel"/>
    <w:tmpl w:val="28F80E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39220B"/>
    <w:multiLevelType w:val="hybridMultilevel"/>
    <w:tmpl w:val="14229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A384A"/>
    <w:multiLevelType w:val="hybridMultilevel"/>
    <w:tmpl w:val="02BAD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8161E"/>
    <w:multiLevelType w:val="hybridMultilevel"/>
    <w:tmpl w:val="E77E4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011B9"/>
    <w:multiLevelType w:val="hybridMultilevel"/>
    <w:tmpl w:val="20245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030535"/>
    <w:rsid w:val="00030535"/>
    <w:rsid w:val="00243792"/>
    <w:rsid w:val="002A2739"/>
    <w:rsid w:val="004676A9"/>
    <w:rsid w:val="006136B2"/>
    <w:rsid w:val="006923C8"/>
    <w:rsid w:val="007F39A9"/>
    <w:rsid w:val="00A21EC8"/>
    <w:rsid w:val="00B373E2"/>
    <w:rsid w:val="00B84313"/>
    <w:rsid w:val="00BE0F4A"/>
    <w:rsid w:val="00C21D3D"/>
    <w:rsid w:val="00CE62FC"/>
    <w:rsid w:val="00D179E9"/>
    <w:rsid w:val="00EF24BE"/>
    <w:rsid w:val="00F21F1F"/>
    <w:rsid w:val="00F56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4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2013-12-10T00:24:00Z</dcterms:created>
  <dcterms:modified xsi:type="dcterms:W3CDTF">2013-12-11T06:43:00Z</dcterms:modified>
</cp:coreProperties>
</file>