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8C" w:rsidRDefault="00DF69EB" w:rsidP="0018747F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18747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</w:t>
      </w:r>
      <w:r w:rsidR="0018747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ОЗМОЖНОСТИ КОЛЛЕКЦИОНИРОВАНИЯ И СОЗДАНИЕ МИНИ-МУЗЕЯ В ФОРМИРОВАНИИ ИНТЕГРАТИВНЫХ КАЧЕСТВ ДОШКОЛЬНИКА</w:t>
      </w:r>
    </w:p>
    <w:p w:rsidR="0018747F" w:rsidRDefault="0018747F" w:rsidP="0018747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Димяненко Е.В. </w:t>
      </w:r>
    </w:p>
    <w:p w:rsidR="00CE4983" w:rsidRDefault="0018747F" w:rsidP="00CE4983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Воспитатель</w:t>
      </w:r>
      <w:r w:rsidR="00CE498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МБДОУ д/с № 9 </w:t>
      </w:r>
    </w:p>
    <w:p w:rsidR="0018747F" w:rsidRDefault="00CE4983" w:rsidP="00CE4983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г. Зеленогорск</w:t>
      </w:r>
      <w:r w:rsidR="0018747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CE4983" w:rsidRPr="0018747F" w:rsidRDefault="00CE4983" w:rsidP="00CE4983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EF55E5" w:rsidRPr="00912B08" w:rsidRDefault="00C426B7" w:rsidP="00CE4983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2B08">
        <w:rPr>
          <w:color w:val="000000"/>
          <w:sz w:val="28"/>
          <w:szCs w:val="28"/>
        </w:rPr>
        <w:t xml:space="preserve">Толковый словарь определяет коллекционирование как </w:t>
      </w:r>
      <w:r w:rsidR="00EF4F20" w:rsidRPr="00912B08">
        <w:rPr>
          <w:color w:val="000000"/>
          <w:sz w:val="28"/>
          <w:szCs w:val="28"/>
        </w:rPr>
        <w:t xml:space="preserve"> «систематизированное собирание однородных предметов, представляющих научный, художест</w:t>
      </w:r>
      <w:r w:rsidRPr="00912B08">
        <w:rPr>
          <w:color w:val="000000"/>
          <w:sz w:val="28"/>
          <w:szCs w:val="28"/>
        </w:rPr>
        <w:t>венный, литературный интерес».</w:t>
      </w:r>
      <w:r w:rsidR="00EF4F20" w:rsidRPr="00912B08">
        <w:rPr>
          <w:color w:val="000000"/>
          <w:sz w:val="28"/>
          <w:szCs w:val="28"/>
        </w:rPr>
        <w:br/>
        <w:t xml:space="preserve">Например, кукол собирают </w:t>
      </w:r>
      <w:proofErr w:type="spellStart"/>
      <w:r w:rsidR="00EF4F20" w:rsidRPr="00912B08">
        <w:rPr>
          <w:color w:val="000000"/>
          <w:sz w:val="28"/>
          <w:szCs w:val="28"/>
        </w:rPr>
        <w:t>плангонологи</w:t>
      </w:r>
      <w:proofErr w:type="spellEnd"/>
      <w:r w:rsidR="00EF4F20" w:rsidRPr="00912B08">
        <w:rPr>
          <w:color w:val="000000"/>
          <w:sz w:val="28"/>
          <w:szCs w:val="28"/>
        </w:rPr>
        <w:t xml:space="preserve">, флаги — </w:t>
      </w:r>
      <w:proofErr w:type="spellStart"/>
      <w:r w:rsidR="00EF4F20" w:rsidRPr="00912B08">
        <w:rPr>
          <w:color w:val="000000"/>
          <w:sz w:val="28"/>
          <w:szCs w:val="28"/>
        </w:rPr>
        <w:t>векссилологи</w:t>
      </w:r>
      <w:proofErr w:type="spellEnd"/>
      <w:r w:rsidR="00EF4F20" w:rsidRPr="00912B08">
        <w:rPr>
          <w:color w:val="000000"/>
          <w:sz w:val="28"/>
          <w:szCs w:val="28"/>
        </w:rPr>
        <w:t xml:space="preserve">, проездные билеты и карточки — </w:t>
      </w:r>
      <w:proofErr w:type="spellStart"/>
      <w:r w:rsidR="00EF4F20" w:rsidRPr="00912B08">
        <w:rPr>
          <w:color w:val="000000"/>
          <w:sz w:val="28"/>
          <w:szCs w:val="28"/>
        </w:rPr>
        <w:t>билетофилы</w:t>
      </w:r>
      <w:proofErr w:type="spellEnd"/>
      <w:r w:rsidR="00EF4F20" w:rsidRPr="00912B08">
        <w:rPr>
          <w:color w:val="000000"/>
          <w:sz w:val="28"/>
          <w:szCs w:val="28"/>
        </w:rPr>
        <w:t xml:space="preserve">. </w:t>
      </w:r>
      <w:proofErr w:type="spellStart"/>
      <w:r w:rsidR="00EF4F20" w:rsidRPr="00912B08">
        <w:rPr>
          <w:color w:val="000000"/>
          <w:sz w:val="28"/>
          <w:szCs w:val="28"/>
        </w:rPr>
        <w:t>Коноклефилы</w:t>
      </w:r>
      <w:proofErr w:type="spellEnd"/>
      <w:r w:rsidR="00EF4F20" w:rsidRPr="00912B08">
        <w:rPr>
          <w:color w:val="000000"/>
          <w:sz w:val="28"/>
          <w:szCs w:val="28"/>
        </w:rPr>
        <w:t xml:space="preserve"> отдают предпочтение брелокам и ключам, </w:t>
      </w:r>
      <w:proofErr w:type="spellStart"/>
      <w:r w:rsidR="00EF4F20" w:rsidRPr="00912B08">
        <w:rPr>
          <w:color w:val="000000"/>
          <w:sz w:val="28"/>
          <w:szCs w:val="28"/>
        </w:rPr>
        <w:t>филокарты</w:t>
      </w:r>
      <w:proofErr w:type="spellEnd"/>
      <w:r w:rsidR="00EF4F20" w:rsidRPr="00912B08">
        <w:rPr>
          <w:color w:val="000000"/>
          <w:sz w:val="28"/>
          <w:szCs w:val="28"/>
        </w:rPr>
        <w:t xml:space="preserve"> — почтовым открыткам. Фигурки из «киндер-сюрпризов» являются достоянием </w:t>
      </w:r>
      <w:proofErr w:type="spellStart"/>
      <w:r w:rsidR="00EF4F20" w:rsidRPr="00912B08">
        <w:rPr>
          <w:color w:val="000000"/>
          <w:sz w:val="28"/>
          <w:szCs w:val="28"/>
        </w:rPr>
        <w:t>киндерфилистов</w:t>
      </w:r>
      <w:proofErr w:type="spellEnd"/>
      <w:r w:rsidR="00EF4F20" w:rsidRPr="00912B08">
        <w:rPr>
          <w:color w:val="000000"/>
          <w:sz w:val="28"/>
          <w:szCs w:val="28"/>
        </w:rPr>
        <w:t xml:space="preserve">, куклы «Барби» — </w:t>
      </w:r>
      <w:proofErr w:type="spellStart"/>
      <w:r w:rsidR="00EF4F20" w:rsidRPr="00912B08">
        <w:rPr>
          <w:color w:val="000000"/>
          <w:sz w:val="28"/>
          <w:szCs w:val="28"/>
        </w:rPr>
        <w:t>барбифилистов</w:t>
      </w:r>
      <w:proofErr w:type="spellEnd"/>
      <w:r w:rsidR="00EF4F20" w:rsidRPr="00912B08">
        <w:rPr>
          <w:color w:val="000000"/>
          <w:sz w:val="28"/>
          <w:szCs w:val="28"/>
        </w:rPr>
        <w:t xml:space="preserve"> и т. д.</w:t>
      </w:r>
    </w:p>
    <w:p w:rsidR="00A061E3" w:rsidRDefault="00CE4983" w:rsidP="00CE4983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педагогике к</w:t>
      </w:r>
      <w:r w:rsidR="00EF55E5" w:rsidRPr="00357FEB">
        <w:rPr>
          <w:color w:val="000000" w:themeColor="text1"/>
          <w:sz w:val="28"/>
          <w:szCs w:val="28"/>
        </w:rPr>
        <w:t>оллекционирование</w:t>
      </w:r>
      <w:r>
        <w:rPr>
          <w:color w:val="000000" w:themeColor="text1"/>
          <w:sz w:val="28"/>
          <w:szCs w:val="28"/>
        </w:rPr>
        <w:t xml:space="preserve"> подразумевает </w:t>
      </w:r>
      <w:r w:rsidR="00EF55E5" w:rsidRPr="00357F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одну </w:t>
      </w:r>
      <w:r w:rsidR="00357FEB">
        <w:rPr>
          <w:color w:val="000000" w:themeColor="text1"/>
          <w:sz w:val="28"/>
          <w:szCs w:val="28"/>
        </w:rPr>
        <w:t>из  форм</w:t>
      </w:r>
      <w:r w:rsidR="00EF55E5" w:rsidRPr="00357FEB">
        <w:rPr>
          <w:color w:val="000000" w:themeColor="text1"/>
          <w:sz w:val="28"/>
          <w:szCs w:val="28"/>
        </w:rPr>
        <w:t xml:space="preserve"> познавательной активности дошкольника, в основе которой лежит целенаправленное собирание чего-</w:t>
      </w:r>
      <w:r w:rsidR="00EF55E5" w:rsidRPr="00912B08">
        <w:rPr>
          <w:color w:val="000000"/>
          <w:sz w:val="28"/>
          <w:szCs w:val="28"/>
        </w:rPr>
        <w:t xml:space="preserve">либо, имеющее </w:t>
      </w:r>
      <w:r w:rsidR="00AC60B1">
        <w:rPr>
          <w:color w:val="000000"/>
          <w:sz w:val="28"/>
          <w:szCs w:val="28"/>
        </w:rPr>
        <w:t>наибольшую ценность для ребёнка</w:t>
      </w:r>
      <w:r>
        <w:rPr>
          <w:color w:val="000000"/>
          <w:sz w:val="28"/>
          <w:szCs w:val="28"/>
        </w:rPr>
        <w:t>.</w:t>
      </w:r>
    </w:p>
    <w:p w:rsidR="00CE4983" w:rsidRPr="0075233B" w:rsidRDefault="0075233B" w:rsidP="00DF5B09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своём педагогическом опыте представлю возможности коллекционирования в разных формах работы:</w:t>
      </w:r>
    </w:p>
    <w:p w:rsidR="007828E2" w:rsidRPr="007828E2" w:rsidRDefault="0075233B" w:rsidP="00841A7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E4983">
        <w:rPr>
          <w:sz w:val="28"/>
          <w:szCs w:val="28"/>
        </w:rPr>
        <w:t>овместная деятел</w:t>
      </w:r>
      <w:r>
        <w:rPr>
          <w:sz w:val="28"/>
          <w:szCs w:val="28"/>
        </w:rPr>
        <w:t>ьность в НОД и режимные моменты</w:t>
      </w:r>
    </w:p>
    <w:p w:rsidR="00357FEB" w:rsidRDefault="0075233B" w:rsidP="00357FEB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7FEB">
        <w:rPr>
          <w:sz w:val="28"/>
          <w:szCs w:val="28"/>
        </w:rPr>
        <w:t>еализация образовательных проектов</w:t>
      </w:r>
      <w:r w:rsidR="00841A77">
        <w:rPr>
          <w:sz w:val="28"/>
          <w:szCs w:val="28"/>
        </w:rPr>
        <w:t xml:space="preserve"> </w:t>
      </w:r>
    </w:p>
    <w:p w:rsidR="00357FEB" w:rsidRDefault="0075233B" w:rsidP="009B2A40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1A77">
        <w:rPr>
          <w:sz w:val="28"/>
          <w:szCs w:val="28"/>
        </w:rPr>
        <w:t xml:space="preserve">богащение работы </w:t>
      </w:r>
      <w:r w:rsidR="00357FEB">
        <w:rPr>
          <w:sz w:val="28"/>
          <w:szCs w:val="28"/>
        </w:rPr>
        <w:t xml:space="preserve">мини-музея </w:t>
      </w:r>
    </w:p>
    <w:p w:rsidR="00AC60B1" w:rsidRPr="00AC60B1" w:rsidRDefault="0075233B" w:rsidP="00AC6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60B1">
        <w:rPr>
          <w:rFonts w:ascii="Times New Roman" w:hAnsi="Times New Roman" w:cs="Times New Roman"/>
          <w:sz w:val="28"/>
          <w:szCs w:val="28"/>
        </w:rPr>
        <w:t xml:space="preserve"> В совместной деятельности с дошкольниками</w:t>
      </w:r>
      <w:r w:rsidR="00DF5B09" w:rsidRPr="00AC60B1">
        <w:rPr>
          <w:rFonts w:ascii="Times New Roman" w:hAnsi="Times New Roman" w:cs="Times New Roman"/>
          <w:sz w:val="28"/>
          <w:szCs w:val="28"/>
        </w:rPr>
        <w:t xml:space="preserve"> были собраны такие коллекции: «Цветные льдинки», </w:t>
      </w:r>
      <w:r w:rsidR="00126B1E" w:rsidRPr="00AC60B1">
        <w:rPr>
          <w:rFonts w:ascii="Times New Roman" w:hAnsi="Times New Roman" w:cs="Times New Roman"/>
          <w:sz w:val="28"/>
          <w:szCs w:val="28"/>
        </w:rPr>
        <w:t xml:space="preserve">направленная на развитие </w:t>
      </w:r>
      <w:proofErr w:type="spellStart"/>
      <w:r w:rsidR="00126B1E" w:rsidRPr="00AC60B1">
        <w:rPr>
          <w:rFonts w:ascii="Times New Roman" w:hAnsi="Times New Roman" w:cs="Times New Roman"/>
          <w:sz w:val="28"/>
          <w:szCs w:val="28"/>
        </w:rPr>
        <w:t>опытническо</w:t>
      </w:r>
      <w:proofErr w:type="spellEnd"/>
      <w:r w:rsidR="00126B1E" w:rsidRPr="00AC60B1">
        <w:rPr>
          <w:rFonts w:ascii="Times New Roman" w:hAnsi="Times New Roman" w:cs="Times New Roman"/>
          <w:sz w:val="28"/>
          <w:szCs w:val="28"/>
        </w:rPr>
        <w:t xml:space="preserve">-экспериментальной деятельности, </w:t>
      </w:r>
      <w:r w:rsidR="00DF5B09" w:rsidRPr="00AC60B1">
        <w:rPr>
          <w:rFonts w:ascii="Times New Roman" w:hAnsi="Times New Roman" w:cs="Times New Roman"/>
          <w:sz w:val="28"/>
          <w:szCs w:val="28"/>
        </w:rPr>
        <w:t>«Разные соки»</w:t>
      </w:r>
      <w:r w:rsidR="00126B1E" w:rsidRPr="00AC60B1">
        <w:rPr>
          <w:rFonts w:ascii="Times New Roman" w:hAnsi="Times New Roman" w:cs="Times New Roman"/>
          <w:sz w:val="28"/>
          <w:szCs w:val="28"/>
        </w:rPr>
        <w:t xml:space="preserve"> </w:t>
      </w:r>
      <w:r w:rsidR="00447AFA" w:rsidRPr="00AC60B1">
        <w:rPr>
          <w:rFonts w:ascii="Times New Roman" w:hAnsi="Times New Roman" w:cs="Times New Roman"/>
          <w:sz w:val="28"/>
          <w:szCs w:val="28"/>
        </w:rPr>
        <w:t>с технологией изготовления и дегустаци</w:t>
      </w:r>
      <w:r w:rsidR="00126B1E" w:rsidRPr="00AC60B1">
        <w:rPr>
          <w:rFonts w:ascii="Times New Roman" w:hAnsi="Times New Roman" w:cs="Times New Roman"/>
          <w:sz w:val="28"/>
          <w:szCs w:val="28"/>
        </w:rPr>
        <w:t>ей</w:t>
      </w:r>
      <w:r w:rsidR="00DF5B09" w:rsidRPr="00AC60B1">
        <w:rPr>
          <w:rFonts w:ascii="Times New Roman" w:hAnsi="Times New Roman" w:cs="Times New Roman"/>
          <w:sz w:val="28"/>
          <w:szCs w:val="28"/>
        </w:rPr>
        <w:t xml:space="preserve"> </w:t>
      </w:r>
      <w:r w:rsidR="00447AFA" w:rsidRPr="00AC60B1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126B1E" w:rsidRPr="00AC60B1">
        <w:rPr>
          <w:rFonts w:ascii="Times New Roman" w:hAnsi="Times New Roman" w:cs="Times New Roman"/>
          <w:sz w:val="28"/>
          <w:szCs w:val="28"/>
        </w:rPr>
        <w:t>ующая</w:t>
      </w:r>
      <w:r w:rsidR="00447AFA" w:rsidRPr="00AC60B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126B1E" w:rsidRPr="00AC60B1">
        <w:rPr>
          <w:rFonts w:ascii="Times New Roman" w:hAnsi="Times New Roman" w:cs="Times New Roman"/>
          <w:sz w:val="28"/>
          <w:szCs w:val="28"/>
        </w:rPr>
        <w:t>ы</w:t>
      </w:r>
      <w:r w:rsidR="00447AFA" w:rsidRPr="00AC60B1">
        <w:rPr>
          <w:rFonts w:ascii="Times New Roman" w:hAnsi="Times New Roman" w:cs="Times New Roman"/>
          <w:sz w:val="28"/>
          <w:szCs w:val="28"/>
        </w:rPr>
        <w:t xml:space="preserve"> безопасности при работе с кухонными приборами</w:t>
      </w:r>
      <w:r w:rsidR="00DF5B09" w:rsidRPr="00AC60B1">
        <w:rPr>
          <w:rFonts w:ascii="Times New Roman" w:hAnsi="Times New Roman" w:cs="Times New Roman"/>
          <w:sz w:val="28"/>
          <w:szCs w:val="28"/>
        </w:rPr>
        <w:t>.</w:t>
      </w:r>
      <w:r w:rsidR="00204586" w:rsidRPr="00AC60B1">
        <w:rPr>
          <w:rFonts w:ascii="Times New Roman" w:hAnsi="Times New Roman" w:cs="Times New Roman"/>
          <w:sz w:val="28"/>
          <w:szCs w:val="28"/>
        </w:rPr>
        <w:t xml:space="preserve"> Формированию творческих способностей способствовали коллекции необычных ёлок и новогодних фонариков.</w:t>
      </w:r>
      <w:r w:rsidR="00DF5B09" w:rsidRPr="00AC60B1">
        <w:rPr>
          <w:rFonts w:ascii="Times New Roman" w:hAnsi="Times New Roman" w:cs="Times New Roman"/>
          <w:sz w:val="28"/>
          <w:szCs w:val="28"/>
        </w:rPr>
        <w:t xml:space="preserve"> Развитию познавательной активности дошкольников послужили коллекции «Игрушки из киндер-сюрпризов», «Календари», «Магнитики из разных уголков мира», «Открытки», «Значки».  Они </w:t>
      </w:r>
      <w:r w:rsidR="00126B1E" w:rsidRPr="00AC60B1">
        <w:rPr>
          <w:rFonts w:ascii="Times New Roman" w:hAnsi="Times New Roman" w:cs="Times New Roman"/>
          <w:sz w:val="28"/>
          <w:szCs w:val="28"/>
        </w:rPr>
        <w:t xml:space="preserve">были </w:t>
      </w:r>
      <w:r w:rsidR="00DF5B09" w:rsidRPr="00AC60B1">
        <w:rPr>
          <w:rFonts w:ascii="Times New Roman" w:hAnsi="Times New Roman" w:cs="Times New Roman"/>
          <w:sz w:val="28"/>
          <w:szCs w:val="28"/>
        </w:rPr>
        <w:t>представлены в рамках детско-родительск</w:t>
      </w:r>
      <w:r w:rsidR="00447AFA" w:rsidRPr="00AC60B1">
        <w:rPr>
          <w:rFonts w:ascii="Times New Roman" w:hAnsi="Times New Roman" w:cs="Times New Roman"/>
          <w:sz w:val="28"/>
          <w:szCs w:val="28"/>
        </w:rPr>
        <w:t>их</w:t>
      </w:r>
      <w:r w:rsidR="00DF5B09" w:rsidRPr="00AC60B1">
        <w:rPr>
          <w:rFonts w:ascii="Times New Roman" w:hAnsi="Times New Roman" w:cs="Times New Roman"/>
          <w:sz w:val="28"/>
          <w:szCs w:val="28"/>
        </w:rPr>
        <w:t xml:space="preserve"> проектов: «Семейная реликвия» и «Моя коллекция». </w:t>
      </w:r>
      <w:r w:rsidR="00DF5B09" w:rsidRPr="00AC60B1">
        <w:rPr>
          <w:rFonts w:ascii="Times New Roman" w:hAnsi="Times New Roman" w:cs="Times New Roman"/>
          <w:sz w:val="28"/>
          <w:szCs w:val="28"/>
          <w:lang w:val="ru-RU"/>
        </w:rPr>
        <w:t>Необычной стала коллекция «</w:t>
      </w:r>
      <w:r w:rsidR="00447AFA" w:rsidRPr="00AC60B1">
        <w:rPr>
          <w:rFonts w:ascii="Times New Roman" w:hAnsi="Times New Roman" w:cs="Times New Roman"/>
          <w:sz w:val="28"/>
          <w:szCs w:val="28"/>
          <w:lang w:val="ru-RU"/>
        </w:rPr>
        <w:t>Косы и косички</w:t>
      </w:r>
      <w:r w:rsidR="00204586" w:rsidRPr="00AC60B1">
        <w:rPr>
          <w:rFonts w:ascii="Times New Roman" w:hAnsi="Times New Roman" w:cs="Times New Roman"/>
          <w:sz w:val="28"/>
          <w:szCs w:val="28"/>
          <w:lang w:val="ru-RU"/>
        </w:rPr>
        <w:t xml:space="preserve"> девчонок нашей группы</w:t>
      </w:r>
      <w:r w:rsidR="00447AFA" w:rsidRPr="00AC60B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126B1E" w:rsidRPr="00AC60B1">
        <w:rPr>
          <w:rFonts w:ascii="Times New Roman" w:hAnsi="Times New Roman" w:cs="Times New Roman"/>
          <w:sz w:val="28"/>
          <w:szCs w:val="28"/>
          <w:lang w:val="ru-RU"/>
        </w:rPr>
        <w:t xml:space="preserve">показанная </w:t>
      </w:r>
      <w:r w:rsidR="00447AFA" w:rsidRPr="00AC60B1">
        <w:rPr>
          <w:rFonts w:ascii="Times New Roman" w:hAnsi="Times New Roman" w:cs="Times New Roman"/>
          <w:sz w:val="28"/>
          <w:szCs w:val="28"/>
          <w:lang w:val="ru-RU"/>
        </w:rPr>
        <w:t xml:space="preserve">в видео-журнале. </w:t>
      </w:r>
      <w:r w:rsidR="00AC60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AC60B1" w:rsidRPr="00AC60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оллекционирова</w:t>
      </w:r>
      <w:r w:rsidR="00AC60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ние способствует формированию </w:t>
      </w:r>
      <w:r w:rsidR="00AC60B1" w:rsidRPr="00AC60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</w:t>
      </w:r>
      <w:r w:rsidR="00AC60B1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="00AC60B1" w:rsidRPr="00AC60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стране, мире, природе, о себе и своей семье; способствует развитию любознательности, активности и эмоциональности</w:t>
      </w:r>
      <w:r w:rsidR="0011486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25A2C" w:rsidRDefault="00B25A2C" w:rsidP="00AC60B1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Обогащением работы по коллекционированию стало создание в группе мини-музея «Горница». В нём разместились коллекции старинных вещей, </w:t>
      </w:r>
      <w:proofErr w:type="spellStart"/>
      <w:r>
        <w:rPr>
          <w:color w:val="000000"/>
          <w:sz w:val="28"/>
          <w:szCs w:val="28"/>
        </w:rPr>
        <w:t>домотканных</w:t>
      </w:r>
      <w:proofErr w:type="spellEnd"/>
      <w:r>
        <w:rPr>
          <w:color w:val="000000"/>
          <w:sz w:val="28"/>
          <w:szCs w:val="28"/>
        </w:rPr>
        <w:t xml:space="preserve"> половичков и лоскутных одеял. Работа в данном направлении решает следующие задачи:</w:t>
      </w:r>
    </w:p>
    <w:p w:rsidR="00B25A2C" w:rsidRPr="00442106" w:rsidRDefault="00B25A2C" w:rsidP="00B25A2C">
      <w:pPr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2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у дошкольников представления о музее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B25A2C" w:rsidRPr="00442106" w:rsidRDefault="00B25A2C" w:rsidP="00B25A2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2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приобщ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ение</w:t>
      </w:r>
      <w:r w:rsidRPr="00442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дошкольников к куль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турно – эстетическим ценностям</w:t>
      </w:r>
      <w:r w:rsidRPr="00442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ание</w:t>
      </w:r>
      <w:r w:rsidRPr="00442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 к родному краю</w:t>
      </w:r>
      <w:r w:rsidRPr="00442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B25A2C" w:rsidRPr="00442106" w:rsidRDefault="00B25A2C" w:rsidP="00B25A2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2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обогащени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 представлений о</w:t>
      </w:r>
      <w:r w:rsidRPr="00442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рукотворном мире,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тие</w:t>
      </w:r>
      <w:r w:rsidRPr="00442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познавательны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</w:t>
      </w:r>
      <w:r w:rsidRPr="00442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</w:t>
      </w:r>
      <w:r w:rsidRPr="00442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B25A2C" w:rsidRPr="00B25A2C" w:rsidRDefault="00B25A2C" w:rsidP="00B25A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2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чение родителей в жизнь группы</w:t>
      </w:r>
    </w:p>
    <w:p w:rsidR="00B25A2C" w:rsidRDefault="00B25A2C" w:rsidP="00B25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нашем музее все экспонаты можно трогать руками и играть с ними. Самостоятельная или специально организованная игровая ситуация с экспонатами мини-музея способствует овладению детьми особых, несвойственных для современного семейного уклада жизни,  ролевых действий: «приготовление каши в горшке в русской печи», «укачивание младенца в люльке». Такая деятельность способствует формированию знаний о стране, её истории, традициях и укладе жизни, способствует развитию  коммуникативных способностей дошкольников, овладению ими средствами общения и способами взаимодействия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взрослыми и сверстниками. </w:t>
      </w:r>
    </w:p>
    <w:p w:rsidR="00F11DBA" w:rsidRDefault="007828E2" w:rsidP="00E51202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233B">
        <w:rPr>
          <w:sz w:val="28"/>
          <w:szCs w:val="28"/>
        </w:rPr>
        <w:t>Т</w:t>
      </w:r>
      <w:r w:rsidR="00E51202">
        <w:rPr>
          <w:sz w:val="28"/>
          <w:szCs w:val="28"/>
        </w:rPr>
        <w:t xml:space="preserve">ематика коллекций </w:t>
      </w:r>
      <w:r w:rsidRPr="0075233B">
        <w:rPr>
          <w:sz w:val="28"/>
          <w:szCs w:val="28"/>
        </w:rPr>
        <w:t>в зависимости от календарных дат, государственных праздников,  соб</w:t>
      </w:r>
      <w:r w:rsidR="00E51202">
        <w:rPr>
          <w:sz w:val="28"/>
          <w:szCs w:val="28"/>
        </w:rPr>
        <w:t>ытийности и традиций ДОУ: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5990"/>
      </w:tblGrid>
      <w:tr w:rsidR="00F11DBA" w:rsidRPr="00AC60B1" w:rsidTr="00F11DBA">
        <w:tc>
          <w:tcPr>
            <w:tcW w:w="3190" w:type="dxa"/>
          </w:tcPr>
          <w:p w:rsidR="00F11DBA" w:rsidRPr="007828E2" w:rsidRDefault="00F11DBA" w:rsidP="00357FEB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Осень. Сбор урожая.</w:t>
            </w:r>
          </w:p>
        </w:tc>
        <w:tc>
          <w:tcPr>
            <w:tcW w:w="5990" w:type="dxa"/>
          </w:tcPr>
          <w:p w:rsidR="00F11DBA" w:rsidRPr="007828E2" w:rsidRDefault="00F11DBA" w:rsidP="0079749D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«Удивительные овощи» (овощи причудливой формы и необычных размеров), «Разные соки» (знакомство с технологией приготовления соков на соковыжималке и их дегустация), «Коллекция осенних листьев»</w:t>
            </w:r>
          </w:p>
        </w:tc>
      </w:tr>
      <w:tr w:rsidR="00F11DBA" w:rsidRPr="00AC60B1" w:rsidTr="00F11DBA">
        <w:tc>
          <w:tcPr>
            <w:tcW w:w="3190" w:type="dxa"/>
          </w:tcPr>
          <w:p w:rsidR="00F11DBA" w:rsidRPr="007828E2" w:rsidRDefault="00F11DBA" w:rsidP="00357FEB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5990" w:type="dxa"/>
          </w:tcPr>
          <w:p w:rsidR="00F11DBA" w:rsidRPr="007828E2" w:rsidRDefault="00E51202" w:rsidP="00E51202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«Флаги», «Разные уголки мира в магнитиках»</w:t>
            </w:r>
          </w:p>
        </w:tc>
      </w:tr>
      <w:tr w:rsidR="00F11DBA" w:rsidRPr="00AC60B1" w:rsidTr="00F11DBA">
        <w:tc>
          <w:tcPr>
            <w:tcW w:w="3190" w:type="dxa"/>
          </w:tcPr>
          <w:p w:rsidR="00F11DBA" w:rsidRPr="007828E2" w:rsidRDefault="00F11DBA" w:rsidP="00357FEB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  и Рождество</w:t>
            </w:r>
          </w:p>
        </w:tc>
        <w:tc>
          <w:tcPr>
            <w:tcW w:w="5990" w:type="dxa"/>
          </w:tcPr>
          <w:p w:rsidR="00F11DBA" w:rsidRDefault="00F11DBA" w:rsidP="00357FEB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«Коллекция новогодних фонариков» (изготовление и украшение в совместной деятельности с детьми);</w:t>
            </w:r>
          </w:p>
          <w:p w:rsidR="00F11DBA" w:rsidRPr="007828E2" w:rsidRDefault="00F11DBA" w:rsidP="0079749D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«Коллекция необычных ёлок», «Коллекция цветных льдинок» (с выставлением экспозиции на зимнем участке) </w:t>
            </w:r>
          </w:p>
        </w:tc>
      </w:tr>
      <w:tr w:rsidR="00F11DBA" w:rsidRPr="00AC60B1" w:rsidTr="00F11DBA">
        <w:tc>
          <w:tcPr>
            <w:tcW w:w="3190" w:type="dxa"/>
          </w:tcPr>
          <w:p w:rsidR="00F11DBA" w:rsidRPr="001A4EE1" w:rsidRDefault="00F11DBA" w:rsidP="00357FEB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5990" w:type="dxa"/>
          </w:tcPr>
          <w:p w:rsidR="00F11DBA" w:rsidRPr="001A4EE1" w:rsidRDefault="00F11DBA" w:rsidP="00357FEB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Коллекции моделей</w:t>
            </w:r>
            <w:r w:rsidR="00E51202">
              <w:rPr>
                <w:sz w:val="28"/>
                <w:szCs w:val="28"/>
              </w:rPr>
              <w:t xml:space="preserve"> автомобилей, коллекции значков, солдатиков.</w:t>
            </w:r>
          </w:p>
        </w:tc>
      </w:tr>
      <w:tr w:rsidR="00F11DBA" w:rsidRPr="00AC60B1" w:rsidTr="00F11DBA">
        <w:tc>
          <w:tcPr>
            <w:tcW w:w="3190" w:type="dxa"/>
          </w:tcPr>
          <w:p w:rsidR="00F11DBA" w:rsidRPr="001A4EE1" w:rsidRDefault="00F11DBA" w:rsidP="00357FEB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4EE1">
              <w:rPr>
                <w:sz w:val="28"/>
                <w:szCs w:val="28"/>
              </w:rPr>
              <w:t>Весна</w:t>
            </w:r>
            <w:r>
              <w:rPr>
                <w:sz w:val="28"/>
                <w:szCs w:val="28"/>
              </w:rPr>
              <w:t>. Международный Женский день 8 Мар</w:t>
            </w:r>
            <w:r w:rsidR="00776C96">
              <w:rPr>
                <w:sz w:val="28"/>
                <w:szCs w:val="28"/>
              </w:rPr>
              <w:t>та. Пасха. Весенняя неделя добра</w:t>
            </w:r>
          </w:p>
        </w:tc>
        <w:tc>
          <w:tcPr>
            <w:tcW w:w="5990" w:type="dxa"/>
          </w:tcPr>
          <w:p w:rsidR="00F11DBA" w:rsidRPr="001A4EE1" w:rsidRDefault="00E51202" w:rsidP="001A4EE1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Коллекция пасхальных яиц, к</w:t>
            </w:r>
            <w:r w:rsidR="00F11DBA">
              <w:rPr>
                <w:sz w:val="28"/>
                <w:szCs w:val="28"/>
              </w:rPr>
              <w:t xml:space="preserve">оллекция старинных предметов, лоскутных одеял, </w:t>
            </w:r>
            <w:proofErr w:type="spellStart"/>
            <w:r w:rsidR="00F11DBA">
              <w:rPr>
                <w:sz w:val="28"/>
                <w:szCs w:val="28"/>
              </w:rPr>
              <w:t>домотканных</w:t>
            </w:r>
            <w:proofErr w:type="spellEnd"/>
            <w:r w:rsidR="00F11DBA">
              <w:rPr>
                <w:sz w:val="28"/>
                <w:szCs w:val="28"/>
              </w:rPr>
              <w:t xml:space="preserve"> половичков (в рамках работы в мини-музее «Горница»)</w:t>
            </w:r>
            <w:r>
              <w:rPr>
                <w:sz w:val="28"/>
                <w:szCs w:val="28"/>
              </w:rPr>
              <w:t>,</w:t>
            </w:r>
            <w:r w:rsidR="00776C96">
              <w:rPr>
                <w:sz w:val="28"/>
                <w:szCs w:val="28"/>
              </w:rPr>
              <w:t xml:space="preserve"> благотворительные коллекции сувенирных зайчиков, добрых слов,</w:t>
            </w:r>
            <w:r>
              <w:rPr>
                <w:sz w:val="28"/>
                <w:szCs w:val="28"/>
              </w:rPr>
              <w:t xml:space="preserve"> коллекция кукол, пуговиц, причёсок</w:t>
            </w:r>
            <w:proofErr w:type="gramEnd"/>
          </w:p>
        </w:tc>
      </w:tr>
      <w:tr w:rsidR="00F11DBA" w:rsidRPr="00AC60B1" w:rsidTr="00F11DBA">
        <w:tc>
          <w:tcPr>
            <w:tcW w:w="3190" w:type="dxa"/>
          </w:tcPr>
          <w:p w:rsidR="00F11DBA" w:rsidRPr="001A4EE1" w:rsidRDefault="00F11DBA" w:rsidP="00357FEB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Лето. День города. </w:t>
            </w:r>
          </w:p>
        </w:tc>
        <w:tc>
          <w:tcPr>
            <w:tcW w:w="5990" w:type="dxa"/>
          </w:tcPr>
          <w:p w:rsidR="00F11DBA" w:rsidRPr="001A4EE1" w:rsidRDefault="00F11DBA" w:rsidP="00357FEB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любимых семейных мест отдыха в  городе Зеленогорске (в фотографиях), в рамках летних проектов «Коллекция насекомых», коллекции ка</w:t>
            </w:r>
            <w:r w:rsidR="00A71EA6">
              <w:rPr>
                <w:sz w:val="28"/>
                <w:szCs w:val="28"/>
              </w:rPr>
              <w:t>мней, ракушек, семян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828E2" w:rsidRPr="007828E2" w:rsidRDefault="007828E2" w:rsidP="00357FEB">
      <w:pPr>
        <w:pStyle w:val="a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225AD" w:rsidRPr="00912B08" w:rsidRDefault="008C64FA" w:rsidP="00A061E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B08">
        <w:rPr>
          <w:color w:val="000000"/>
          <w:sz w:val="28"/>
          <w:szCs w:val="28"/>
        </w:rPr>
        <w:t>Для того чтобы изб</w:t>
      </w:r>
      <w:r w:rsidR="009B2A40">
        <w:rPr>
          <w:color w:val="000000"/>
          <w:sz w:val="28"/>
          <w:szCs w:val="28"/>
        </w:rPr>
        <w:t xml:space="preserve">ежать банального собирательства </w:t>
      </w:r>
      <w:r w:rsidR="00E51202">
        <w:rPr>
          <w:color w:val="000000"/>
          <w:sz w:val="28"/>
          <w:szCs w:val="28"/>
        </w:rPr>
        <w:t>соблюд</w:t>
      </w:r>
      <w:r w:rsidR="0011486B">
        <w:rPr>
          <w:color w:val="000000"/>
          <w:sz w:val="28"/>
          <w:szCs w:val="28"/>
        </w:rPr>
        <w:t>ала</w:t>
      </w:r>
      <w:r w:rsidR="00E51202">
        <w:rPr>
          <w:color w:val="000000"/>
          <w:sz w:val="28"/>
          <w:szCs w:val="28"/>
        </w:rPr>
        <w:t xml:space="preserve"> </w:t>
      </w:r>
      <w:r w:rsidR="009B2A40">
        <w:rPr>
          <w:color w:val="000000"/>
          <w:sz w:val="28"/>
          <w:szCs w:val="28"/>
        </w:rPr>
        <w:t xml:space="preserve"> </w:t>
      </w:r>
      <w:r w:rsidR="006355DA" w:rsidRPr="00912B08">
        <w:rPr>
          <w:color w:val="000000"/>
          <w:sz w:val="28"/>
          <w:szCs w:val="28"/>
        </w:rPr>
        <w:t>следующи</w:t>
      </w:r>
      <w:r w:rsidR="0011486B">
        <w:rPr>
          <w:color w:val="000000"/>
          <w:sz w:val="28"/>
          <w:szCs w:val="28"/>
        </w:rPr>
        <w:t>е</w:t>
      </w:r>
      <w:r w:rsidR="006355DA" w:rsidRPr="00912B08">
        <w:rPr>
          <w:color w:val="000000"/>
          <w:sz w:val="28"/>
          <w:szCs w:val="28"/>
        </w:rPr>
        <w:t xml:space="preserve"> </w:t>
      </w:r>
      <w:r w:rsidR="003225AD" w:rsidRPr="00912B08">
        <w:rPr>
          <w:color w:val="000000"/>
          <w:sz w:val="28"/>
          <w:szCs w:val="28"/>
        </w:rPr>
        <w:t>принцип</w:t>
      </w:r>
      <w:r w:rsidR="0011486B">
        <w:rPr>
          <w:color w:val="000000"/>
          <w:sz w:val="28"/>
          <w:szCs w:val="28"/>
        </w:rPr>
        <w:t>ы</w:t>
      </w:r>
      <w:r w:rsidR="003225AD" w:rsidRPr="00912B08">
        <w:rPr>
          <w:color w:val="000000"/>
          <w:sz w:val="28"/>
          <w:szCs w:val="28"/>
        </w:rPr>
        <w:t>:</w:t>
      </w:r>
    </w:p>
    <w:p w:rsidR="003225AD" w:rsidRPr="00912B08" w:rsidRDefault="002D3A3B" w:rsidP="00A061E3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</w:t>
      </w:r>
      <w:r w:rsidR="003225AD" w:rsidRPr="00912B08">
        <w:rPr>
          <w:color w:val="000000"/>
          <w:sz w:val="28"/>
          <w:szCs w:val="28"/>
        </w:rPr>
        <w:t>езопасност</w:t>
      </w:r>
      <w:r w:rsidR="009B2A40">
        <w:rPr>
          <w:color w:val="000000"/>
          <w:sz w:val="28"/>
          <w:szCs w:val="28"/>
        </w:rPr>
        <w:t>ь</w:t>
      </w:r>
      <w:r w:rsidR="003225AD" w:rsidRPr="00912B08">
        <w:rPr>
          <w:color w:val="000000"/>
          <w:sz w:val="28"/>
          <w:szCs w:val="28"/>
        </w:rPr>
        <w:t xml:space="preserve"> экспонатов коллекции (отсутствие предметов опасных для здоровья)</w:t>
      </w:r>
      <w:r>
        <w:rPr>
          <w:color w:val="000000"/>
          <w:sz w:val="28"/>
          <w:szCs w:val="28"/>
        </w:rPr>
        <w:t>;</w:t>
      </w:r>
    </w:p>
    <w:p w:rsidR="003077D5" w:rsidRDefault="002D3A3B" w:rsidP="00A061E3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</w:t>
      </w:r>
      <w:r w:rsidR="009B2A40">
        <w:rPr>
          <w:color w:val="000000"/>
          <w:sz w:val="28"/>
          <w:szCs w:val="28"/>
        </w:rPr>
        <w:t xml:space="preserve"> тематики</w:t>
      </w:r>
      <w:r>
        <w:rPr>
          <w:color w:val="000000"/>
          <w:sz w:val="28"/>
          <w:szCs w:val="28"/>
        </w:rPr>
        <w:t xml:space="preserve"> коллекции</w:t>
      </w:r>
      <w:r w:rsidR="003225AD" w:rsidRPr="00912B08">
        <w:rPr>
          <w:color w:val="000000"/>
          <w:sz w:val="28"/>
          <w:szCs w:val="28"/>
        </w:rPr>
        <w:t xml:space="preserve"> дошкольному возрасту (</w:t>
      </w:r>
      <w:r w:rsidR="003077D5" w:rsidRPr="00912B08">
        <w:rPr>
          <w:color w:val="000000"/>
          <w:sz w:val="28"/>
          <w:szCs w:val="28"/>
        </w:rPr>
        <w:t>пивные крышки и сигаретные пачки не являются предметами коллекций)</w:t>
      </w:r>
      <w:r>
        <w:rPr>
          <w:color w:val="000000"/>
          <w:sz w:val="28"/>
          <w:szCs w:val="28"/>
        </w:rPr>
        <w:t>;</w:t>
      </w:r>
    </w:p>
    <w:p w:rsidR="00E51202" w:rsidRPr="00912B08" w:rsidRDefault="00E51202" w:rsidP="00A061E3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оптимальная образовательная направленность коллекции (как составляющая проекта, досуга и др.)</w:t>
      </w:r>
    </w:p>
    <w:p w:rsidR="003077D5" w:rsidRPr="00912B08" w:rsidRDefault="002D3A3B" w:rsidP="00A061E3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</w:t>
      </w:r>
      <w:r w:rsidR="003077D5" w:rsidRPr="00912B08">
        <w:rPr>
          <w:color w:val="000000"/>
          <w:sz w:val="28"/>
          <w:szCs w:val="28"/>
        </w:rPr>
        <w:t xml:space="preserve">ступность экспонатов </w:t>
      </w:r>
      <w:r w:rsidR="008C64FA" w:rsidRPr="00912B08">
        <w:rPr>
          <w:color w:val="000000"/>
          <w:sz w:val="28"/>
          <w:szCs w:val="28"/>
        </w:rPr>
        <w:t>их оптимальное размещение</w:t>
      </w:r>
      <w:r>
        <w:rPr>
          <w:color w:val="000000"/>
          <w:sz w:val="28"/>
          <w:szCs w:val="28"/>
        </w:rPr>
        <w:t xml:space="preserve"> в образовательном пространстве;</w:t>
      </w:r>
    </w:p>
    <w:p w:rsidR="00872C2A" w:rsidRPr="00872C2A" w:rsidRDefault="002D3A3B" w:rsidP="00872C2A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077D5" w:rsidRPr="00912B08">
        <w:rPr>
          <w:color w:val="000000"/>
          <w:sz w:val="28"/>
          <w:szCs w:val="28"/>
        </w:rPr>
        <w:t>авноценность экспонатов</w:t>
      </w:r>
      <w:r w:rsidR="008C64FA" w:rsidRPr="00912B08">
        <w:rPr>
          <w:color w:val="000000"/>
          <w:sz w:val="28"/>
          <w:szCs w:val="28"/>
        </w:rPr>
        <w:t xml:space="preserve"> всех участников коллекционировани</w:t>
      </w:r>
      <w:r w:rsidR="00872C2A">
        <w:rPr>
          <w:color w:val="000000"/>
          <w:sz w:val="28"/>
          <w:szCs w:val="28"/>
        </w:rPr>
        <w:t>я.</w:t>
      </w:r>
    </w:p>
    <w:p w:rsidR="000B3204" w:rsidRDefault="000B3204" w:rsidP="000B3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Экспонаты коллекций не прекращают своей жизни после демонстрации. Они служат:</w:t>
      </w:r>
    </w:p>
    <w:p w:rsidR="000B3204" w:rsidRDefault="000B3204" w:rsidP="000B3204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подарками родным и близким</w:t>
      </w:r>
      <w:r w:rsidR="00F77F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(новогодние фонарики)</w:t>
      </w:r>
    </w:p>
    <w:p w:rsidR="000B3204" w:rsidRDefault="000B3204" w:rsidP="000B3204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элементами благотворительных акций</w:t>
      </w:r>
      <w:r w:rsidR="00F77F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(пасхальные</w:t>
      </w:r>
      <w:r w:rsidR="00E512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зайчики</w:t>
      </w:r>
      <w:r w:rsidR="00F77F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0B3204" w:rsidRDefault="000B3204" w:rsidP="000B3204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экспонатами </w:t>
      </w:r>
      <w:r w:rsidR="00F77F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выставок</w:t>
      </w:r>
      <w:r w:rsidR="00F77F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ДОУ (необычные новогодние ёлки)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15D6C" w:rsidRDefault="00872C2A" w:rsidP="000B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C97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Описание</w:t>
      </w:r>
      <w:r w:rsidR="00C97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педагогической техники с</w:t>
      </w:r>
      <w:r w:rsidRPr="00C97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оздани</w:t>
      </w:r>
      <w:r w:rsidR="00C97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я</w:t>
      </w:r>
      <w:r w:rsidRPr="00C97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коллекции</w:t>
      </w:r>
      <w:r w:rsidR="00C976DC" w:rsidRPr="00C97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="00C97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«</w:t>
      </w:r>
      <w:r w:rsidR="00776C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Моё дерево</w:t>
      </w:r>
      <w:r w:rsidR="00C97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Д</w:t>
      </w:r>
      <w:r w:rsidR="00776C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обрых с</w:t>
      </w:r>
      <w:r w:rsidR="00C976DC" w:rsidRPr="00C97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лов</w:t>
      </w:r>
      <w:r w:rsidR="00415D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330"/>
      </w:tblGrid>
      <w:tr w:rsidR="00F11DBA" w:rsidTr="00F11DBA">
        <w:trPr>
          <w:trHeight w:val="484"/>
        </w:trPr>
        <w:tc>
          <w:tcPr>
            <w:tcW w:w="8330" w:type="dxa"/>
          </w:tcPr>
          <w:p w:rsidR="00F11DBA" w:rsidRPr="00CD52F7" w:rsidRDefault="00F11DBA" w:rsidP="00CD52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Этапы создания коллекции</w:t>
            </w:r>
          </w:p>
        </w:tc>
      </w:tr>
      <w:tr w:rsidR="00F11DBA" w:rsidRPr="00AC60B1" w:rsidTr="00F11DBA">
        <w:tc>
          <w:tcPr>
            <w:tcW w:w="8330" w:type="dxa"/>
          </w:tcPr>
          <w:p w:rsidR="00F11DBA" w:rsidRPr="00415D6C" w:rsidRDefault="00F11DBA" w:rsidP="00B668A3">
            <w:pPr>
              <w:pStyle w:val="ae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Создание сюжетной ситуации (сюжетная ситуация «вежливые слова», ситуативный разговор о предстоящей весенней неделе добра, о «доброй» лексике). Определение целей и задач будущей коллекции (воспитание эмоциональной отзывчивости, доброжелательности). </w:t>
            </w:r>
            <w:r w:rsidRPr="00B668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Предположение о будущем коллекции: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где будет выставляться,</w:t>
            </w:r>
            <w:r w:rsidR="008E0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т.е.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последующая жизнь экспонатов.</w:t>
            </w:r>
          </w:p>
        </w:tc>
      </w:tr>
      <w:tr w:rsidR="00F11DBA" w:rsidRPr="00AC60B1" w:rsidTr="00F11DBA">
        <w:tc>
          <w:tcPr>
            <w:tcW w:w="8330" w:type="dxa"/>
          </w:tcPr>
          <w:p w:rsidR="00F11DBA" w:rsidRPr="008678EF" w:rsidRDefault="00F11DBA" w:rsidP="00CD52F7">
            <w:pPr>
              <w:pStyle w:val="ae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9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Создание условий для самостоятельной деятельности по изготовл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ению экспонатов коллекции (продуктивная деятельность по созданию листочков «доброго дерева»)</w:t>
            </w:r>
          </w:p>
          <w:p w:rsidR="00F11DBA" w:rsidRDefault="00F11DBA" w:rsidP="000B32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RU"/>
              </w:rPr>
            </w:pPr>
          </w:p>
        </w:tc>
      </w:tr>
      <w:tr w:rsidR="00F11DBA" w:rsidRPr="001A4EE1" w:rsidTr="00F11DBA">
        <w:tc>
          <w:tcPr>
            <w:tcW w:w="8330" w:type="dxa"/>
          </w:tcPr>
          <w:p w:rsidR="00F11DBA" w:rsidRPr="00415D6C" w:rsidRDefault="00F11DBA" w:rsidP="00415D6C">
            <w:pPr>
              <w:pStyle w:val="ae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9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Обобщение результатов и подведение итогов работы. Демонстрация коллекции. Рассматривание коллекции. Ситуативное общение по результатам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ллекционирования</w:t>
            </w:r>
            <w:r w:rsidRPr="00C9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ставление</w:t>
            </w:r>
            <w:r w:rsidRPr="00C9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экспонатов коллекции.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</w:t>
            </w:r>
          </w:p>
        </w:tc>
      </w:tr>
    </w:tbl>
    <w:p w:rsidR="00F11DBA" w:rsidRDefault="00F11DBA" w:rsidP="00A0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51202" w:rsidRDefault="00E51202" w:rsidP="00A0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486B" w:rsidRDefault="0011486B" w:rsidP="00A0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CD52F7" w:rsidRDefault="00E51202" w:rsidP="00A0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Библиографический список</w:t>
      </w:r>
      <w:r w:rsidR="00CD5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E16738" w:rsidRPr="00E51202" w:rsidRDefault="00E16738" w:rsidP="0018747F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2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Мониторинг достижения детьми планируемых результатов Пособие для педагогов под редакцией </w:t>
      </w:r>
      <w:proofErr w:type="spellStart"/>
      <w:r w:rsidRPr="00E51202">
        <w:rPr>
          <w:rFonts w:ascii="Times New Roman" w:hAnsi="Times New Roman" w:cs="Times New Roman"/>
          <w:bCs/>
          <w:sz w:val="28"/>
          <w:szCs w:val="28"/>
          <w:lang w:val="ru-RU"/>
        </w:rPr>
        <w:t>Бурлаковой</w:t>
      </w:r>
      <w:proofErr w:type="spellEnd"/>
      <w:r w:rsidR="0018747F" w:rsidRPr="00E512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51202">
        <w:rPr>
          <w:rFonts w:ascii="Times New Roman" w:hAnsi="Times New Roman" w:cs="Times New Roman"/>
          <w:bCs/>
          <w:sz w:val="28"/>
          <w:szCs w:val="28"/>
          <w:lang w:val="ru-RU"/>
        </w:rPr>
        <w:t>И.А., Степановой М.И. Москва. «Просвещение» 2011г.</w:t>
      </w:r>
    </w:p>
    <w:p w:rsidR="00E16738" w:rsidRPr="00E51202" w:rsidRDefault="00A45EB6" w:rsidP="0018747F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E16738" w:rsidRPr="00E5120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  <w:lang w:val="ru-RU"/>
          </w:rPr>
          <w:t xml:space="preserve">Коллекционирование как способ сохранения, воспроизводства и устойчивого развития цивилизации: опыт осмысления и осознания </w:t>
        </w:r>
      </w:hyperlink>
      <w:r w:rsidR="00E16738" w:rsidRPr="00E51202">
        <w:rPr>
          <w:rFonts w:ascii="Times New Roman" w:hAnsi="Times New Roman" w:cs="Times New Roman"/>
          <w:sz w:val="28"/>
          <w:szCs w:val="28"/>
          <w:lang w:val="ru-RU"/>
        </w:rPr>
        <w:br/>
      </w:r>
      <w:r w:rsidR="00E16738" w:rsidRPr="00E51202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ru-RU"/>
        </w:rPr>
        <w:t xml:space="preserve">Голядкин Г.Н., </w:t>
      </w:r>
      <w:proofErr w:type="spellStart"/>
      <w:r w:rsidR="00E16738" w:rsidRPr="00E51202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ru-RU"/>
        </w:rPr>
        <w:t>Барболин</w:t>
      </w:r>
      <w:proofErr w:type="spellEnd"/>
      <w:r w:rsidR="00E16738" w:rsidRPr="00E51202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ru-RU"/>
        </w:rPr>
        <w:t xml:space="preserve"> М.П.</w:t>
      </w:r>
      <w:r w:rsidR="0018747F" w:rsidRPr="00E51202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ru-RU"/>
        </w:rPr>
        <w:t xml:space="preserve"> </w:t>
      </w:r>
      <w:hyperlink r:id="rId9" w:history="1">
        <w:r w:rsidR="00E16738" w:rsidRPr="00E5120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  <w:lang w:val="ru-RU"/>
          </w:rPr>
          <w:t>Вестник Санкт-Петербургского университета МВД России</w:t>
        </w:r>
      </w:hyperlink>
      <w:r w:rsidR="00E16738"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2009.</w:t>
      </w:r>
      <w:r w:rsidR="00E16738" w:rsidRPr="00E512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hyperlink r:id="rId10" w:history="1">
        <w:r w:rsidR="00E16738" w:rsidRPr="00E5120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  <w:lang w:val="ru-RU"/>
          </w:rPr>
          <w:t>№ 1</w:t>
        </w:r>
      </w:hyperlink>
      <w:r w:rsidR="00E16738"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С. 135-142.</w:t>
      </w:r>
    </w:p>
    <w:p w:rsidR="00E16738" w:rsidRPr="00E51202" w:rsidRDefault="0018747F" w:rsidP="0018747F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Воспитание познавательных интересов у детей 5-7 лет Л.Н. Вахрушева</w:t>
      </w:r>
      <w:r w:rsidR="00E16738"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Библиотека воспитателя Творческий Центр</w:t>
      </w:r>
      <w:r w:rsidR="00E16738"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Москва. 2012</w:t>
      </w:r>
    </w:p>
    <w:p w:rsidR="00E16738" w:rsidRPr="00E51202" w:rsidRDefault="00E16738" w:rsidP="0018747F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Приобщение дошкольников к истокам русской культуры. </w:t>
      </w:r>
      <w:proofErr w:type="spellStart"/>
      <w:r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Нещеритова</w:t>
      </w:r>
      <w:proofErr w:type="spellEnd"/>
      <w:r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Т.А., Фирсова А.И.</w:t>
      </w:r>
      <w:r w:rsidR="0018747F"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Справочник старшего воспитателя. 2012. №12</w:t>
      </w:r>
    </w:p>
    <w:p w:rsidR="00E16738" w:rsidRPr="00E51202" w:rsidRDefault="008E0677" w:rsidP="0018747F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51202">
        <w:rPr>
          <w:rFonts w:ascii="Times New Roman" w:hAnsi="Times New Roman" w:cs="Times New Roman"/>
          <w:sz w:val="28"/>
          <w:szCs w:val="28"/>
          <w:lang w:val="ru-RU"/>
        </w:rPr>
        <w:t xml:space="preserve">Музей в детском саду </w:t>
      </w:r>
      <w:r w:rsidR="00E16738" w:rsidRPr="00E51202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ru-RU"/>
        </w:rPr>
        <w:t>Целина Т.</w:t>
      </w:r>
      <w:r w:rsidR="0018747F" w:rsidRPr="00E51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E16738" w:rsidRPr="00E5120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  <w:lang w:val="ru-RU"/>
          </w:rPr>
          <w:t>Дошкольное воспитание</w:t>
        </w:r>
      </w:hyperlink>
      <w:r w:rsidR="00E16738"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2007.</w:t>
      </w:r>
      <w:r w:rsidR="00E16738" w:rsidRPr="00E512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hyperlink r:id="rId12" w:history="1">
        <w:r w:rsidR="00E16738" w:rsidRPr="00E5120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  <w:lang w:val="ru-RU"/>
          </w:rPr>
          <w:t>№ 5</w:t>
        </w:r>
      </w:hyperlink>
      <w:r w:rsidR="00E16738"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С. 124-125.</w:t>
      </w:r>
    </w:p>
    <w:p w:rsidR="00E16738" w:rsidRPr="00E51202" w:rsidRDefault="0018747F" w:rsidP="0018747F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51202">
        <w:rPr>
          <w:rFonts w:ascii="Times New Roman" w:hAnsi="Times New Roman" w:cs="Times New Roman"/>
          <w:sz w:val="28"/>
          <w:szCs w:val="28"/>
          <w:lang w:val="ru-RU"/>
        </w:rPr>
        <w:t xml:space="preserve">Приобщение детей дошкольного возраста к ценностям традиционной народной культуры средствами музейной педагогики </w:t>
      </w:r>
      <w:r w:rsidR="00E16738" w:rsidRPr="00E51202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ru-RU"/>
        </w:rPr>
        <w:t>Лагутина Н.Ф.</w:t>
      </w:r>
      <w:r w:rsidRPr="00E51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E16738" w:rsidRPr="00E5120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  <w:lang w:val="ru-RU"/>
          </w:rPr>
          <w:t>Педагогический журнал Башкортостана</w:t>
        </w:r>
      </w:hyperlink>
      <w:r w:rsidR="00E16738"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2011.</w:t>
      </w:r>
      <w:r w:rsidR="00E16738" w:rsidRPr="00E512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hyperlink r:id="rId14" w:history="1">
        <w:r w:rsidR="00E16738" w:rsidRPr="00E5120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  <w:lang w:val="ru-RU"/>
          </w:rPr>
          <w:t>№ 3</w:t>
        </w:r>
      </w:hyperlink>
      <w:r w:rsidR="00E16738"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С. 117-126.</w:t>
      </w:r>
    </w:p>
    <w:p w:rsidR="00E16738" w:rsidRPr="00E51202" w:rsidRDefault="0018747F" w:rsidP="0018747F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51202">
        <w:rPr>
          <w:rFonts w:ascii="Times New Roman" w:hAnsi="Times New Roman" w:cs="Times New Roman"/>
          <w:sz w:val="28"/>
          <w:szCs w:val="28"/>
          <w:lang w:val="ru-RU"/>
        </w:rPr>
        <w:t xml:space="preserve">Приобщение детей дошкольного возраста к народной культуре </w:t>
      </w:r>
      <w:r w:rsidR="00E16738" w:rsidRPr="00E51202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ru-RU"/>
        </w:rPr>
        <w:t>Анисимова Н.Н.</w:t>
      </w:r>
      <w:r w:rsidR="00E51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E16738" w:rsidRPr="00E5120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  <w:lang w:val="ru-RU"/>
          </w:rPr>
          <w:t>Детский сад: теория и практика</w:t>
        </w:r>
      </w:hyperlink>
      <w:r w:rsidR="00E16738"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2011.</w:t>
      </w:r>
      <w:r w:rsidR="00E16738" w:rsidRPr="00E512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hyperlink r:id="rId16" w:history="1">
        <w:r w:rsidR="00E16738" w:rsidRPr="00E5120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  <w:lang w:val="ru-RU"/>
          </w:rPr>
          <w:t>№ 9</w:t>
        </w:r>
      </w:hyperlink>
      <w:r w:rsidR="00E16738"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С. 90-93.</w:t>
      </w:r>
    </w:p>
    <w:p w:rsidR="008D17F5" w:rsidRPr="00E51202" w:rsidRDefault="00A45EB6" w:rsidP="0018747F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hyperlink r:id="rId17" w:history="1">
        <w:r w:rsidR="008D17F5" w:rsidRPr="00E5120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  <w:lang w:val="ru-RU"/>
          </w:rPr>
          <w:t>«В</w:t>
        </w:r>
        <w:r w:rsidR="0018747F" w:rsidRPr="00E5120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  <w:lang w:val="ru-RU"/>
          </w:rPr>
          <w:t>ремён связующая нить»</w:t>
        </w:r>
      </w:hyperlink>
      <w:r w:rsidR="0018747F" w:rsidRPr="00E51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17F5" w:rsidRPr="00E51202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ru-RU"/>
        </w:rPr>
        <w:t>Фесенко Г., Иванова С., Подкапаева Л.</w:t>
      </w:r>
      <w:r w:rsidR="0018747F" w:rsidRPr="00E51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8" w:history="1">
        <w:r w:rsidR="008D17F5" w:rsidRPr="00E5120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  <w:lang w:val="ru-RU"/>
          </w:rPr>
          <w:t>Дошкольное воспитание</w:t>
        </w:r>
      </w:hyperlink>
      <w:r w:rsidR="008D17F5"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2008.</w:t>
      </w:r>
      <w:r w:rsidR="008D17F5" w:rsidRPr="00E512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hyperlink r:id="rId19" w:history="1">
        <w:r w:rsidR="008D17F5" w:rsidRPr="00E5120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  <w:lang w:val="ru-RU"/>
          </w:rPr>
          <w:t>№ 6</w:t>
        </w:r>
      </w:hyperlink>
      <w:r w:rsidR="008D17F5" w:rsidRPr="00E512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С. 80-84.</w:t>
      </w:r>
    </w:p>
    <w:p w:rsidR="00E16738" w:rsidRPr="00E51202" w:rsidRDefault="00E16738" w:rsidP="0018747F">
      <w:pPr>
        <w:jc w:val="both"/>
        <w:rPr>
          <w:rFonts w:ascii="Tahoma" w:hAnsi="Tahoma" w:cs="Tahoma"/>
          <w:sz w:val="28"/>
          <w:szCs w:val="28"/>
          <w:lang w:val="ru-RU"/>
        </w:rPr>
      </w:pPr>
    </w:p>
    <w:p w:rsidR="00E16738" w:rsidRPr="00792988" w:rsidRDefault="00E16738" w:rsidP="0018747F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E16738" w:rsidRPr="00792988" w:rsidRDefault="00E16738" w:rsidP="0018747F">
      <w:pPr>
        <w:pStyle w:val="ae"/>
        <w:ind w:left="0"/>
        <w:jc w:val="both"/>
        <w:rPr>
          <w:rFonts w:ascii="Tahoma" w:hAnsi="Tahoma" w:cs="Tahoma"/>
          <w:sz w:val="16"/>
          <w:szCs w:val="16"/>
          <w:lang w:val="ru-RU"/>
        </w:rPr>
      </w:pPr>
    </w:p>
    <w:p w:rsidR="004E1815" w:rsidRPr="00792988" w:rsidRDefault="004E1815" w:rsidP="0018747F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3AFB1D1" wp14:editId="36458F05">
            <wp:extent cx="9525" cy="9525"/>
            <wp:effectExtent l="0" t="0" r="0" b="0"/>
            <wp:docPr id="3" name="Рисунок 3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"/>
        <w:gridCol w:w="7882"/>
      </w:tblGrid>
      <w:tr w:rsidR="004E1815" w:rsidRPr="00792988" w:rsidTr="004E1815">
        <w:trPr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4E1815" w:rsidRPr="00792988" w:rsidRDefault="004E1815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710" w:type="dxa"/>
            <w:shd w:val="clear" w:color="auto" w:fill="F5F5F5"/>
            <w:vAlign w:val="center"/>
            <w:hideMark/>
          </w:tcPr>
          <w:p w:rsidR="004E1815" w:rsidRPr="00792988" w:rsidRDefault="004E18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4E1815" w:rsidRDefault="004E1815" w:rsidP="00A0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D52F7" w:rsidRPr="00912B08" w:rsidRDefault="00CD52F7" w:rsidP="00A0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sectPr w:rsidR="00CD52F7" w:rsidRPr="00912B08" w:rsidSect="00EF4F20">
      <w:footerReference w:type="default" r:id="rId21"/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96" w:rsidRDefault="00776C96" w:rsidP="007670D2">
      <w:pPr>
        <w:spacing w:after="0" w:line="240" w:lineRule="auto"/>
      </w:pPr>
      <w:r>
        <w:separator/>
      </w:r>
    </w:p>
  </w:endnote>
  <w:endnote w:type="continuationSeparator" w:id="0">
    <w:p w:rsidR="00776C96" w:rsidRDefault="00776C96" w:rsidP="007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151867"/>
      <w:docPartObj>
        <w:docPartGallery w:val="Page Numbers (Bottom of Page)"/>
        <w:docPartUnique/>
      </w:docPartObj>
    </w:sdtPr>
    <w:sdtEndPr/>
    <w:sdtContent>
      <w:p w:rsidR="00776C96" w:rsidRDefault="00776C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6B" w:rsidRPr="0011486B">
          <w:rPr>
            <w:noProof/>
            <w:lang w:val="ru-RU"/>
          </w:rPr>
          <w:t>2</w:t>
        </w:r>
        <w:r>
          <w:fldChar w:fldCharType="end"/>
        </w:r>
      </w:p>
    </w:sdtContent>
  </w:sdt>
  <w:p w:rsidR="00776C96" w:rsidRDefault="00776C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96" w:rsidRDefault="00776C96" w:rsidP="007670D2">
      <w:pPr>
        <w:spacing w:after="0" w:line="240" w:lineRule="auto"/>
      </w:pPr>
      <w:r>
        <w:separator/>
      </w:r>
    </w:p>
  </w:footnote>
  <w:footnote w:type="continuationSeparator" w:id="0">
    <w:p w:rsidR="00776C96" w:rsidRDefault="00776C96" w:rsidP="0076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F2F590"/>
    <w:lvl w:ilvl="0">
      <w:numFmt w:val="bullet"/>
      <w:lvlText w:val="*"/>
      <w:lvlJc w:val="left"/>
    </w:lvl>
  </w:abstractNum>
  <w:abstractNum w:abstractNumId="1">
    <w:nsid w:val="026348D8"/>
    <w:multiLevelType w:val="multilevel"/>
    <w:tmpl w:val="8276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A683A"/>
    <w:multiLevelType w:val="multilevel"/>
    <w:tmpl w:val="AB3C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24FCC"/>
    <w:multiLevelType w:val="hybridMultilevel"/>
    <w:tmpl w:val="F46A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56F37"/>
    <w:multiLevelType w:val="multilevel"/>
    <w:tmpl w:val="A5E2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F4422"/>
    <w:multiLevelType w:val="hybridMultilevel"/>
    <w:tmpl w:val="15E8B62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0DC61B27"/>
    <w:multiLevelType w:val="multilevel"/>
    <w:tmpl w:val="BA6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42DBE"/>
    <w:multiLevelType w:val="hybridMultilevel"/>
    <w:tmpl w:val="042A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A7FAA"/>
    <w:multiLevelType w:val="multilevel"/>
    <w:tmpl w:val="C37C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D76506"/>
    <w:multiLevelType w:val="hybridMultilevel"/>
    <w:tmpl w:val="B19E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37629"/>
    <w:multiLevelType w:val="hybridMultilevel"/>
    <w:tmpl w:val="BD3296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14519E0"/>
    <w:multiLevelType w:val="multilevel"/>
    <w:tmpl w:val="D1EC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90668C"/>
    <w:multiLevelType w:val="hybridMultilevel"/>
    <w:tmpl w:val="8F06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D164B"/>
    <w:multiLevelType w:val="multilevel"/>
    <w:tmpl w:val="C280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73786"/>
    <w:multiLevelType w:val="hybridMultilevel"/>
    <w:tmpl w:val="97005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12C96"/>
    <w:multiLevelType w:val="multilevel"/>
    <w:tmpl w:val="6074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62C5C"/>
    <w:multiLevelType w:val="multilevel"/>
    <w:tmpl w:val="FA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AD2DC5"/>
    <w:multiLevelType w:val="multilevel"/>
    <w:tmpl w:val="1212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F44F6D"/>
    <w:multiLevelType w:val="hybridMultilevel"/>
    <w:tmpl w:val="7EE8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10DC"/>
    <w:multiLevelType w:val="multilevel"/>
    <w:tmpl w:val="F3A2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CF5824"/>
    <w:multiLevelType w:val="hybridMultilevel"/>
    <w:tmpl w:val="306022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D136F0A"/>
    <w:multiLevelType w:val="hybridMultilevel"/>
    <w:tmpl w:val="384AD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1A7158"/>
    <w:multiLevelType w:val="multilevel"/>
    <w:tmpl w:val="F6A4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F66DC8"/>
    <w:multiLevelType w:val="hybridMultilevel"/>
    <w:tmpl w:val="6B82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C5D58"/>
    <w:multiLevelType w:val="multilevel"/>
    <w:tmpl w:val="A13A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6"/>
  </w:num>
  <w:num w:numId="5">
    <w:abstractNumId w:val="19"/>
  </w:num>
  <w:num w:numId="6">
    <w:abstractNumId w:val="17"/>
  </w:num>
  <w:num w:numId="7">
    <w:abstractNumId w:val="16"/>
  </w:num>
  <w:num w:numId="8">
    <w:abstractNumId w:val="24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  <w:num w:numId="16">
    <w:abstractNumId w:val="7"/>
  </w:num>
  <w:num w:numId="17">
    <w:abstractNumId w:val="10"/>
  </w:num>
  <w:num w:numId="18">
    <w:abstractNumId w:val="9"/>
  </w:num>
  <w:num w:numId="19">
    <w:abstractNumId w:val="18"/>
  </w:num>
  <w:num w:numId="20">
    <w:abstractNumId w:val="20"/>
  </w:num>
  <w:num w:numId="21">
    <w:abstractNumId w:val="3"/>
  </w:num>
  <w:num w:numId="22">
    <w:abstractNumId w:val="14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20"/>
    <w:rsid w:val="00031DCF"/>
    <w:rsid w:val="00035601"/>
    <w:rsid w:val="000B3204"/>
    <w:rsid w:val="000E7AA4"/>
    <w:rsid w:val="0011486B"/>
    <w:rsid w:val="00126B1E"/>
    <w:rsid w:val="0018747F"/>
    <w:rsid w:val="001A4EE1"/>
    <w:rsid w:val="001E443A"/>
    <w:rsid w:val="001E7C7B"/>
    <w:rsid w:val="00204586"/>
    <w:rsid w:val="00206F2C"/>
    <w:rsid w:val="00206FBF"/>
    <w:rsid w:val="0023753E"/>
    <w:rsid w:val="002D3A3B"/>
    <w:rsid w:val="002D7570"/>
    <w:rsid w:val="00303B23"/>
    <w:rsid w:val="003077D5"/>
    <w:rsid w:val="003225AD"/>
    <w:rsid w:val="003318F7"/>
    <w:rsid w:val="00357FEB"/>
    <w:rsid w:val="00396E15"/>
    <w:rsid w:val="00397F45"/>
    <w:rsid w:val="00415D6C"/>
    <w:rsid w:val="00442106"/>
    <w:rsid w:val="00447AFA"/>
    <w:rsid w:val="00452317"/>
    <w:rsid w:val="004B7531"/>
    <w:rsid w:val="004C0B94"/>
    <w:rsid w:val="004E1815"/>
    <w:rsid w:val="0053618D"/>
    <w:rsid w:val="005E43C8"/>
    <w:rsid w:val="006355DA"/>
    <w:rsid w:val="00641D49"/>
    <w:rsid w:val="00663D03"/>
    <w:rsid w:val="00671FB9"/>
    <w:rsid w:val="006A0952"/>
    <w:rsid w:val="006E1D02"/>
    <w:rsid w:val="006F678D"/>
    <w:rsid w:val="007157C9"/>
    <w:rsid w:val="0075233B"/>
    <w:rsid w:val="007670D2"/>
    <w:rsid w:val="00776C96"/>
    <w:rsid w:val="007828E2"/>
    <w:rsid w:val="00792988"/>
    <w:rsid w:val="0079749D"/>
    <w:rsid w:val="0080429F"/>
    <w:rsid w:val="00841A77"/>
    <w:rsid w:val="008678EF"/>
    <w:rsid w:val="008718BA"/>
    <w:rsid w:val="00872C2A"/>
    <w:rsid w:val="008A1751"/>
    <w:rsid w:val="008C64FA"/>
    <w:rsid w:val="008D17F5"/>
    <w:rsid w:val="008E0677"/>
    <w:rsid w:val="00912B08"/>
    <w:rsid w:val="00921AE2"/>
    <w:rsid w:val="00956BAD"/>
    <w:rsid w:val="009B2A40"/>
    <w:rsid w:val="00A061E3"/>
    <w:rsid w:val="00A5308C"/>
    <w:rsid w:val="00A71EA6"/>
    <w:rsid w:val="00AC33D7"/>
    <w:rsid w:val="00AC60B1"/>
    <w:rsid w:val="00B04C13"/>
    <w:rsid w:val="00B25A2C"/>
    <w:rsid w:val="00B32AF3"/>
    <w:rsid w:val="00B668A3"/>
    <w:rsid w:val="00BB499B"/>
    <w:rsid w:val="00BC383A"/>
    <w:rsid w:val="00C15335"/>
    <w:rsid w:val="00C426B7"/>
    <w:rsid w:val="00C976DC"/>
    <w:rsid w:val="00CC4192"/>
    <w:rsid w:val="00CD0399"/>
    <w:rsid w:val="00CD4983"/>
    <w:rsid w:val="00CD52F7"/>
    <w:rsid w:val="00CE4983"/>
    <w:rsid w:val="00DA5B2A"/>
    <w:rsid w:val="00DF5B09"/>
    <w:rsid w:val="00DF69EB"/>
    <w:rsid w:val="00E16738"/>
    <w:rsid w:val="00E51202"/>
    <w:rsid w:val="00ED7139"/>
    <w:rsid w:val="00EF4F20"/>
    <w:rsid w:val="00EF55E5"/>
    <w:rsid w:val="00F11DBA"/>
    <w:rsid w:val="00F63DF4"/>
    <w:rsid w:val="00F77F8C"/>
    <w:rsid w:val="00F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D2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a6">
    <w:name w:val="Верхний колонтитул Знак"/>
    <w:basedOn w:val="a0"/>
    <w:link w:val="a5"/>
    <w:uiPriority w:val="99"/>
    <w:rsid w:val="007670D2"/>
  </w:style>
  <w:style w:type="paragraph" w:styleId="a7">
    <w:name w:val="footer"/>
    <w:basedOn w:val="a"/>
    <w:link w:val="a8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7670D2"/>
  </w:style>
  <w:style w:type="character" w:styleId="a9">
    <w:name w:val="Hyperlink"/>
    <w:basedOn w:val="a0"/>
    <w:uiPriority w:val="99"/>
    <w:unhideWhenUsed/>
    <w:rsid w:val="007670D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A6A28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F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EF4F20"/>
    <w:rPr>
      <w:b/>
      <w:bCs/>
    </w:rPr>
  </w:style>
  <w:style w:type="character" w:customStyle="1" w:styleId="apple-converted-space">
    <w:name w:val="apple-converted-space"/>
    <w:basedOn w:val="a0"/>
    <w:rsid w:val="00206FBF"/>
  </w:style>
  <w:style w:type="character" w:styleId="ad">
    <w:name w:val="Emphasis"/>
    <w:basedOn w:val="a0"/>
    <w:uiPriority w:val="20"/>
    <w:qFormat/>
    <w:rsid w:val="00397F45"/>
    <w:rPr>
      <w:i/>
      <w:iCs/>
    </w:rPr>
  </w:style>
  <w:style w:type="paragraph" w:styleId="ae">
    <w:name w:val="List Paragraph"/>
    <w:basedOn w:val="a"/>
    <w:uiPriority w:val="34"/>
    <w:qFormat/>
    <w:rsid w:val="00397F45"/>
    <w:pPr>
      <w:ind w:left="720"/>
      <w:contextualSpacing/>
    </w:pPr>
  </w:style>
  <w:style w:type="paragraph" w:styleId="af">
    <w:name w:val="No Spacing"/>
    <w:qFormat/>
    <w:rsid w:val="00A5308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f0">
    <w:name w:val="Table Grid"/>
    <w:basedOn w:val="a1"/>
    <w:uiPriority w:val="59"/>
    <w:rsid w:val="00CD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15D6C"/>
    <w:pPr>
      <w:widowControl w:val="0"/>
      <w:autoSpaceDE w:val="0"/>
      <w:autoSpaceDN w:val="0"/>
      <w:adjustRightInd w:val="0"/>
      <w:spacing w:after="0" w:line="218" w:lineRule="exact"/>
      <w:ind w:firstLine="250"/>
      <w:jc w:val="both"/>
    </w:pPr>
    <w:rPr>
      <w:rFonts w:ascii="Trebuchet MS" w:eastAsia="Times New Roman" w:hAnsi="Trebuchet MS" w:cs="Times New Roman"/>
      <w:sz w:val="24"/>
      <w:szCs w:val="24"/>
      <w:lang w:val="ru-RU" w:eastAsia="ru-RU"/>
    </w:rPr>
  </w:style>
  <w:style w:type="character" w:customStyle="1" w:styleId="FontStyle17">
    <w:name w:val="Font Style17"/>
    <w:basedOn w:val="a0"/>
    <w:uiPriority w:val="99"/>
    <w:rsid w:val="00415D6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D2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a6">
    <w:name w:val="Верхний колонтитул Знак"/>
    <w:basedOn w:val="a0"/>
    <w:link w:val="a5"/>
    <w:uiPriority w:val="99"/>
    <w:rsid w:val="007670D2"/>
  </w:style>
  <w:style w:type="paragraph" w:styleId="a7">
    <w:name w:val="footer"/>
    <w:basedOn w:val="a"/>
    <w:link w:val="a8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7670D2"/>
  </w:style>
  <w:style w:type="character" w:styleId="a9">
    <w:name w:val="Hyperlink"/>
    <w:basedOn w:val="a0"/>
    <w:uiPriority w:val="99"/>
    <w:unhideWhenUsed/>
    <w:rsid w:val="007670D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A6A28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F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EF4F20"/>
    <w:rPr>
      <w:b/>
      <w:bCs/>
    </w:rPr>
  </w:style>
  <w:style w:type="character" w:customStyle="1" w:styleId="apple-converted-space">
    <w:name w:val="apple-converted-space"/>
    <w:basedOn w:val="a0"/>
    <w:rsid w:val="00206FBF"/>
  </w:style>
  <w:style w:type="character" w:styleId="ad">
    <w:name w:val="Emphasis"/>
    <w:basedOn w:val="a0"/>
    <w:uiPriority w:val="20"/>
    <w:qFormat/>
    <w:rsid w:val="00397F45"/>
    <w:rPr>
      <w:i/>
      <w:iCs/>
    </w:rPr>
  </w:style>
  <w:style w:type="paragraph" w:styleId="ae">
    <w:name w:val="List Paragraph"/>
    <w:basedOn w:val="a"/>
    <w:uiPriority w:val="34"/>
    <w:qFormat/>
    <w:rsid w:val="00397F45"/>
    <w:pPr>
      <w:ind w:left="720"/>
      <w:contextualSpacing/>
    </w:pPr>
  </w:style>
  <w:style w:type="paragraph" w:styleId="af">
    <w:name w:val="No Spacing"/>
    <w:qFormat/>
    <w:rsid w:val="00A5308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f0">
    <w:name w:val="Table Grid"/>
    <w:basedOn w:val="a1"/>
    <w:uiPriority w:val="59"/>
    <w:rsid w:val="00CD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15D6C"/>
    <w:pPr>
      <w:widowControl w:val="0"/>
      <w:autoSpaceDE w:val="0"/>
      <w:autoSpaceDN w:val="0"/>
      <w:adjustRightInd w:val="0"/>
      <w:spacing w:after="0" w:line="218" w:lineRule="exact"/>
      <w:ind w:firstLine="250"/>
      <w:jc w:val="both"/>
    </w:pPr>
    <w:rPr>
      <w:rFonts w:ascii="Trebuchet MS" w:eastAsia="Times New Roman" w:hAnsi="Trebuchet MS" w:cs="Times New Roman"/>
      <w:sz w:val="24"/>
      <w:szCs w:val="24"/>
      <w:lang w:val="ru-RU" w:eastAsia="ru-RU"/>
    </w:rPr>
  </w:style>
  <w:style w:type="character" w:customStyle="1" w:styleId="FontStyle17">
    <w:name w:val="Font Style17"/>
    <w:basedOn w:val="a0"/>
    <w:uiPriority w:val="99"/>
    <w:rsid w:val="00415D6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2568077" TargetMode="External"/><Relationship Id="rId13" Type="http://schemas.openxmlformats.org/officeDocument/2006/relationships/hyperlink" Target="http://elibrary.ru/contents.asp?issueid=943806" TargetMode="External"/><Relationship Id="rId18" Type="http://schemas.openxmlformats.org/officeDocument/2006/relationships/hyperlink" Target="http://elibrary.ru/contents.asp?issueid=647698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issueid=434903&amp;selid=9491244" TargetMode="External"/><Relationship Id="rId17" Type="http://schemas.openxmlformats.org/officeDocument/2006/relationships/hyperlink" Target="http://elibrary.ru/item.asp?id=12991654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005539&amp;selid=17274485" TargetMode="External"/><Relationship Id="rId20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4349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0055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/contents.asp?issueid=605834&amp;selid=12568077" TargetMode="External"/><Relationship Id="rId19" Type="http://schemas.openxmlformats.org/officeDocument/2006/relationships/hyperlink" Target="http://elibrary.ru/contents.asp?issueid=647698&amp;selid=12991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605834" TargetMode="External"/><Relationship Id="rId14" Type="http://schemas.openxmlformats.org/officeDocument/2006/relationships/hyperlink" Target="http://elibrary.ru/contents.asp?issueid=943806&amp;selid=16569504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ru-RU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2013-01-13T15:09:00Z</dcterms:created>
  <dcterms:modified xsi:type="dcterms:W3CDTF">2013-02-18T14:04:00Z</dcterms:modified>
</cp:coreProperties>
</file>