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9"/>
        <w:gridCol w:w="334"/>
        <w:gridCol w:w="334"/>
        <w:gridCol w:w="349"/>
      </w:tblGrid>
      <w:tr w:rsidR="00DF4E23" w:rsidRPr="00DF4E23" w:rsidTr="00DF4E23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E23" w:rsidRPr="00DF4E23" w:rsidRDefault="00DF4E23" w:rsidP="00DF4E23">
            <w:pPr>
              <w:spacing w:after="0" w:line="508" w:lineRule="atLeast"/>
              <w:rPr>
                <w:rFonts w:ascii="Times New Roman" w:eastAsia="Times New Roman" w:hAnsi="Times New Roman" w:cs="Times New Roman"/>
                <w:color w:val="0094D6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0094D6"/>
                <w:sz w:val="28"/>
                <w:szCs w:val="28"/>
                <w:lang w:eastAsia="ru-RU"/>
              </w:rPr>
              <w:fldChar w:fldCharType="begin"/>
            </w:r>
            <w:r w:rsidRPr="00DF4E23">
              <w:rPr>
                <w:rFonts w:ascii="Times New Roman" w:eastAsia="Times New Roman" w:hAnsi="Times New Roman" w:cs="Times New Roman"/>
                <w:color w:val="0094D6"/>
                <w:sz w:val="28"/>
                <w:szCs w:val="28"/>
                <w:lang w:eastAsia="ru-RU"/>
              </w:rPr>
              <w:instrText xml:space="preserve"> HYPERLINK "http://minobr.org/index.php/kjbk/686-ftht" </w:instrText>
            </w:r>
            <w:r w:rsidRPr="00DF4E23">
              <w:rPr>
                <w:rFonts w:ascii="Times New Roman" w:eastAsia="Times New Roman" w:hAnsi="Times New Roman" w:cs="Times New Roman"/>
                <w:color w:val="0094D6"/>
                <w:sz w:val="28"/>
                <w:szCs w:val="28"/>
                <w:lang w:eastAsia="ru-RU"/>
              </w:rPr>
              <w:fldChar w:fldCharType="separate"/>
            </w:r>
            <w:r w:rsidRPr="00DF4E23">
              <w:rPr>
                <w:rFonts w:ascii="Times New Roman" w:eastAsia="Times New Roman" w:hAnsi="Times New Roman" w:cs="Times New Roman"/>
                <w:color w:val="7F981E"/>
                <w:sz w:val="28"/>
                <w:szCs w:val="28"/>
                <w:lang w:eastAsia="ru-RU"/>
              </w:rPr>
              <w:t>Ребенок и интернет: максимум пользы, минимум ущерба</w:t>
            </w:r>
            <w:r w:rsidRPr="00DF4E23">
              <w:rPr>
                <w:rFonts w:ascii="Times New Roman" w:eastAsia="Times New Roman" w:hAnsi="Times New Roman" w:cs="Times New Roman"/>
                <w:color w:val="0094D6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F4E23" w:rsidRPr="00DF4E23" w:rsidRDefault="00DF4E23" w:rsidP="00DF4E23">
            <w:pPr>
              <w:spacing w:after="0" w:line="271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noProof/>
                <w:color w:val="7F981E"/>
                <w:sz w:val="28"/>
                <w:szCs w:val="28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F4E23" w:rsidRPr="00DF4E23" w:rsidRDefault="00DF4E23" w:rsidP="00DF4E23">
            <w:pPr>
              <w:spacing w:after="0" w:line="271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noProof/>
                <w:color w:val="7F981E"/>
                <w:sz w:val="28"/>
                <w:szCs w:val="28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F4E23" w:rsidRPr="00DF4E23" w:rsidRDefault="00DF4E23" w:rsidP="00DF4E23">
            <w:pPr>
              <w:spacing w:after="0" w:line="271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noProof/>
                <w:color w:val="7F981E"/>
                <w:sz w:val="28"/>
                <w:szCs w:val="28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E23" w:rsidRPr="00DF4E23" w:rsidRDefault="00DF4E23" w:rsidP="00DF4E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DF4E23" w:rsidRPr="00DF4E23" w:rsidTr="00DF4E23">
        <w:trPr>
          <w:tblCellSpacing w:w="15" w:type="dxa"/>
        </w:trPr>
        <w:tc>
          <w:tcPr>
            <w:tcW w:w="9483" w:type="dxa"/>
            <w:shd w:val="clear" w:color="auto" w:fill="FFFFFF"/>
            <w:hideMark/>
          </w:tcPr>
          <w:p w:rsidR="00DF4E23" w:rsidRPr="00DF4E23" w:rsidRDefault="00DF4E23" w:rsidP="00DF4E23">
            <w:pPr>
              <w:spacing w:before="169" w:after="0" w:line="271" w:lineRule="atLeast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19050" t="0" r="0" b="0"/>
                  <wp:wrapSquare wrapText="bothSides"/>
                  <wp:docPr id="4" name="Рисунок 2" descr="http://minobr.org/images/stories/rebenok_i_intern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obr.org/images/stories/rebenok_i_intern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 современном мире большая часть информации находится в пространстве глобальной сети. Многие печатные источники оцифровываются и выливаются в интернет. Активной популярностью начинают пользоваться облачные сервисы – так называемое файловое пространство, куда можно загружать личную информацию с электронных носителей. Если ты забыл дома </w:t>
            </w:r>
            <w:proofErr w:type="spellStart"/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флэшку</w:t>
            </w:r>
            <w:proofErr w:type="spellEnd"/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а тебе нужна информация, то ты можешь взять ее со своего облачного сервера в интернете в любой точке мира. Без этого уже не может обходиться большая часть населения Земли.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Естественно, наши дети тоже с раннего возраста учатся овладевать просторами глобальной сети. И стоит признаться, делают это лучше многих взрослых. И дети будут им пользоваться. От этого не убежать, это такая же часть технологий для жизни, как телефон, например. Но в интернете много как полезной информации, так и той, которую детям знать еще рано.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того, у ребенка может появиться компьютерная зависимость. Это официальное название синдрома, пока не подтвержденного как болезнь. Считается, что ребенок (да и взрослый человек) впервые столкнувшись с интернетом, может провести за компьютером от 5 до 8 часов. Но такое увлечение может занять минимум три месяца, максимум полгода, а потом интерес постепенно падает и человек возвращается к обычной реальности и привычному для него досугу. Если спустя шесть месяцев маниакальная привязанность к компьютеру и интернету не падает, а растет, то это уже зависимость. Что же делать, чтобы уберечь ребенка от всего этого?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воспользоваться услугами провайдеров, которые предлагают специальные «детские пакеты». Тарифы, где просто блокируются потенциально вредные сайты. Либо углубиться в настройки браузера и антивирусной программы, чтобы самому установить блокировки на потенциально вредные для ребенка сайты. Но это самое простое решение и не всегда эффективное. Каждый человек по себе знает, если он чего-то хочет, то он это сделает, достанет, узнает.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Более эффективное средство – самим следить за ребенком, проверять историю посещений сайтов. Никогда не нужно использовать интернет как игрушку: «Я тут пока посуду помою (телевизор посмотрю, с подругами пообщаюсь), а ты иди там мультики в интернете посмотри». Не стоит забывать, что вы воспитываете своих детей сами. Вы же не отпускаете ребенка поиграть на улицу одного. Почему вы можете выпустить его в виртуальную реальность без присмотра? Все переживают за физическое здоровье, но совершенно не заботятся </w:t>
            </w:r>
            <w:proofErr w:type="gramStart"/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психическом. Вот и научите ребенка пользоваться интернетом. Начните вместе с ним.</w:t>
            </w:r>
          </w:p>
          <w:p w:rsidR="00DF4E23" w:rsidRPr="00DF4E23" w:rsidRDefault="00DF4E23" w:rsidP="00DF4E23">
            <w:pPr>
              <w:spacing w:after="0" w:line="271" w:lineRule="atLeast"/>
              <w:ind w:left="128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 покажите ему полезные страницы, покажите ему именно плюсы интернета;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Например, приучите ребенка под вашим руководством открывать только сохраненные вами детские страницы: игры, мультики. Пока не приучайте его к самостоятельному поиску – введите в глобальное пространство своих детей за ручку.</w:t>
            </w:r>
          </w:p>
          <w:p w:rsidR="00DF4E23" w:rsidRPr="00DF4E23" w:rsidRDefault="00DF4E23" w:rsidP="00DF4E23">
            <w:pPr>
              <w:spacing w:after="0" w:line="271" w:lineRule="atLeast"/>
              <w:ind w:left="128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 ограничьте время пользования в зависимости от возраста;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Врачи считают, что детям от 3 до 4 лет рекомендуется проводить за экраном компьютера не более 20 минут, а детям до семи лет можно увеличить интервал до 30-40 минут в день;</w:t>
            </w:r>
          </w:p>
          <w:p w:rsidR="00DF4E23" w:rsidRPr="00DF4E23" w:rsidRDefault="00DF4E23" w:rsidP="00DF4E23">
            <w:pPr>
              <w:spacing w:after="0" w:line="271" w:lineRule="atLeast"/>
              <w:ind w:left="128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 постарайтесь заинтересовать его в интернете чем-то полезным: развивающие игры, творческие сайты и т.п.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 мнению психологов, при выборе таких развивающих </w:t>
            </w:r>
            <w:proofErr w:type="spellStart"/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онлайн</w:t>
            </w:r>
            <w:proofErr w:type="spellEnd"/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игр стоит учитывать ряд следующих факторов: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возраст ребенка;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Здесь можно провести аналогию с развивающими играми в жизни: начинаем с кубиков, потом приходим к играм на сообразительность.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его увлечения и наклонности;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его способности (умственные и физические);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его характер и темперамент (у некоторых детей может не хватить усидчивости для каких-то игр, а другим может не хватить времени на более быстрые игры);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Интернет не всегда зло.</w:t>
            </w: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По мнению детского психолога Л. А. </w:t>
            </w:r>
            <w:proofErr w:type="spellStart"/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Венгера</w:t>
            </w:r>
            <w:proofErr w:type="spellEnd"/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компьютер, при правильном использовании может помочь интеллектуальному развитию ребенка.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если вы обнаружили, что ваш ребенок интересуется ненужными для его возраста страницами, не ругайте его, а поговорите. Что его так заинтересовало, понимает ли он для чего это? Просто поговорите, доведите до ребенка ваши опасения. Ему самому станет стыдно и неинтересно. Но ни в коем случае не запрещайте и не наказывайте детей интернетом, потому что запретный плод всегда сладок. Этими действиями вы только подогреете интерес. Это уже всем известная истина.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Ну, и самое эффективное средство – создать для ребенка живую реальность. Ходить с ним гулять, рисовать, читать книги, приглашать в гости его маленьких друзей, занять ребенка спортом, музыкой, танцами. Сделать все, чтобы ему интересно было здесь, а не там. Чтобы интернет стал средством получения информации, а не средством развлечения и заполнения свободного времени. Мы знаем, что многих взрослых сейчас трудно вытащить из интернета, тем более из социальных сетей, так что уж говорить о детях. </w:t>
            </w: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Поэтому сделайте их жизнь интересной в реальности, чтобы у них просто не хватало времени на глупые страницы в интернете. 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Одним словом, что бы ни было, нельзя воспринимать компьютер и интернет как домашнего питомца, которым можно занять ребенка в любе время суток. Это машина, это полезное устройство, и если его использовать правильно, то оно будет приносить пользу.</w:t>
            </w:r>
          </w:p>
          <w:p w:rsidR="00DF4E23" w:rsidRPr="00DF4E23" w:rsidRDefault="00DF4E23" w:rsidP="00DF4E23">
            <w:pPr>
              <w:spacing w:before="169" w:after="0" w:line="271" w:lineRule="atLeast"/>
              <w:ind w:firstLine="567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Ирина Носова</w:t>
            </w:r>
          </w:p>
          <w:p w:rsidR="00DF4E23" w:rsidRPr="00DF4E23" w:rsidRDefault="00DF4E23" w:rsidP="00DF4E23">
            <w:pPr>
              <w:spacing w:before="169"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4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является собственностью автора. Полное или частичное копирование без прямой ссылки на </w:t>
            </w:r>
            <w:hyperlink r:id="rId11" w:history="1">
              <w:r w:rsidRPr="00DF4E23">
                <w:rPr>
                  <w:rFonts w:ascii="Times New Roman" w:eastAsia="Times New Roman" w:hAnsi="Times New Roman" w:cs="Times New Roman"/>
                  <w:color w:val="7F981E"/>
                  <w:sz w:val="24"/>
                  <w:szCs w:val="24"/>
                  <w:lang w:eastAsia="ru-RU"/>
                </w:rPr>
                <w:t>http://minobr.org/index.php/kjbk/686-ftht</w:t>
              </w:r>
            </w:hyperlink>
            <w:r w:rsidRPr="00DF4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запрещено и преследуется по закону, 146 ст. УК РФ.</w:t>
            </w:r>
          </w:p>
        </w:tc>
      </w:tr>
    </w:tbl>
    <w:p w:rsidR="000D48E8" w:rsidRPr="00DF4E23" w:rsidRDefault="000D48E8">
      <w:pPr>
        <w:rPr>
          <w:rFonts w:ascii="Times New Roman" w:hAnsi="Times New Roman" w:cs="Times New Roman"/>
          <w:sz w:val="28"/>
          <w:szCs w:val="28"/>
        </w:rPr>
      </w:pPr>
    </w:p>
    <w:sectPr w:rsidR="000D48E8" w:rsidRPr="00DF4E23" w:rsidSect="000D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4E23"/>
    <w:rsid w:val="00030F3F"/>
    <w:rsid w:val="000D48E8"/>
    <w:rsid w:val="007A0F74"/>
    <w:rsid w:val="00D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E23"/>
    <w:rPr>
      <w:color w:val="0000FF"/>
      <w:u w:val="single"/>
    </w:rPr>
  </w:style>
  <w:style w:type="character" w:styleId="a4">
    <w:name w:val="Strong"/>
    <w:basedOn w:val="a0"/>
    <w:uiPriority w:val="22"/>
    <w:qFormat/>
    <w:rsid w:val="00DF4E23"/>
    <w:rPr>
      <w:b/>
      <w:bCs/>
    </w:rPr>
  </w:style>
  <w:style w:type="paragraph" w:styleId="a5">
    <w:name w:val="List Paragraph"/>
    <w:basedOn w:val="a"/>
    <w:uiPriority w:val="34"/>
    <w:qFormat/>
    <w:rsid w:val="00DF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org/index.php/component/mailto/?tmpl=component&amp;link=aHR0cDovL21pbm9ici5vcmcvaW5kZXgucGhwL2tqYmsvNjg2LWZ0aHQ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org/index.php/kjbk/686-ftht?tmpl=component&amp;print=1&amp;layout=default&amp;page=" TargetMode="External"/><Relationship Id="rId11" Type="http://schemas.openxmlformats.org/officeDocument/2006/relationships/hyperlink" Target="http://minobr.org/index.php/kjbk/686-fth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://minobr.org/index.php/kjbk/686-ftht?format=pd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2013-12-06T09:16:00Z</dcterms:created>
  <dcterms:modified xsi:type="dcterms:W3CDTF">2013-12-06T09:18:00Z</dcterms:modified>
</cp:coreProperties>
</file>