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6A" w:rsidRPr="00C8536A" w:rsidRDefault="00C8536A" w:rsidP="00C8536A">
      <w:pPr>
        <w:tabs>
          <w:tab w:val="left" w:pos="9288"/>
        </w:tabs>
        <w:ind w:left="360"/>
        <w:jc w:val="center"/>
        <w:rPr>
          <w:b/>
        </w:rPr>
      </w:pPr>
      <w:r w:rsidRPr="00C8536A">
        <w:rPr>
          <w:b/>
        </w:rPr>
        <w:t xml:space="preserve">Муниципальное автономное общеобразовательное учреждение </w:t>
      </w:r>
    </w:p>
    <w:p w:rsidR="00C8536A" w:rsidRPr="00C8536A" w:rsidRDefault="00C8536A" w:rsidP="00C8536A">
      <w:pPr>
        <w:tabs>
          <w:tab w:val="left" w:pos="9288"/>
        </w:tabs>
        <w:ind w:left="360"/>
        <w:jc w:val="center"/>
        <w:rPr>
          <w:b/>
          <w:lang w:val="en-US"/>
        </w:rPr>
      </w:pPr>
      <w:r w:rsidRPr="00C8536A">
        <w:rPr>
          <w:b/>
        </w:rPr>
        <w:t>«Средняя общеобразовательная школа №16»</w:t>
      </w:r>
    </w:p>
    <w:p w:rsidR="00C8536A" w:rsidRPr="00C8536A" w:rsidRDefault="00C8536A" w:rsidP="00C8536A">
      <w:pPr>
        <w:tabs>
          <w:tab w:val="left" w:pos="9288"/>
        </w:tabs>
        <w:ind w:left="360"/>
        <w:jc w:val="center"/>
        <w:rPr>
          <w:b/>
        </w:rPr>
      </w:pPr>
    </w:p>
    <w:tbl>
      <w:tblPr>
        <w:tblpPr w:leftFromText="180" w:rightFromText="180" w:vertAnchor="page" w:horzAnchor="margin" w:tblpXSpec="center" w:tblpY="2326"/>
        <w:tblW w:w="10453" w:type="dxa"/>
        <w:tblLayout w:type="fixed"/>
        <w:tblLook w:val="0000"/>
      </w:tblPr>
      <w:tblGrid>
        <w:gridCol w:w="3510"/>
        <w:gridCol w:w="3544"/>
        <w:gridCol w:w="3399"/>
      </w:tblGrid>
      <w:tr w:rsidR="00C8536A" w:rsidRPr="00C8536A" w:rsidTr="00C8536A">
        <w:trPr>
          <w:trHeight w:val="182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6A" w:rsidRPr="00C8536A" w:rsidRDefault="00C8536A" w:rsidP="00C8536A">
            <w:pPr>
              <w:tabs>
                <w:tab w:val="left" w:pos="928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8536A">
              <w:rPr>
                <w:b/>
                <w:sz w:val="22"/>
                <w:szCs w:val="22"/>
              </w:rPr>
              <w:t>«СОГЛАСОВАНО»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</w:rPr>
              <w:t>Руководитель МО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  <w:u w:val="single"/>
              </w:rPr>
              <w:t xml:space="preserve">                             </w:t>
            </w:r>
            <w:r w:rsidRPr="00C8536A">
              <w:rPr>
                <w:sz w:val="22"/>
                <w:szCs w:val="22"/>
              </w:rPr>
              <w:t>Черных Н. В.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</w:rPr>
              <w:t>Протокол № ___ от «__»________________2012г.</w:t>
            </w:r>
          </w:p>
          <w:p w:rsidR="00C8536A" w:rsidRPr="00C8536A" w:rsidRDefault="00C8536A" w:rsidP="00C8536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6A" w:rsidRPr="00C8536A" w:rsidRDefault="00C8536A" w:rsidP="00C8536A">
            <w:pPr>
              <w:tabs>
                <w:tab w:val="left" w:pos="928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8536A">
              <w:rPr>
                <w:b/>
                <w:sz w:val="22"/>
                <w:szCs w:val="22"/>
              </w:rPr>
              <w:t>«СОГЛАСОВАНО»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</w:rPr>
              <w:t>Заместитель директора по УВР МАОУ «СОШ №16» г. Губкин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  <w:u w:val="single"/>
              </w:rPr>
              <w:t xml:space="preserve">                               </w:t>
            </w:r>
            <w:r w:rsidRPr="00C8536A">
              <w:rPr>
                <w:sz w:val="22"/>
                <w:szCs w:val="22"/>
              </w:rPr>
              <w:t xml:space="preserve"> Горшкова Е. А.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</w:rPr>
              <w:t xml:space="preserve"> «__»________________2012г.</w:t>
            </w:r>
          </w:p>
          <w:p w:rsidR="00C8536A" w:rsidRPr="00C8536A" w:rsidRDefault="00C8536A" w:rsidP="00C8536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6A" w:rsidRPr="00C8536A" w:rsidRDefault="00C8536A" w:rsidP="00C8536A">
            <w:pPr>
              <w:tabs>
                <w:tab w:val="left" w:pos="928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8536A">
              <w:rPr>
                <w:b/>
                <w:sz w:val="22"/>
                <w:szCs w:val="22"/>
              </w:rPr>
              <w:t>«УТВЕРЖДАЮ»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</w:rPr>
              <w:t>Директор МАОУ «СОШ №16»            г. Губкин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C8536A">
              <w:rPr>
                <w:sz w:val="22"/>
                <w:szCs w:val="22"/>
              </w:rPr>
              <w:t>Гаврилова Р. П.</w:t>
            </w:r>
          </w:p>
          <w:p w:rsidR="00C8536A" w:rsidRPr="00C8536A" w:rsidRDefault="00C8536A" w:rsidP="00C8536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C8536A">
              <w:rPr>
                <w:sz w:val="22"/>
                <w:szCs w:val="22"/>
              </w:rPr>
              <w:t>Приказ № ___           от «__»_________________2012г.</w:t>
            </w:r>
          </w:p>
          <w:p w:rsidR="00C8536A" w:rsidRPr="00C8536A" w:rsidRDefault="00C8536A" w:rsidP="00C8536A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8928"/>
        </w:tabs>
        <w:rPr>
          <w:b/>
        </w:rPr>
      </w:pPr>
    </w:p>
    <w:p w:rsidR="00C8536A" w:rsidRDefault="00C8536A" w:rsidP="00C8536A">
      <w:pPr>
        <w:tabs>
          <w:tab w:val="left" w:pos="8928"/>
        </w:tabs>
        <w:rPr>
          <w:b/>
          <w:lang w:val="en-US"/>
        </w:rPr>
      </w:pPr>
    </w:p>
    <w:p w:rsidR="00EC634A" w:rsidRDefault="00EC634A" w:rsidP="00C8536A">
      <w:pPr>
        <w:tabs>
          <w:tab w:val="left" w:pos="8928"/>
        </w:tabs>
        <w:rPr>
          <w:b/>
          <w:lang w:val="en-US"/>
        </w:rPr>
      </w:pPr>
    </w:p>
    <w:p w:rsidR="00EC634A" w:rsidRDefault="00EC634A" w:rsidP="00C8536A">
      <w:pPr>
        <w:tabs>
          <w:tab w:val="left" w:pos="8928"/>
        </w:tabs>
        <w:rPr>
          <w:b/>
          <w:lang w:val="en-US"/>
        </w:rPr>
      </w:pPr>
    </w:p>
    <w:p w:rsidR="00EC634A" w:rsidRDefault="00EC634A" w:rsidP="00C8536A">
      <w:pPr>
        <w:tabs>
          <w:tab w:val="left" w:pos="8928"/>
        </w:tabs>
        <w:rPr>
          <w:b/>
          <w:lang w:val="en-US"/>
        </w:rPr>
      </w:pPr>
    </w:p>
    <w:p w:rsidR="00EC634A" w:rsidRDefault="00EC634A" w:rsidP="00C8536A">
      <w:pPr>
        <w:tabs>
          <w:tab w:val="left" w:pos="8928"/>
        </w:tabs>
        <w:rPr>
          <w:b/>
          <w:lang w:val="en-US"/>
        </w:rPr>
      </w:pPr>
    </w:p>
    <w:p w:rsidR="00EC634A" w:rsidRDefault="00EC634A" w:rsidP="00C8536A">
      <w:pPr>
        <w:tabs>
          <w:tab w:val="left" w:pos="8928"/>
        </w:tabs>
        <w:rPr>
          <w:b/>
          <w:lang w:val="en-US"/>
        </w:rPr>
      </w:pPr>
    </w:p>
    <w:p w:rsidR="00EC634A" w:rsidRPr="00EC634A" w:rsidRDefault="00EC634A" w:rsidP="00C8536A">
      <w:pPr>
        <w:tabs>
          <w:tab w:val="left" w:pos="8928"/>
        </w:tabs>
        <w:rPr>
          <w:b/>
          <w:lang w:val="en-US"/>
        </w:rPr>
      </w:pPr>
    </w:p>
    <w:p w:rsidR="00C8536A" w:rsidRPr="00C8536A" w:rsidRDefault="00C8536A" w:rsidP="00C8536A">
      <w:pPr>
        <w:tabs>
          <w:tab w:val="left" w:pos="8928"/>
        </w:tabs>
        <w:rPr>
          <w:b/>
        </w:rPr>
      </w:pPr>
    </w:p>
    <w:p w:rsidR="00C8536A" w:rsidRPr="00C8536A" w:rsidRDefault="00C8536A" w:rsidP="00C8536A">
      <w:pPr>
        <w:tabs>
          <w:tab w:val="left" w:pos="8928"/>
        </w:tabs>
        <w:jc w:val="center"/>
        <w:rPr>
          <w:b/>
        </w:rPr>
      </w:pPr>
      <w:r w:rsidRPr="00C8536A">
        <w:rPr>
          <w:b/>
        </w:rPr>
        <w:t>РАБОЧАЯ ПРОГРАММА</w:t>
      </w: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  <w:r w:rsidRPr="00C8536A">
        <w:t>Кривошеевой Валентины Николаевны</w:t>
      </w:r>
    </w:p>
    <w:p w:rsidR="00C8536A" w:rsidRPr="00C8536A" w:rsidRDefault="00C8536A" w:rsidP="00C8536A">
      <w:pPr>
        <w:tabs>
          <w:tab w:val="left" w:pos="8928"/>
        </w:tabs>
        <w:jc w:val="center"/>
      </w:pPr>
      <w:r w:rsidRPr="00C8536A">
        <w:t>высшая квалификационная категория</w:t>
      </w:r>
    </w:p>
    <w:p w:rsidR="00C8536A" w:rsidRPr="00C8536A" w:rsidRDefault="00622855" w:rsidP="00C8536A">
      <w:pPr>
        <w:tabs>
          <w:tab w:val="left" w:pos="9288"/>
        </w:tabs>
        <w:ind w:left="360"/>
        <w:jc w:val="center"/>
      </w:pPr>
      <w:r>
        <w:t>по учебному курсу «Русское правописание: орфография и пунктуация</w:t>
      </w:r>
      <w:r w:rsidR="00C8536A" w:rsidRPr="00C8536A">
        <w:t xml:space="preserve">» </w:t>
      </w:r>
    </w:p>
    <w:p w:rsidR="00C8536A" w:rsidRPr="00C8536A" w:rsidRDefault="008804DA" w:rsidP="00C8536A">
      <w:pPr>
        <w:tabs>
          <w:tab w:val="left" w:pos="9288"/>
        </w:tabs>
        <w:ind w:left="360"/>
        <w:jc w:val="center"/>
      </w:pPr>
      <w:r>
        <w:t xml:space="preserve"> 10 «А</w:t>
      </w:r>
      <w:r w:rsidR="00C8536A" w:rsidRPr="00C8536A">
        <w:t>» класс</w:t>
      </w: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  <w:r w:rsidRPr="00C8536A">
        <w:t>Базовый уровень</w:t>
      </w: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</w:p>
    <w:p w:rsidR="00C8536A" w:rsidRPr="00C8536A" w:rsidRDefault="00C8536A" w:rsidP="00C8536A">
      <w:pPr>
        <w:tabs>
          <w:tab w:val="left" w:pos="9288"/>
        </w:tabs>
      </w:pPr>
    </w:p>
    <w:p w:rsidR="00C8536A" w:rsidRPr="00C8536A" w:rsidRDefault="00C8536A" w:rsidP="00C8536A">
      <w:pPr>
        <w:tabs>
          <w:tab w:val="left" w:pos="9288"/>
        </w:tabs>
        <w:ind w:left="360"/>
      </w:pPr>
    </w:p>
    <w:p w:rsidR="00C8536A" w:rsidRPr="00C8536A" w:rsidRDefault="00C8536A" w:rsidP="00C8536A">
      <w:pPr>
        <w:tabs>
          <w:tab w:val="left" w:pos="9288"/>
        </w:tabs>
        <w:ind w:left="360"/>
      </w:pPr>
    </w:p>
    <w:p w:rsidR="00C8536A" w:rsidRDefault="00C8536A" w:rsidP="00C8536A">
      <w:pPr>
        <w:tabs>
          <w:tab w:val="left" w:pos="9288"/>
        </w:tabs>
        <w:ind w:left="360"/>
      </w:pPr>
    </w:p>
    <w:p w:rsidR="009C79D8" w:rsidRDefault="009C79D8" w:rsidP="00C8536A">
      <w:pPr>
        <w:tabs>
          <w:tab w:val="left" w:pos="9288"/>
        </w:tabs>
        <w:ind w:left="360"/>
      </w:pPr>
    </w:p>
    <w:p w:rsidR="009C79D8" w:rsidRPr="00C8536A" w:rsidRDefault="009C79D8" w:rsidP="00C8536A">
      <w:pPr>
        <w:tabs>
          <w:tab w:val="left" w:pos="9288"/>
        </w:tabs>
        <w:ind w:left="360"/>
      </w:pPr>
    </w:p>
    <w:p w:rsidR="00C8536A" w:rsidRDefault="00C8536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EC634A" w:rsidRPr="00EC634A" w:rsidRDefault="00EC634A" w:rsidP="00C8536A">
      <w:pPr>
        <w:tabs>
          <w:tab w:val="left" w:pos="9288"/>
        </w:tabs>
        <w:ind w:left="360"/>
        <w:jc w:val="center"/>
        <w:rPr>
          <w:lang w:val="en-US"/>
        </w:rPr>
      </w:pPr>
    </w:p>
    <w:p w:rsidR="00C8536A" w:rsidRPr="00C8536A" w:rsidRDefault="00C8536A" w:rsidP="00C8536A">
      <w:pPr>
        <w:tabs>
          <w:tab w:val="left" w:pos="9288"/>
        </w:tabs>
        <w:ind w:left="360"/>
        <w:jc w:val="center"/>
      </w:pPr>
      <w:r w:rsidRPr="00C8536A">
        <w:t xml:space="preserve"> 2012 – 2013 учебный год</w:t>
      </w:r>
    </w:p>
    <w:p w:rsidR="00B448A0" w:rsidRPr="00FF7E59" w:rsidRDefault="00B448A0" w:rsidP="00B448A0">
      <w:pPr>
        <w:tabs>
          <w:tab w:val="left" w:pos="30"/>
        </w:tabs>
        <w:jc w:val="center"/>
        <w:rPr>
          <w:b/>
          <w:bCs/>
          <w:sz w:val="27"/>
          <w:szCs w:val="27"/>
        </w:rPr>
      </w:pPr>
      <w:r w:rsidRPr="00FF7E59">
        <w:rPr>
          <w:b/>
          <w:bCs/>
          <w:sz w:val="27"/>
          <w:szCs w:val="27"/>
        </w:rPr>
        <w:lastRenderedPageBreak/>
        <w:t>ПОЯСНИТЕЛЬНАЯ ЗАПИСКА</w:t>
      </w:r>
    </w:p>
    <w:p w:rsidR="00B448A0" w:rsidRPr="00FF7E59" w:rsidRDefault="00B448A0" w:rsidP="00B448A0">
      <w:pPr>
        <w:ind w:firstLine="709"/>
        <w:jc w:val="both"/>
      </w:pPr>
      <w:r w:rsidRPr="00FF7E59">
        <w:t xml:space="preserve">Настоящая Программа учебного курса для </w:t>
      </w:r>
      <w:r>
        <w:t>10</w:t>
      </w:r>
      <w:r w:rsidRPr="00FF7E59">
        <w:t xml:space="preserve"> класса создана на основе Программы </w:t>
      </w:r>
      <w:r>
        <w:t>по русскому языку для общеобразовательных учреждений. 5 -11 классы: элективные курсы / С. И. Львова – М.: Мнемозина, 2009.</w:t>
      </w:r>
      <w:r w:rsidRPr="00FF7E59">
        <w:t xml:space="preserve"> </w:t>
      </w:r>
    </w:p>
    <w:p w:rsidR="00156162" w:rsidRPr="00D03EEE" w:rsidRDefault="00B448A0" w:rsidP="00D03EEE">
      <w:pPr>
        <w:jc w:val="both"/>
        <w:rPr>
          <w:color w:val="000000"/>
        </w:rPr>
      </w:pPr>
      <w:r w:rsidRPr="00FF7E59">
        <w:t xml:space="preserve">        </w:t>
      </w:r>
      <w:r w:rsidR="00156162">
        <w:t>Основная цель данного курса состоит в повышении грамотности учащихся, в ра</w:t>
      </w:r>
      <w:r w:rsidR="00D03EEE">
        <w:t>звитии культуры письменной речи</w:t>
      </w:r>
      <w:r w:rsidR="00156162" w:rsidRPr="00D03EEE">
        <w:rPr>
          <w:color w:val="000000"/>
        </w:rPr>
        <w:t>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  <w:r w:rsidR="00FB4948">
        <w:rPr>
          <w:color w:val="000000"/>
        </w:rPr>
        <w:tab/>
      </w:r>
      <w:r w:rsidR="00FB4948">
        <w:rPr>
          <w:color w:val="000000"/>
        </w:rPr>
        <w:tab/>
      </w:r>
      <w:r w:rsidR="00FB4948">
        <w:rPr>
          <w:color w:val="000000"/>
        </w:rPr>
        <w:tab/>
      </w:r>
      <w:r w:rsidR="00FB4948">
        <w:rPr>
          <w:color w:val="000000"/>
        </w:rPr>
        <w:tab/>
      </w:r>
      <w:r w:rsidR="00FB4948">
        <w:rPr>
          <w:color w:val="000000"/>
        </w:rPr>
        <w:tab/>
      </w:r>
      <w:r w:rsidR="00FB4948">
        <w:rPr>
          <w:color w:val="000000"/>
        </w:rPr>
        <w:tab/>
      </w:r>
      <w:r w:rsidR="00FB4948">
        <w:rPr>
          <w:color w:val="000000"/>
        </w:rPr>
        <w:tab/>
      </w:r>
      <w:r w:rsidR="00156162" w:rsidRPr="00D03EEE">
        <w:rPr>
          <w:color w:val="000000"/>
        </w:rPr>
        <w:t>Особенностью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</w:t>
      </w:r>
      <w:r w:rsidR="00156162" w:rsidRPr="00D03EEE">
        <w:rPr>
          <w:b/>
          <w:bCs/>
          <w:color w:val="000000"/>
        </w:rPr>
        <w:t xml:space="preserve"> семантической стороне анализируемого явления </w:t>
      </w:r>
      <w:r w:rsidR="00156162" w:rsidRPr="00D03EEE">
        <w:rPr>
          <w:color w:val="000000"/>
        </w:rPr>
        <w:t xml:space="preserve">(слова, предложения), что обеспечивает безошибочное применение того или иного правила без искажения смысла высказывания. Во-вторых, </w:t>
      </w:r>
      <w:r w:rsidR="00156162" w:rsidRPr="00D03EEE">
        <w:rPr>
          <w:b/>
          <w:bCs/>
          <w:color w:val="000000"/>
        </w:rPr>
        <w:t>опора на этимологический анализ</w:t>
      </w:r>
      <w:r w:rsidR="00156162" w:rsidRPr="00D03EEE">
        <w:rPr>
          <w:color w:val="000000"/>
        </w:rPr>
        <w:t xml:space="preserve">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Эта "этимологическая рефлексия" (Г. О. Винокур) становится надежным помощником в процессе формирования системы правописных умений и навыков. И наконец, важнейшим направлением в обучении становится </w:t>
      </w:r>
      <w:r w:rsidR="00156162" w:rsidRPr="00D03EEE">
        <w:rPr>
          <w:b/>
          <w:bCs/>
          <w:color w:val="000000"/>
        </w:rPr>
        <w:t>систематизация и обобщение знаний</w:t>
      </w:r>
      <w:r w:rsidR="00156162" w:rsidRPr="00D03EEE">
        <w:rPr>
          <w:color w:val="000000"/>
        </w:rPr>
        <w:t xml:space="preserve">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пунктограмм и т. п.).</w:t>
      </w:r>
    </w:p>
    <w:p w:rsidR="00156162" w:rsidRPr="00FB4948" w:rsidRDefault="00FB4948" w:rsidP="00FB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56162" w:rsidRPr="00FB4948">
        <w:rPr>
          <w:color w:val="000000"/>
        </w:rPr>
        <w:t xml:space="preserve"> 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мотивированности, логичности (несмотря на некоторые нарушения общих орфографических и пунктуационных закономерностей).</w:t>
      </w:r>
    </w:p>
    <w:p w:rsidR="00156162" w:rsidRPr="00FB4948" w:rsidRDefault="00156162" w:rsidP="00FB494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="00FB4948">
        <w:rPr>
          <w:color w:val="000000"/>
          <w:sz w:val="28"/>
          <w:szCs w:val="28"/>
        </w:rPr>
        <w:tab/>
      </w:r>
      <w:r w:rsidRPr="00FB4948">
        <w:rPr>
          <w:color w:val="000000"/>
        </w:rPr>
        <w:t>На этой базе формируется умение ориентироваться в многообразных явлениях письма, правильно выбирать из десятков правил именно то, что соответствует данной орфограмме и пунктограмме</w:t>
      </w:r>
      <w:r w:rsidRPr="00FB4948">
        <w:rPr>
          <w:i/>
          <w:iCs/>
          <w:color w:val="000000"/>
        </w:rPr>
        <w:t xml:space="preserve">. </w:t>
      </w:r>
      <w:r w:rsidRPr="00FB4948">
        <w:rPr>
          <w:color w:val="000000"/>
        </w:rPr>
        <w:t>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156162" w:rsidRPr="007A15C9" w:rsidRDefault="007A15C9" w:rsidP="007A15C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="00156162" w:rsidRPr="007A15C9">
        <w:rPr>
          <w:color w:val="000000"/>
        </w:rPr>
        <w:t>Для того</w:t>
      </w:r>
      <w:r>
        <w:rPr>
          <w:color w:val="000000"/>
        </w:rPr>
        <w:t xml:space="preserve">, </w:t>
      </w:r>
      <w:r w:rsidR="00156162" w:rsidRPr="007A15C9">
        <w:rPr>
          <w:color w:val="000000"/>
        </w:rPr>
        <w:t>чтобы полностью воплотить идею системати</w:t>
      </w:r>
      <w:r>
        <w:rPr>
          <w:color w:val="000000"/>
        </w:rPr>
        <w:t>з</w:t>
      </w:r>
      <w:r w:rsidR="00156162" w:rsidRPr="007A15C9">
        <w:rPr>
          <w:color w:val="000000"/>
        </w:rPr>
        <w:t>ации знаний и совершенствования на этой основе соответствующих умений, предлагается изолированное изучение каждой части русского правописания: орфография — 10-й класс, пунктуация— 11-й класс, такой подход, разумеется, не исключает, а напротив, предусматривает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156162" w:rsidRPr="007A15C9" w:rsidRDefault="007A15C9" w:rsidP="007A15C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 w:rsidR="00156162" w:rsidRPr="007A15C9">
        <w:rPr>
          <w:color w:val="000000"/>
        </w:rPr>
        <w:t xml:space="preserve">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Это прежде всего работа с обобщающими схемами и таблицами по орфографии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</w:t>
      </w:r>
      <w:r w:rsidR="00156162" w:rsidRPr="007A15C9">
        <w:rPr>
          <w:color w:val="000000"/>
        </w:rPr>
        <w:lastRenderedPageBreak/>
        <w:t>словарями (в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написание). Кроме того, значительными обучающими возможностями обладает такой прием, как орфографический анализ структурно-семантических схем слова или морфемно - 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группы:</w:t>
      </w:r>
    </w:p>
    <w:p w:rsidR="00156162" w:rsidRDefault="006003AE" w:rsidP="001561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68375" cy="193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5C9">
        <w:rPr>
          <w:noProof/>
          <w:color w:val="000000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849630" cy="21526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5C9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000760" cy="193675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5C9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000760" cy="18288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62" w:rsidRPr="00253686" w:rsidRDefault="00156162" w:rsidP="00156162">
      <w:pPr>
        <w:shd w:val="clear" w:color="auto" w:fill="FFFFFF"/>
        <w:autoSpaceDE w:val="0"/>
        <w:autoSpaceDN w:val="0"/>
        <w:adjustRightInd w:val="0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03AE">
        <w:rPr>
          <w:noProof/>
          <w:sz w:val="28"/>
          <w:szCs w:val="28"/>
        </w:rPr>
        <w:drawing>
          <wp:inline distT="0" distB="0" distL="0" distR="0">
            <wp:extent cx="914400" cy="2260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6003AE">
        <w:rPr>
          <w:noProof/>
          <w:sz w:val="28"/>
          <w:szCs w:val="28"/>
        </w:rPr>
        <w:drawing>
          <wp:inline distT="0" distB="0" distL="0" distR="0">
            <wp:extent cx="699135" cy="24765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A15C9">
        <w:rPr>
          <w:sz w:val="28"/>
          <w:szCs w:val="28"/>
        </w:rPr>
        <w:t xml:space="preserve">         </w:t>
      </w:r>
      <w:r w:rsidR="006003AE">
        <w:rPr>
          <w:noProof/>
          <w:sz w:val="28"/>
          <w:szCs w:val="28"/>
        </w:rPr>
        <w:drawing>
          <wp:inline distT="0" distB="0" distL="0" distR="0">
            <wp:extent cx="849630" cy="172085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686">
        <w:rPr>
          <w:rFonts w:eastAsia="Lucida Sans Unicode"/>
          <w:sz w:val="28"/>
          <w:szCs w:val="28"/>
        </w:rPr>
        <w:t xml:space="preserve">       </w:t>
      </w:r>
      <w:r w:rsidRPr="00253686">
        <w:t>и т.</w:t>
      </w:r>
      <w:r w:rsidR="00253686">
        <w:t xml:space="preserve"> </w:t>
      </w:r>
      <w:r w:rsidRPr="00253686">
        <w:t>п.</w:t>
      </w:r>
    </w:p>
    <w:p w:rsidR="00156162" w:rsidRPr="00253686" w:rsidRDefault="00156162" w:rsidP="002536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53686">
        <w:rPr>
          <w:color w:val="000000"/>
        </w:rPr>
        <w:t>Чтобы добиться хороших результатов, 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(аудирование, чтение); свободным и правильным выражением собственных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156162" w:rsidRPr="00253686" w:rsidRDefault="00156162" w:rsidP="0025368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53686">
        <w:rPr>
          <w:color w:val="000000"/>
        </w:rPr>
        <w:t xml:space="preserve">      </w:t>
      </w:r>
      <w:r w:rsidR="00253686">
        <w:rPr>
          <w:color w:val="000000"/>
        </w:rPr>
        <w:t xml:space="preserve">       Коммуникативно-</w:t>
      </w:r>
      <w:r w:rsidRPr="00253686">
        <w:rPr>
          <w:color w:val="000000"/>
        </w:rPr>
        <w:t>деятел</w:t>
      </w:r>
      <w:r w:rsidR="00253686">
        <w:rPr>
          <w:color w:val="000000"/>
        </w:rPr>
        <w:t>ьностный подход к совершенство</w:t>
      </w:r>
      <w:r w:rsidRPr="00253686">
        <w:rPr>
          <w:color w:val="000000"/>
        </w:rPr>
        <w:t>ванию</w:t>
      </w:r>
      <w:r w:rsidR="00253686">
        <w:rPr>
          <w:color w:val="000000"/>
        </w:rPr>
        <w:t xml:space="preserve"> правописных умений и навыков с</w:t>
      </w:r>
      <w:r w:rsidRPr="00253686">
        <w:rPr>
          <w:color w:val="000000"/>
        </w:rPr>
        <w:t>особствует активному развитию грамотности в широком смысле этого слова —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с определенной коммуникативной задачей и нормативными требованиями к речевому высказыванию (в том числе и правописными).</w:t>
      </w:r>
    </w:p>
    <w:p w:rsidR="00133435" w:rsidRPr="00133435" w:rsidRDefault="00253686" w:rsidP="00133435">
      <w:pPr>
        <w:ind w:firstLine="708"/>
        <w:jc w:val="both"/>
      </w:pPr>
      <w:r>
        <w:rPr>
          <w:i/>
          <w:iCs/>
          <w:sz w:val="22"/>
          <w:szCs w:val="22"/>
        </w:rPr>
        <w:t xml:space="preserve">  </w:t>
      </w:r>
      <w:r w:rsidR="00133435" w:rsidRPr="00076BA9">
        <w:t>В связи с тем, что</w:t>
      </w:r>
      <w:r w:rsidR="00133435">
        <w:t xml:space="preserve"> ф</w:t>
      </w:r>
      <w:r w:rsidR="00133435" w:rsidRPr="00F541F1">
        <w:t xml:space="preserve">едеральный базисный учебный план </w:t>
      </w:r>
      <w:r w:rsidR="00133435" w:rsidRPr="00D32011">
        <w:t>рассчитан на 35 учебных недель в год</w:t>
      </w:r>
      <w:r w:rsidR="00133435">
        <w:t xml:space="preserve">, </w:t>
      </w:r>
      <w:r w:rsidR="00133435" w:rsidRPr="00076BA9">
        <w:t xml:space="preserve">изменено количество часов, </w:t>
      </w:r>
      <w:r w:rsidR="00133435">
        <w:t>отведённых на</w:t>
      </w:r>
      <w:r w:rsidR="00EB7309">
        <w:t xml:space="preserve"> изучение</w:t>
      </w:r>
      <w:r w:rsidR="00133435">
        <w:t xml:space="preserve"> раздел</w:t>
      </w:r>
      <w:r w:rsidR="00EB7309">
        <w:t>а</w:t>
      </w:r>
      <w:r w:rsidR="00133435">
        <w:t xml:space="preserve"> «Орфография» – 33 часа (Слитные, дефисные и раздельные написания 11 часов).</w:t>
      </w:r>
      <w:r>
        <w:rPr>
          <w:i/>
          <w:iCs/>
          <w:sz w:val="22"/>
          <w:szCs w:val="22"/>
        </w:rPr>
        <w:t xml:space="preserve"> </w:t>
      </w:r>
    </w:p>
    <w:p w:rsidR="00B448A0" w:rsidRPr="0020553A" w:rsidRDefault="00B448A0" w:rsidP="0020553A">
      <w:pPr>
        <w:spacing w:line="100" w:lineRule="atLeast"/>
        <w:ind w:firstLine="720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i/>
          <w:iCs/>
          <w:sz w:val="22"/>
          <w:szCs w:val="22"/>
        </w:rPr>
        <w:t xml:space="preserve"> </w:t>
      </w:r>
      <w:r w:rsidR="00670CD4">
        <w:t>Обучение  в 10</w:t>
      </w:r>
      <w:r w:rsidRPr="00FF7E59">
        <w:t xml:space="preserve"> классе реализуется по </w:t>
      </w:r>
      <w:r w:rsidRPr="00670CD4">
        <w:t>у</w:t>
      </w:r>
      <w:r w:rsidR="00C62BA8">
        <w:rPr>
          <w:lang w:eastAsia="ar-SA"/>
        </w:rPr>
        <w:t>чебникам</w:t>
      </w:r>
      <w:r w:rsidRPr="00670CD4">
        <w:rPr>
          <w:lang w:eastAsia="ar-SA"/>
        </w:rPr>
        <w:t xml:space="preserve">: </w:t>
      </w:r>
      <w:r w:rsidR="007730A3">
        <w:rPr>
          <w:rFonts w:eastAsia="Lucida Sans Unicode" w:cs="Tahoma"/>
          <w:color w:val="000000"/>
          <w:lang w:eastAsia="en-US" w:bidi="en-US"/>
        </w:rPr>
        <w:t>Гольцова Н. Г.,  Шамшин И. В., Мищерина М. А. Русский язык. 10 – 11 классы. – М.: ООО «ТРИД «Русское слово – РС», 2010 г.</w:t>
      </w:r>
      <w:r w:rsidR="00C62BA8">
        <w:rPr>
          <w:rFonts w:eastAsia="Lucida Sans Unicode" w:cs="Tahoma"/>
          <w:color w:val="000000"/>
          <w:lang w:eastAsia="en-US" w:bidi="en-US"/>
        </w:rPr>
        <w:t xml:space="preserve"> и Львова С. И. </w:t>
      </w:r>
      <w:r w:rsidR="00C62BA8" w:rsidRPr="00670CD4">
        <w:rPr>
          <w:lang w:eastAsia="ar-SA"/>
        </w:rPr>
        <w:t>Русская</w:t>
      </w:r>
      <w:r w:rsidR="00C62BA8">
        <w:rPr>
          <w:lang w:eastAsia="ar-SA"/>
        </w:rPr>
        <w:t xml:space="preserve"> орфография</w:t>
      </w:r>
      <w:r w:rsidR="00C62BA8" w:rsidRPr="00670CD4">
        <w:rPr>
          <w:lang w:eastAsia="ar-SA"/>
        </w:rPr>
        <w:t>:</w:t>
      </w:r>
      <w:r w:rsidR="00C62BA8">
        <w:rPr>
          <w:lang w:eastAsia="ar-SA"/>
        </w:rPr>
        <w:t xml:space="preserve"> Самоучитель. – М, 2005</w:t>
      </w:r>
      <w:r w:rsidR="00CA2AE5">
        <w:rPr>
          <w:lang w:eastAsia="ar-SA"/>
        </w:rPr>
        <w:t xml:space="preserve"> г</w:t>
      </w:r>
      <w:r w:rsidR="00C62BA8">
        <w:rPr>
          <w:lang w:eastAsia="ar-SA"/>
        </w:rPr>
        <w:t>.</w:t>
      </w:r>
    </w:p>
    <w:p w:rsidR="00B448A0" w:rsidRDefault="00B448A0" w:rsidP="00B448A0">
      <w:pPr>
        <w:jc w:val="both"/>
      </w:pPr>
      <w:r w:rsidRPr="00FF7E59">
        <w:rPr>
          <w:bCs/>
        </w:rPr>
        <w:t xml:space="preserve">           </w:t>
      </w:r>
      <w:r>
        <w:rPr>
          <w:bCs/>
        </w:rPr>
        <w:tab/>
      </w:r>
      <w:r w:rsidRPr="00FF7E59">
        <w:rPr>
          <w:bCs/>
        </w:rPr>
        <w:t>Программа рассчитана на</w:t>
      </w:r>
      <w:r>
        <w:rPr>
          <w:bCs/>
        </w:rPr>
        <w:t xml:space="preserve"> 35 часов (1 час в неделю). </w:t>
      </w:r>
      <w:r>
        <w:rPr>
          <w:bCs/>
        </w:rPr>
        <w:tab/>
      </w:r>
      <w:r>
        <w:rPr>
          <w:bCs/>
        </w:rPr>
        <w:tab/>
        <w:t xml:space="preserve">                    </w:t>
      </w:r>
      <w:r>
        <w:rPr>
          <w:bCs/>
        </w:rPr>
        <w:tab/>
      </w:r>
      <w:r w:rsidRPr="00FF7E59">
        <w:t xml:space="preserve">Организация учебного процесса предполагает включение </w:t>
      </w:r>
      <w:r w:rsidR="003F03F5">
        <w:t>работы</w:t>
      </w:r>
      <w:r w:rsidRPr="00FF7E59">
        <w:t xml:space="preserve"> с различными видами словарей (этимологический,</w:t>
      </w:r>
      <w:r w:rsidR="00670CD4">
        <w:t xml:space="preserve"> орфографический, школьный словарь иностранных слов</w:t>
      </w:r>
      <w:r w:rsidR="003F03F5">
        <w:t xml:space="preserve"> и т. д.) и</w:t>
      </w:r>
      <w:r w:rsidR="00670CD4">
        <w:t xml:space="preserve"> тренировочные тесты в формате ЕГЭ.</w:t>
      </w:r>
      <w:r w:rsidRPr="00FF7E59">
        <w:t xml:space="preserve"> </w:t>
      </w:r>
    </w:p>
    <w:p w:rsidR="00F25678" w:rsidRDefault="00F25678" w:rsidP="00D00B9E">
      <w:pPr>
        <w:rPr>
          <w:b/>
          <w:bCs/>
          <w:sz w:val="28"/>
          <w:szCs w:val="28"/>
        </w:rPr>
      </w:pPr>
    </w:p>
    <w:p w:rsidR="00F25678" w:rsidRPr="00FF7E59" w:rsidRDefault="00F25678" w:rsidP="00F25678">
      <w:pPr>
        <w:ind w:left="360"/>
        <w:jc w:val="center"/>
        <w:rPr>
          <w:b/>
          <w:bCs/>
          <w:sz w:val="28"/>
          <w:szCs w:val="28"/>
        </w:rPr>
      </w:pPr>
      <w:r w:rsidRPr="00FF7E59">
        <w:rPr>
          <w:b/>
          <w:bCs/>
          <w:sz w:val="28"/>
          <w:szCs w:val="28"/>
        </w:rPr>
        <w:t>Требования к уровню подготовки учащихся</w:t>
      </w:r>
    </w:p>
    <w:p w:rsidR="00F25678" w:rsidRPr="00FF7E59" w:rsidRDefault="00F25678" w:rsidP="00F25678">
      <w:pPr>
        <w:ind w:firstLine="397"/>
        <w:jc w:val="both"/>
        <w:rPr>
          <w:b/>
          <w:bCs/>
          <w:i/>
          <w:iCs/>
          <w:sz w:val="28"/>
          <w:szCs w:val="28"/>
        </w:rPr>
      </w:pPr>
    </w:p>
    <w:p w:rsidR="00B448A0" w:rsidRPr="00D35909" w:rsidRDefault="00F25678" w:rsidP="00D35909">
      <w:pPr>
        <w:jc w:val="both"/>
        <w:rPr>
          <w:lang w:eastAsia="ar-SA"/>
        </w:rPr>
      </w:pPr>
      <w:r w:rsidRPr="00FF7E59">
        <w:t xml:space="preserve">          В результате изучения курса в </w:t>
      </w:r>
      <w:r>
        <w:t>10</w:t>
      </w:r>
      <w:r w:rsidRPr="00FF7E59">
        <w:t xml:space="preserve"> классе</w:t>
      </w:r>
      <w:r>
        <w:rPr>
          <w:lang w:eastAsia="ar-SA"/>
        </w:rPr>
        <w:t xml:space="preserve"> учащиеся должны овладеть следующими умениями и навыками:</w:t>
      </w:r>
    </w:p>
    <w:p w:rsidR="00D35909" w:rsidRDefault="00D35909" w:rsidP="00D35909">
      <w:pPr>
        <w:numPr>
          <w:ilvl w:val="0"/>
          <w:numId w:val="4"/>
        </w:numPr>
        <w:jc w:val="both"/>
      </w:pPr>
      <w:r>
        <w:t>знать и применять на практике систему правил, связанных с правописанием морфем;</w:t>
      </w:r>
    </w:p>
    <w:p w:rsidR="00D35909" w:rsidRDefault="00D35909" w:rsidP="00D35909">
      <w:pPr>
        <w:numPr>
          <w:ilvl w:val="0"/>
          <w:numId w:val="4"/>
        </w:numPr>
        <w:jc w:val="both"/>
      </w:pPr>
      <w:r>
        <w:t>знать и применять на практике систему правил слитного, дефисного и раздельного написания;</w:t>
      </w:r>
    </w:p>
    <w:p w:rsidR="00D35909" w:rsidRDefault="00D35909" w:rsidP="00D35909">
      <w:pPr>
        <w:numPr>
          <w:ilvl w:val="0"/>
          <w:numId w:val="4"/>
        </w:numPr>
        <w:jc w:val="both"/>
      </w:pPr>
      <w:r>
        <w:t>знать и применять на практике систему правил написания строчных и прописных букв;</w:t>
      </w:r>
    </w:p>
    <w:p w:rsidR="00D35909" w:rsidRDefault="00D35909" w:rsidP="00D35909">
      <w:pPr>
        <w:numPr>
          <w:ilvl w:val="0"/>
          <w:numId w:val="4"/>
        </w:numPr>
        <w:jc w:val="both"/>
      </w:pPr>
      <w:r>
        <w:rPr>
          <w:lang w:eastAsia="ar-SA"/>
        </w:rPr>
        <w:t xml:space="preserve">применять в практике письма </w:t>
      </w:r>
      <w:r w:rsidR="00185922">
        <w:rPr>
          <w:lang w:eastAsia="ar-SA"/>
        </w:rPr>
        <w:t>орфографические</w:t>
      </w:r>
      <w:r>
        <w:rPr>
          <w:lang w:eastAsia="ar-SA"/>
        </w:rPr>
        <w:t xml:space="preserve"> нормы современного русского литера</w:t>
      </w:r>
      <w:r w:rsidR="00185922">
        <w:rPr>
          <w:lang w:eastAsia="ar-SA"/>
        </w:rPr>
        <w:t>турного языка;</w:t>
      </w:r>
    </w:p>
    <w:p w:rsidR="00D14ECD" w:rsidRDefault="00185922" w:rsidP="00D00B9E">
      <w:pPr>
        <w:numPr>
          <w:ilvl w:val="0"/>
          <w:numId w:val="4"/>
        </w:numPr>
        <w:jc w:val="both"/>
      </w:pPr>
      <w:r w:rsidRPr="00386E5F">
        <w:t>уметь работа</w:t>
      </w:r>
      <w:r>
        <w:t>ть со словарями различных типов.</w:t>
      </w:r>
    </w:p>
    <w:p w:rsidR="00814623" w:rsidRDefault="00814623" w:rsidP="00814623"/>
    <w:p w:rsidR="00D14ECD" w:rsidRPr="00190B2A" w:rsidRDefault="00D14ECD" w:rsidP="00814623">
      <w:pPr>
        <w:jc w:val="center"/>
        <w:rPr>
          <w:b/>
          <w:bCs/>
          <w:iCs/>
        </w:rPr>
      </w:pPr>
      <w:r w:rsidRPr="00190B2A">
        <w:rPr>
          <w:b/>
          <w:bCs/>
          <w:iCs/>
        </w:rPr>
        <w:t>Календарно-тематический план</w:t>
      </w:r>
    </w:p>
    <w:p w:rsidR="00D14ECD" w:rsidRPr="00250E4E" w:rsidRDefault="00D14ECD" w:rsidP="00D14ECD">
      <w:pPr>
        <w:jc w:val="center"/>
        <w:rPr>
          <w:b/>
        </w:rPr>
      </w:pPr>
    </w:p>
    <w:p w:rsidR="008908A7" w:rsidRDefault="008908A7" w:rsidP="00814623">
      <w:pPr>
        <w:autoSpaceDE w:val="0"/>
        <w:rPr>
          <w:b/>
          <w:bCs/>
          <w:sz w:val="22"/>
          <w:szCs w:val="22"/>
          <w:lang w:eastAsia="ar-SA"/>
        </w:rPr>
      </w:pPr>
    </w:p>
    <w:tbl>
      <w:tblPr>
        <w:tblpPr w:leftFromText="180" w:rightFromText="180" w:vertAnchor="text" w:horzAnchor="margin" w:tblpXSpec="center" w:tblpY="-98"/>
        <w:tblW w:w="106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969"/>
        <w:gridCol w:w="1118"/>
        <w:gridCol w:w="1150"/>
        <w:gridCol w:w="1134"/>
        <w:gridCol w:w="2216"/>
      </w:tblGrid>
      <w:tr w:rsidR="008A30A7" w:rsidRPr="00DB3FFE" w:rsidTr="00DD753B">
        <w:trPr>
          <w:cantSplit/>
          <w:trHeight w:val="40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814623" w:rsidRDefault="008A30A7" w:rsidP="008A30A7">
            <w:pPr>
              <w:shd w:val="clear" w:color="auto" w:fill="FFFFFF"/>
              <w:jc w:val="center"/>
              <w:rPr>
                <w:b/>
              </w:rPr>
            </w:pPr>
            <w:r w:rsidRPr="00814623">
              <w:rPr>
                <w:b/>
                <w:color w:val="000000"/>
              </w:rPr>
              <w:t>Номер</w:t>
            </w:r>
          </w:p>
          <w:p w:rsidR="008A30A7" w:rsidRPr="00814623" w:rsidRDefault="008A30A7" w:rsidP="008A30A7">
            <w:pPr>
              <w:shd w:val="clear" w:color="auto" w:fill="FFFFFF"/>
              <w:jc w:val="center"/>
              <w:rPr>
                <w:b/>
              </w:rPr>
            </w:pPr>
            <w:r w:rsidRPr="00814623">
              <w:rPr>
                <w:b/>
                <w:color w:val="000000"/>
              </w:rPr>
              <w:t>урока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814623" w:rsidRDefault="008A30A7" w:rsidP="008A30A7">
            <w:pPr>
              <w:shd w:val="clear" w:color="auto" w:fill="FFFFFF"/>
              <w:jc w:val="center"/>
              <w:rPr>
                <w:b/>
              </w:rPr>
            </w:pPr>
            <w:r w:rsidRPr="00814623">
              <w:rPr>
                <w:b/>
                <w:color w:val="000000"/>
              </w:rPr>
              <w:t>Содержание</w:t>
            </w:r>
          </w:p>
          <w:p w:rsidR="008A30A7" w:rsidRPr="00814623" w:rsidRDefault="008A30A7" w:rsidP="008A30A7">
            <w:pPr>
              <w:shd w:val="clear" w:color="auto" w:fill="FFFFFF"/>
              <w:jc w:val="center"/>
              <w:rPr>
                <w:b/>
              </w:rPr>
            </w:pPr>
            <w:r w:rsidRPr="00814623">
              <w:rPr>
                <w:b/>
                <w:color w:val="000000"/>
              </w:rPr>
              <w:t>(разделы, темы)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A30A7" w:rsidRPr="00814623" w:rsidRDefault="008A30A7" w:rsidP="008A30A7">
            <w:pPr>
              <w:shd w:val="clear" w:color="auto" w:fill="FFFFFF"/>
              <w:jc w:val="center"/>
              <w:rPr>
                <w:b/>
              </w:rPr>
            </w:pPr>
            <w:r w:rsidRPr="00814623">
              <w:rPr>
                <w:b/>
                <w:color w:val="000000"/>
              </w:rPr>
              <w:t>Часы учебного времени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D753B">
              <w:rPr>
                <w:b/>
                <w:color w:val="000000"/>
                <w:sz w:val="18"/>
                <w:szCs w:val="18"/>
              </w:rPr>
              <w:t xml:space="preserve">Даты проведения </w:t>
            </w:r>
          </w:p>
        </w:tc>
        <w:tc>
          <w:tcPr>
            <w:tcW w:w="2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814623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14623">
              <w:rPr>
                <w:b/>
                <w:color w:val="000000"/>
              </w:rPr>
              <w:t>Оборудование урока</w:t>
            </w:r>
          </w:p>
        </w:tc>
      </w:tr>
      <w:tr w:rsidR="008A30A7" w:rsidRPr="00DB3FFE" w:rsidTr="00DD753B">
        <w:trPr>
          <w:cantSplit/>
          <w:trHeight w:val="405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D753B">
              <w:rPr>
                <w:b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DD753B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rPr>
                <w:color w:val="000000"/>
              </w:rPr>
            </w:pPr>
          </w:p>
        </w:tc>
      </w:tr>
      <w:tr w:rsidR="00B41778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778" w:rsidRPr="00DB3FFE" w:rsidRDefault="00B41778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778" w:rsidRDefault="00B41778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полугодие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778" w:rsidRPr="009C79D8" w:rsidRDefault="00E876CB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778" w:rsidRPr="00DB3FFE" w:rsidRDefault="00B41778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778" w:rsidRPr="00DB3FFE" w:rsidRDefault="00B41778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778" w:rsidRDefault="00B41778" w:rsidP="008A30A7">
            <w:pPr>
              <w:shd w:val="clear" w:color="auto" w:fill="FFFFFF"/>
              <w:rPr>
                <w:color w:val="00000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659A5" w:rsidRDefault="008A30A7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Особенности письменного общения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9C79D8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C79D8"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rPr>
                <w:color w:val="00000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Речевое общение как взаимодействие между людьми посредством языка.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0D67B6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 w:rsidRPr="000D67B6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Мультимед.през. «Русский язык»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rPr>
                <w:color w:val="000000"/>
              </w:rPr>
            </w:pPr>
            <w:r>
              <w:rPr>
                <w:color w:val="000000"/>
              </w:rPr>
              <w:t>Речевая ситуация. Формы речевого общения. Формы письменных высказываний.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b/>
                <w:color w:val="000000"/>
                <w:u w:val="single"/>
              </w:rPr>
            </w:pPr>
          </w:p>
          <w:p w:rsidR="008A30A7" w:rsidRPr="000D67B6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 w:rsidRPr="000D67B6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425E3" w:rsidRDefault="008A30A7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Орфография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9C79D8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C79D8">
              <w:rPr>
                <w:b/>
                <w:color w:val="000000"/>
              </w:rPr>
              <w:t>3</w:t>
            </w:r>
            <w:r w:rsidR="00B17CD0">
              <w:rPr>
                <w:b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425E3" w:rsidRDefault="008A30A7" w:rsidP="008A3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Орфография как система правил правописания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E921DE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6C2CDE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CDE" w:rsidRPr="00DB3FFE" w:rsidRDefault="006C2CDE" w:rsidP="006C2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DE" w:rsidRPr="00E921DE" w:rsidRDefault="000D5942" w:rsidP="006C2C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Семинар. </w:t>
            </w:r>
            <w:r w:rsidR="006C2CDE">
              <w:rPr>
                <w:color w:val="000000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CDE" w:rsidRPr="00E921DE" w:rsidRDefault="006C2CDE" w:rsidP="006C2CDE">
            <w:pPr>
              <w:shd w:val="clear" w:color="auto" w:fill="FFFFFF"/>
              <w:jc w:val="center"/>
              <w:rPr>
                <w:color w:val="000000"/>
              </w:rPr>
            </w:pPr>
            <w:r w:rsidRPr="00E921DE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CDE" w:rsidRPr="004111D6" w:rsidRDefault="00B41778" w:rsidP="006C2C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CDE" w:rsidRPr="004111D6" w:rsidRDefault="006C2CDE" w:rsidP="006C2C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CDE" w:rsidRPr="00DD753B" w:rsidRDefault="006C2CDE" w:rsidP="006C2CD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А 3,А5 ЕГЭ</w:t>
            </w:r>
          </w:p>
        </w:tc>
      </w:tr>
      <w:tr w:rsidR="006C2CDE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CDE" w:rsidRPr="00DB3FFE" w:rsidRDefault="006C2CDE" w:rsidP="006C2CD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CDE" w:rsidRPr="00E921DE" w:rsidRDefault="006C2CDE" w:rsidP="006C2CDE">
            <w:pPr>
              <w:rPr>
                <w:color w:val="000000"/>
              </w:rPr>
            </w:pPr>
            <w:r>
              <w:rPr>
                <w:color w:val="000000"/>
              </w:rPr>
              <w:t>Некоторые сведения из истории русской орфографии. Различные способы передачи содержащейся в правиле информации.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CDE" w:rsidRPr="00E921DE" w:rsidRDefault="006C2CDE" w:rsidP="006C2CDE">
            <w:pPr>
              <w:shd w:val="clear" w:color="auto" w:fill="FFFFFF"/>
              <w:jc w:val="center"/>
              <w:rPr>
                <w:color w:val="000000"/>
              </w:rPr>
            </w:pPr>
            <w:r w:rsidRPr="00E921DE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CDE" w:rsidRPr="004111D6" w:rsidRDefault="00B41778" w:rsidP="006C2C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CDE" w:rsidRPr="004111D6" w:rsidRDefault="006C2CDE" w:rsidP="006C2CD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CDE" w:rsidRPr="00DD753B" w:rsidRDefault="006C2CDE" w:rsidP="006C2CD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Таблица «Русская орфография»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Default="008A30A7" w:rsidP="008A30A7">
            <w:pPr>
              <w:jc w:val="center"/>
            </w:pPr>
          </w:p>
          <w:p w:rsidR="008A30A7" w:rsidRDefault="008A30A7" w:rsidP="008A30A7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5E7195" w:rsidRDefault="008A30A7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7195">
              <w:rPr>
                <w:b/>
                <w:color w:val="000000"/>
              </w:rPr>
              <w:t>Правописание морфем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5E7195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E7195">
              <w:rPr>
                <w:b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Default="008A30A7" w:rsidP="008A30A7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C79D8" w:rsidRDefault="008A30A7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C79D8">
              <w:rPr>
                <w:b/>
                <w:color w:val="000000"/>
              </w:rPr>
              <w:t>Правописание корней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9C79D8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65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3340E2" w:rsidRDefault="008A30A7" w:rsidP="008A30A7">
            <w:pPr>
              <w:jc w:val="center"/>
            </w:pPr>
          </w:p>
          <w:p w:rsidR="008A30A7" w:rsidRPr="003340E2" w:rsidRDefault="004B0C1B" w:rsidP="008A30A7">
            <w:pPr>
              <w:jc w:val="center"/>
            </w:pPr>
            <w:r>
              <w:t>5</w:t>
            </w:r>
          </w:p>
          <w:p w:rsidR="008A30A7" w:rsidRDefault="008A30A7" w:rsidP="008A30A7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A30A7" w:rsidRPr="00E765B4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5B4">
              <w:rPr>
                <w:color w:val="000000"/>
              </w:rPr>
              <w:t>Система правил, регулирующих написание гласных и согласных корня.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E765B4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 w:rsidRPr="00E765B4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Распечатки с текстами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3340E2" w:rsidRDefault="008A30A7" w:rsidP="008A30A7">
            <w:pPr>
              <w:jc w:val="center"/>
            </w:pPr>
            <w:r>
              <w:t>6</w:t>
            </w:r>
          </w:p>
          <w:p w:rsidR="008A30A7" w:rsidRPr="003340E2" w:rsidRDefault="008A30A7" w:rsidP="008A30A7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E765B4" w:rsidRDefault="008A30A7" w:rsidP="000D5942">
            <w:pPr>
              <w:rPr>
                <w:color w:val="000000"/>
              </w:rPr>
            </w:pPr>
            <w:r w:rsidRPr="00E765B4">
              <w:rPr>
                <w:color w:val="000000"/>
              </w:rPr>
              <w:t>Правописание гласных корня: безударные проверяемые и непроверяемые; е и э в заимствованных словах.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Тренажер А 15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E765B4" w:rsidRDefault="008A30A7" w:rsidP="000D5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Правила, нарушающие единообразие написания корня (ы и ь в корне после приставок).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E765B4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 w:rsidRPr="00E765B4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Лингвистическая игра-викторина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E765B4" w:rsidRDefault="008A30A7" w:rsidP="000D5942">
            <w:pPr>
              <w:jc w:val="both"/>
              <w:rPr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</w:t>
            </w:r>
            <w:r w:rsidR="000D5942" w:rsidRPr="000D5942">
              <w:rPr>
                <w:iCs/>
                <w:color w:val="000000"/>
              </w:rPr>
              <w:t>Практикум.</w:t>
            </w:r>
            <w:r w:rsidR="000D5942">
              <w:rPr>
                <w:b/>
                <w:iCs/>
                <w:color w:val="000000"/>
              </w:rPr>
              <w:t xml:space="preserve"> </w:t>
            </w:r>
            <w:r w:rsidRPr="00E765B4">
              <w:rPr>
                <w:iCs/>
                <w:color w:val="000000"/>
              </w:rPr>
              <w:t>Группы корней с чередованием гласных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Мульт.през. «Чередование гласных в корнях слов»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E765B4" w:rsidRDefault="008A30A7" w:rsidP="000D5942">
            <w:pPr>
              <w:jc w:val="both"/>
              <w:rPr>
                <w:iCs/>
                <w:color w:val="000000"/>
              </w:rPr>
            </w:pPr>
            <w:r w:rsidRPr="00E765B4">
              <w:rPr>
                <w:iCs/>
                <w:color w:val="000000"/>
              </w:rPr>
              <w:t>Обозначение на письме согласных корня: звонких и глухих, непроизносимых, удвоенных.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E765B4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Мульмед.през. «Занимательная орфография»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60E47" w:rsidRDefault="008A30A7" w:rsidP="000D5942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Правописание иноязычных словообразовательных элементов.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 xml:space="preserve">Комплексный анализ текста 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60E47" w:rsidRDefault="008A30A7" w:rsidP="008A3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приставок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E765B4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20145A" w:rsidRDefault="008A30A7" w:rsidP="008A30A7">
            <w:pPr>
              <w:rPr>
                <w:color w:val="000000"/>
              </w:rPr>
            </w:pPr>
            <w:r>
              <w:rPr>
                <w:color w:val="000000"/>
              </w:rPr>
              <w:t>Деление приставок на группы, соотносимые с разными принципами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Мультимед.през. «Правописание приставок»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Приставки на з/с- фонетический принцип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Мультимед.през. «Правописание приставок»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 остальные приставки( русские и иноязычные по происхождению)- морфологический принцип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="00B23438">
              <w:rPr>
                <w:color w:val="000000"/>
                <w:sz w:val="22"/>
                <w:szCs w:val="22"/>
              </w:rPr>
              <w:t>.12</w:t>
            </w:r>
            <w:r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Мульмед.през.</w:t>
            </w:r>
            <w:r w:rsidR="006C2CDE">
              <w:rPr>
                <w:color w:val="000000"/>
                <w:sz w:val="20"/>
                <w:szCs w:val="20"/>
              </w:rPr>
              <w:t>,</w:t>
            </w:r>
            <w:r w:rsidRPr="00DD753B">
              <w:rPr>
                <w:color w:val="000000"/>
                <w:sz w:val="20"/>
                <w:szCs w:val="20"/>
              </w:rPr>
              <w:t xml:space="preserve"> тесты с заданием А14 ЕГЭ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B3FFE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7334E1" w:rsidRDefault="008A30A7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суффиксов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CC5B46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Система правил, связанных с написанием суффиксов в словах разных частей речи.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23438">
              <w:rPr>
                <w:color w:val="000000"/>
                <w:sz w:val="22"/>
                <w:szCs w:val="22"/>
              </w:rPr>
              <w:t>.12</w:t>
            </w:r>
            <w:r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Мультипрез. «Русский язык-это интересно»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0D5942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Практикум. </w:t>
            </w:r>
            <w:r w:rsidR="008A30A7">
              <w:rPr>
                <w:color w:val="000000"/>
              </w:rPr>
              <w:t>Типичные суффиксы имен существительных и их написание.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23438">
              <w:rPr>
                <w:color w:val="000000"/>
                <w:sz w:val="22"/>
                <w:szCs w:val="22"/>
              </w:rPr>
              <w:t>.12</w:t>
            </w:r>
            <w:r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Лингвистическая игра «Путешествие в мир родного языка»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Типичные суффиксы прилагательных и их написание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B23438">
              <w:rPr>
                <w:color w:val="000000"/>
                <w:sz w:val="22"/>
                <w:szCs w:val="22"/>
              </w:rPr>
              <w:t>.12</w:t>
            </w:r>
            <w:r>
              <w:rPr>
                <w:color w:val="000000"/>
                <w:sz w:val="22"/>
                <w:szCs w:val="22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Тесты с заданием А 14 ЕГЭ</w:t>
            </w:r>
          </w:p>
        </w:tc>
      </w:tr>
      <w:tr w:rsidR="00B41778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778" w:rsidRDefault="00B41778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778" w:rsidRPr="00B41778" w:rsidRDefault="00B41778" w:rsidP="00B417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полугодие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778" w:rsidRDefault="00B41778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778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778" w:rsidRPr="004111D6" w:rsidRDefault="00B41778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778" w:rsidRPr="00DD753B" w:rsidRDefault="00B41778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Типичные суффиксы глагола и их написание.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23458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23458">
              <w:rPr>
                <w:color w:val="000000"/>
              </w:rPr>
              <w:t>Образование причастий с помощью специальных суффиксов.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Мультимед.през. «Причастие и дееприч.»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056326" w:rsidRDefault="008A30A7" w:rsidP="008A30A7">
            <w:pPr>
              <w:rPr>
                <w:color w:val="000000"/>
              </w:rPr>
            </w:pPr>
            <w:r>
              <w:rPr>
                <w:color w:val="000000"/>
              </w:rPr>
              <w:t>Правописание н и нн в полных и кратких формах причастий, а также в прилагательных, образованных от существительных или глаголов.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923458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 w:rsidRPr="00923458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 xml:space="preserve"> « Таблица «Н и НН в суффиксах прилаг.»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923458" w:rsidRDefault="008A30A7" w:rsidP="008A30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окончаний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923458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 правил, регулирующих правописание окончаний слов разных частей речи..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Тесты заданий А12-А18 ЕГЭ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Различение окончаний –</w:t>
            </w:r>
            <w:r w:rsidRPr="00297628">
              <w:rPr>
                <w:i/>
                <w:color w:val="000000"/>
              </w:rPr>
              <w:t xml:space="preserve">е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и –</w:t>
            </w:r>
            <w:r w:rsidRPr="00297628">
              <w:rPr>
                <w:i/>
                <w:color w:val="000000"/>
              </w:rPr>
              <w:t>и</w:t>
            </w:r>
            <w:r>
              <w:rPr>
                <w:color w:val="000000"/>
              </w:rPr>
              <w:t xml:space="preserve"> в именах существительных. Правописание личных окончаний глаголов.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«Рассыпавшиеся» тексты .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297628" w:rsidRDefault="008A30A7" w:rsidP="008A30A7">
            <w:pPr>
              <w:rPr>
                <w:color w:val="000000"/>
              </w:rPr>
            </w:pPr>
            <w:r>
              <w:rPr>
                <w:color w:val="000000"/>
              </w:rPr>
              <w:t>Орфографические правила, требующие различения морфем, в состав которых входят орфограммы.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8A30A7" w:rsidRPr="00243975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 xml:space="preserve">Текстоведческий анализ 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297628" w:rsidRDefault="008A30A7" w:rsidP="008A3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Слитные, дефисные и раздельные написания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297628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9762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Система правил данного раздела правописания. Роль смыслового и грамматического анализа слова при выборе правильного написания.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Модели предложений с причастным оборотом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Орфограммы, связанные с различением на письме служебного слова и морфемы.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E164ED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Тесты с заданием А15-А17 ЕГЭ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rPr>
                <w:color w:val="000000"/>
              </w:rPr>
            </w:pPr>
            <w:r>
              <w:t>Грамматико- семантический анализ при выборе слитного и раздельного написания не с различными частями речи.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243975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 w:rsidRPr="00243975"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Модели двусоставных и односост. предложений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297628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Грамматико- орфографические отличия приставки и предлога.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297628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Орфографический словарь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Слитное, дефисное и раздельное написание приставок в наречиях.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Мульт.мед. през. «Правописание наречий»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F22781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Практикум. </w:t>
            </w:r>
            <w:r w:rsidR="008A30A7">
              <w:rPr>
                <w:color w:val="000000"/>
              </w:rPr>
              <w:t xml:space="preserve">Особенности написания производных предлогов.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Таблица «Правописание предлогов»</w:t>
            </w:r>
          </w:p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Смысловые,</w:t>
            </w:r>
            <w:r w:rsidR="004B0C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грамматические и орфографические отличия союзов от созвучных сочетаний слов.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4111D6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Модели ( чтобы,также и тп)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</w:t>
            </w:r>
            <w:r w:rsidR="000D5942">
              <w:rPr>
                <w:color w:val="000000"/>
              </w:rPr>
              <w:t>ание и написание сложных слов (</w:t>
            </w:r>
            <w:r>
              <w:rPr>
                <w:color w:val="000000"/>
              </w:rPr>
              <w:t>имена сущ., прилагательные, наречия).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243975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Модели сложных предложений различных видов.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76C1A" w:rsidRDefault="008A30A7" w:rsidP="008A30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Смысловые и грамматические отличия сложных прилагательных, образованных слиянием, и созвучных словосочетаний.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Мультимед.през. «Гордость России»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F0B0F" w:rsidRDefault="008A30A7" w:rsidP="008A30A7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дефиса при написании знаменательных и служебных частей речи.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 xml:space="preserve">Таблица </w:t>
            </w:r>
          </w:p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«Частицы НЕ и НИ»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6F0B0F" w:rsidRDefault="000D5942" w:rsidP="008A30A7">
            <w:pPr>
              <w:rPr>
                <w:color w:val="000000"/>
              </w:rPr>
            </w:pPr>
            <w:r>
              <w:rPr>
                <w:color w:val="000000"/>
              </w:rPr>
              <w:t>Конференция. Слитные</w:t>
            </w:r>
            <w:r w:rsidRPr="000D5942">
              <w:rPr>
                <w:color w:val="000000"/>
              </w:rPr>
              <w:t>, дефисные и раздельные написания</w:t>
            </w:r>
            <w:r>
              <w:rPr>
                <w:color w:val="000000"/>
              </w:rPr>
              <w:t xml:space="preserve"> в русском языке.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«Рассыпанные строчки стихотворения»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7334E1" w:rsidRDefault="008A30A7" w:rsidP="008A3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Написание строчных и прописных букв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0F67B9" w:rsidRDefault="008A30A7" w:rsidP="008A30A7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КИМы ЕГЭ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F8040B" w:rsidRDefault="008A30A7" w:rsidP="008A30A7">
            <w:pPr>
              <w:rPr>
                <w:color w:val="000000"/>
              </w:rPr>
            </w:pPr>
            <w:r w:rsidRPr="00F8040B">
              <w:rPr>
                <w:color w:val="000000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D753B">
              <w:rPr>
                <w:color w:val="000000"/>
                <w:sz w:val="20"/>
                <w:szCs w:val="20"/>
              </w:rPr>
              <w:t>Распечатки текстов для работы в парах.</w:t>
            </w:r>
          </w:p>
        </w:tc>
      </w:tr>
      <w:tr w:rsidR="008A30A7" w:rsidRPr="00DB3FFE" w:rsidTr="00DD753B">
        <w:trPr>
          <w:cantSplit/>
          <w:trHeight w:val="37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0A7" w:rsidRPr="00F8040B" w:rsidRDefault="000D5942" w:rsidP="008A30A7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Default="008A30A7" w:rsidP="008A30A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E0A74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A7" w:rsidRPr="004111D6" w:rsidRDefault="008A30A7" w:rsidP="008A30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A7" w:rsidRPr="00DD753B" w:rsidRDefault="008A30A7" w:rsidP="008A30A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</w:tbl>
    <w:p w:rsidR="00EB6236" w:rsidRDefault="00EB6236" w:rsidP="00EB6236">
      <w:pPr>
        <w:pStyle w:val="2"/>
      </w:pPr>
    </w:p>
    <w:p w:rsidR="003B022D" w:rsidRPr="00882D7E" w:rsidRDefault="003B022D" w:rsidP="003B022D">
      <w:pPr>
        <w:jc w:val="center"/>
        <w:rPr>
          <w:b/>
        </w:rPr>
      </w:pPr>
      <w:r>
        <w:rPr>
          <w:b/>
        </w:rPr>
        <w:t>Содержание Рабочей программы</w:t>
      </w:r>
    </w:p>
    <w:p w:rsidR="003B022D" w:rsidRPr="00882D7E" w:rsidRDefault="003B022D" w:rsidP="003B022D">
      <w:pPr>
        <w:jc w:val="center"/>
        <w:rPr>
          <w:b/>
        </w:rPr>
      </w:pPr>
      <w:r w:rsidRPr="00882D7E">
        <w:rPr>
          <w:b/>
        </w:rPr>
        <w:t>Особ</w:t>
      </w:r>
      <w:r>
        <w:rPr>
          <w:b/>
        </w:rPr>
        <w:t>енности письменного общения (2ч</w:t>
      </w:r>
      <w:r w:rsidRPr="00882D7E">
        <w:rPr>
          <w:b/>
        </w:rPr>
        <w:t>)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 xml:space="preserve"> Речевое общение как взаимодействие между людьми посредством языка. Виды речевой деятельности: говорение, слушание, письмо, чтение.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>Особенности письменной речи: использование средств письма для передачи мысли, ориентация на зрительное восприятие текста и невозможность учитывать немедленную реакцию адресата, возможность возвращения к написанному, совершенствования текста и т.д. Формы письменных высказываний и их признаки: письма, записки, деловые бумаги, рецензии, статьи, репортажи, сочинения, конспекты, планы, рефераты и т.п.</w:t>
      </w:r>
      <w:r>
        <w:tab/>
      </w:r>
      <w:r>
        <w:tab/>
      </w:r>
      <w:r>
        <w:tab/>
        <w:t>Возникновение и развитие письма как средства общения.</w:t>
      </w:r>
    </w:p>
    <w:p w:rsidR="003B022D" w:rsidRPr="00882D7E" w:rsidRDefault="00B17CD0" w:rsidP="003B022D">
      <w:pPr>
        <w:jc w:val="center"/>
        <w:rPr>
          <w:b/>
        </w:rPr>
      </w:pPr>
      <w:r>
        <w:rPr>
          <w:b/>
        </w:rPr>
        <w:t>Орфография (33</w:t>
      </w:r>
      <w:r w:rsidR="003B022D">
        <w:rPr>
          <w:b/>
        </w:rPr>
        <w:t xml:space="preserve"> ч</w:t>
      </w:r>
      <w:r w:rsidR="003B022D" w:rsidRPr="00882D7E">
        <w:rPr>
          <w:b/>
        </w:rPr>
        <w:t>)</w:t>
      </w:r>
    </w:p>
    <w:p w:rsidR="003B022D" w:rsidRPr="00882D7E" w:rsidRDefault="003B022D" w:rsidP="003B022D">
      <w:pPr>
        <w:ind w:firstLine="708"/>
        <w:jc w:val="both"/>
        <w:rPr>
          <w:b/>
        </w:rPr>
      </w:pPr>
      <w:r w:rsidRPr="00882D7E">
        <w:rPr>
          <w:b/>
        </w:rPr>
        <w:t>Орфография как с</w:t>
      </w:r>
      <w:r>
        <w:rPr>
          <w:b/>
        </w:rPr>
        <w:t>истема правил правописания (2 ч</w:t>
      </w:r>
      <w:r w:rsidRPr="00882D7E">
        <w:rPr>
          <w:b/>
        </w:rPr>
        <w:t>)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>Русское правописание. Орфография и пунктуация как разделы русского правописания. Роль орфографии в письменном общении людей, её возможности для более точной передачи смысла речи.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 xml:space="preserve"> 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– </w:t>
      </w:r>
    </w:p>
    <w:p w:rsidR="003B022D" w:rsidRPr="00882D7E" w:rsidRDefault="003B022D" w:rsidP="003B022D">
      <w:pPr>
        <w:jc w:val="both"/>
      </w:pPr>
      <w:r w:rsidRPr="00882D7E">
        <w:t>через дефис»);  3) употребление прописных и строчных букв («пиши с прописной буквы имена собственные, с малой – нарицательные»); 4) перенос слова («переноси слова по слогам»).</w:t>
      </w:r>
    </w:p>
    <w:p w:rsidR="003B022D" w:rsidRPr="00882D7E" w:rsidRDefault="003B022D" w:rsidP="003B022D">
      <w:pPr>
        <w:jc w:val="center"/>
        <w:rPr>
          <w:b/>
        </w:rPr>
      </w:pPr>
      <w:r>
        <w:rPr>
          <w:b/>
        </w:rPr>
        <w:t>Правописание морфем (18 ч</w:t>
      </w:r>
      <w:r w:rsidRPr="00882D7E">
        <w:rPr>
          <w:b/>
        </w:rPr>
        <w:t>)</w:t>
      </w:r>
    </w:p>
    <w:p w:rsidR="003B022D" w:rsidRPr="00882D7E" w:rsidRDefault="003B022D" w:rsidP="003B022D">
      <w:pPr>
        <w:ind w:firstLine="708"/>
        <w:jc w:val="both"/>
      </w:pPr>
      <w:r w:rsidRPr="00882D7E">
        <w:rPr>
          <w:b/>
        </w:rPr>
        <w:lastRenderedPageBreak/>
        <w:t xml:space="preserve">Правописание корней. </w:t>
      </w:r>
      <w:r w:rsidRPr="00882D7E"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 xml:space="preserve"> Правописание гласных корня: безударные проверяемые и непроверяемые; е и э в заимствованных словах.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 xml:space="preserve"> Правила, нарушающие единообразие написания корня (ы и и в корне после приставок); понятие о фонетическом принципе написания.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 xml:space="preserve"> Группы корней с чередованием гласных: 1) -кос-// -кас-, -лаг-// </w:t>
      </w:r>
      <w:r>
        <w:t>-лож-,  -бер- // -бир</w:t>
      </w:r>
      <w:r w:rsidRPr="00882D7E">
        <w:t>, -тер- // -тир-, -стел- // -стил- и др. (зависимость от глагольного суффикса а); 2) -раст- // -рос-, -скак- // -скоч- (зависимость от последующего согласного); 3) -гор- // -гар-, -твар- // -твор, -зор- // -зар-, -клан- // -клон- (зависимость от ударения); 4) корни с полногласными  и неполногласными сочетаниями оло//ла, оро//ра, ере//ре, ело//ле.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(доска – дощатый, очки – очечник).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>Правописание иноязычных словообразовательных элементов (лог, фил, гео, фон).</w:t>
      </w:r>
    </w:p>
    <w:p w:rsidR="003B022D" w:rsidRPr="00217B19" w:rsidRDefault="003B022D" w:rsidP="003B022D">
      <w:pPr>
        <w:ind w:firstLine="708"/>
        <w:jc w:val="both"/>
        <w:rPr>
          <w:b/>
        </w:rPr>
      </w:pPr>
      <w:r w:rsidRPr="00882D7E">
        <w:rPr>
          <w:b/>
        </w:rPr>
        <w:t xml:space="preserve">Правописание приставок. </w:t>
      </w:r>
      <w:r w:rsidRPr="00882D7E">
        <w:t>Деление приставок на группы, соотносимые с разными  принципами написания: 1) приставки на –з, -с – фонетический принцип; 2) все остальные приставки – морфологический принцип написания. Роль смыслового анализа слова при различении приставок пре-, при-.</w:t>
      </w:r>
    </w:p>
    <w:p w:rsidR="003B022D" w:rsidRPr="00882D7E" w:rsidRDefault="003B022D" w:rsidP="003B022D">
      <w:pPr>
        <w:ind w:firstLine="708"/>
        <w:jc w:val="both"/>
      </w:pPr>
      <w:r w:rsidRPr="00882D7E">
        <w:rPr>
          <w:b/>
        </w:rPr>
        <w:t xml:space="preserve">Правописание суффиксов. </w:t>
      </w:r>
      <w:r w:rsidRPr="00882D7E">
        <w:t>Система правил, связанных с написанием суффиксов в словах разных частей речи. Роль морфемно-словообразовательного анализа слова при выборе правильного написания суффиксов.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>Типичные суффиксы имён существительных и их написание. Различение суффиксов -чик-, -щик- со значением лица. Суффиксы  -ек-, -ик-, -ец-, -иц- со значением уменьшительности.</w:t>
      </w:r>
    </w:p>
    <w:p w:rsidR="003B022D" w:rsidRPr="00882D7E" w:rsidRDefault="003B022D" w:rsidP="003B022D">
      <w:pPr>
        <w:jc w:val="both"/>
      </w:pPr>
      <w:r w:rsidRPr="00882D7E">
        <w:t xml:space="preserve">     </w:t>
      </w:r>
      <w:r>
        <w:tab/>
      </w:r>
      <w:r w:rsidRPr="00882D7E">
        <w:t>Типичные суффиксы прилагательных и их написание. Различение на письме суффиксов -ив-, -ев-, -к-, -ск-. Особенности образования сравнительной и превосходной степени прилагательных и наречий и написание суффиксов в этих формах слов.</w:t>
      </w:r>
    </w:p>
    <w:p w:rsidR="003B022D" w:rsidRPr="00882D7E" w:rsidRDefault="003B022D" w:rsidP="003B022D">
      <w:pPr>
        <w:jc w:val="both"/>
      </w:pPr>
      <w:r w:rsidRPr="00882D7E">
        <w:t xml:space="preserve">      </w:t>
      </w:r>
      <w:r>
        <w:tab/>
      </w:r>
      <w:r w:rsidRPr="00882D7E">
        <w:t>Типичные суффиксы глагола и их написание. Различение на письме глагольных суффиксов -ова-, -ева-, -ыва-, -ива-. Написание суффикса -е-, -и- в глаголах с приставкой обез-// обес-; -ться и –тся в глаголах.</w:t>
      </w:r>
    </w:p>
    <w:p w:rsidR="003B022D" w:rsidRPr="00882D7E" w:rsidRDefault="003B022D" w:rsidP="003B022D">
      <w:pPr>
        <w:jc w:val="both"/>
      </w:pPr>
      <w:r w:rsidRPr="00882D7E">
        <w:t xml:space="preserve">       </w:t>
      </w:r>
      <w:r>
        <w:tab/>
      </w:r>
      <w:r w:rsidRPr="00882D7E"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времени.</w:t>
      </w:r>
    </w:p>
    <w:p w:rsidR="003B022D" w:rsidRPr="00882D7E" w:rsidRDefault="003B022D" w:rsidP="003B022D">
      <w:pPr>
        <w:jc w:val="both"/>
      </w:pPr>
      <w:r w:rsidRPr="00882D7E">
        <w:t xml:space="preserve">      </w:t>
      </w:r>
      <w:r>
        <w:tab/>
      </w:r>
      <w:r w:rsidRPr="00882D7E">
        <w:t>Правописание н и нн в кратких и полных формах причастий, а также в прилагательных, образованных от существительных и глаголов.</w:t>
      </w:r>
    </w:p>
    <w:p w:rsidR="003B022D" w:rsidRPr="00882D7E" w:rsidRDefault="003B022D" w:rsidP="003B022D">
      <w:pPr>
        <w:jc w:val="both"/>
      </w:pPr>
      <w:r w:rsidRPr="00882D7E">
        <w:rPr>
          <w:b/>
        </w:rPr>
        <w:t xml:space="preserve">Правописание окончаний. </w:t>
      </w:r>
      <w:r w:rsidRPr="00882D7E">
        <w:t>Система правил, регулирующих правописание окончаний слов разных частей речи.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 xml:space="preserve">Различение окончаний -е, -и в именах существительных. Правописание личных окончаний глаголов. Правописание падежных окончаний полных прилагательных и причастий. 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 xml:space="preserve"> Орфографические правила, требующие различения морфем, в составе которых находится орфограмма: о и е после шипящих и ц в корне, суффиксе и окончании; правописание и, ы после ц; употребление разделительных ъ, ь.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>Правописание согласных на стыке морфем, написание сочетаний чн, щн, нч, нщ, рч, рщ, чк, нн внутри отдельной морфемы и на стыке морфем; употребление мягкого знака для обозначения мягкости согласного внутри морфемы и на стыке морфем.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>Взаимосвязь значения, морфемного строения и написание слова. Орфографический анализ морфемно-словообразовательных моделей слов.</w:t>
      </w:r>
    </w:p>
    <w:p w:rsidR="003B022D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>Правописание ь после шипящих в словах разных частей речи.</w:t>
      </w:r>
    </w:p>
    <w:p w:rsidR="003B022D" w:rsidRDefault="003B022D" w:rsidP="003B022D">
      <w:pPr>
        <w:jc w:val="both"/>
      </w:pPr>
      <w:r>
        <w:tab/>
        <w:t>Этимологическая справка как прием объяснения написания морфем.</w:t>
      </w:r>
    </w:p>
    <w:p w:rsidR="003B022D" w:rsidRPr="00882D7E" w:rsidRDefault="003B022D" w:rsidP="003B022D">
      <w:pPr>
        <w:jc w:val="both"/>
      </w:pPr>
      <w:r>
        <w:lastRenderedPageBreak/>
        <w:tab/>
        <w:t>Прием поморфемной записи слов.</w:t>
      </w:r>
    </w:p>
    <w:p w:rsidR="003B022D" w:rsidRPr="00882D7E" w:rsidRDefault="003B022D" w:rsidP="003B022D">
      <w:pPr>
        <w:jc w:val="center"/>
      </w:pPr>
      <w:r w:rsidRPr="00882D7E">
        <w:rPr>
          <w:b/>
        </w:rPr>
        <w:t>Слитные, деф</w:t>
      </w:r>
      <w:r w:rsidR="00B17CD0">
        <w:rPr>
          <w:b/>
        </w:rPr>
        <w:t>исные и раздельные написания (11</w:t>
      </w:r>
      <w:r w:rsidRPr="00882D7E">
        <w:rPr>
          <w:b/>
        </w:rPr>
        <w:t>ч)</w:t>
      </w:r>
    </w:p>
    <w:p w:rsidR="003B022D" w:rsidRPr="00882D7E" w:rsidRDefault="003B022D" w:rsidP="003B022D">
      <w:pPr>
        <w:jc w:val="both"/>
      </w:pPr>
      <w:r w:rsidRPr="00882D7E">
        <w:t xml:space="preserve">    </w:t>
      </w:r>
      <w:r>
        <w:tab/>
      </w:r>
      <w:r w:rsidRPr="00882D7E">
        <w:t xml:space="preserve">Система правил данного раздела правописания. Роль смыслового и грамматического анализа слова при выборе правильного написания. </w:t>
      </w:r>
    </w:p>
    <w:p w:rsidR="003B022D" w:rsidRPr="00882D7E" w:rsidRDefault="003B022D" w:rsidP="003B022D">
      <w:pPr>
        <w:jc w:val="both"/>
      </w:pPr>
      <w:r w:rsidRPr="00882D7E">
        <w:t xml:space="preserve">  </w:t>
      </w:r>
      <w:r>
        <w:tab/>
      </w:r>
      <w:r w:rsidRPr="00882D7E">
        <w:t xml:space="preserve">Орфограммы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ни и слова ни (частицы, союза). </w:t>
      </w:r>
    </w:p>
    <w:p w:rsidR="003B022D" w:rsidRPr="00882D7E" w:rsidRDefault="003B022D" w:rsidP="003B022D">
      <w:pPr>
        <w:jc w:val="both"/>
      </w:pPr>
      <w:r w:rsidRPr="00882D7E">
        <w:t xml:space="preserve"> </w:t>
      </w:r>
      <w:r>
        <w:tab/>
      </w:r>
      <w:r w:rsidRPr="00882D7E"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происхождение некоторых наречий.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>Особенности написания производных предлогов. Смысловые, грамматические и орфографические отличия союзов чтобы, также, тоже, потому, поэтому, оттого, отчего, зато, поскольку и др. от созвучных сочетаний слов.</w:t>
      </w:r>
    </w:p>
    <w:p w:rsidR="003B022D" w:rsidRPr="00882D7E" w:rsidRDefault="003B022D" w:rsidP="003B022D">
      <w:pPr>
        <w:jc w:val="both"/>
      </w:pPr>
      <w:r w:rsidRPr="00882D7E">
        <w:t xml:space="preserve">   </w:t>
      </w:r>
      <w:r>
        <w:tab/>
      </w:r>
      <w:r w:rsidRPr="00882D7E">
        <w:t>Образование и написание сложных слов (существительные, прилагательные, наречия). Смысловые и грамматические отличия сложных прилагательных образованных слиянием и созвучных словосочетаний (многообещающий – много обещающий).</w:t>
      </w:r>
    </w:p>
    <w:p w:rsidR="003B022D" w:rsidRPr="00882D7E" w:rsidRDefault="003B022D" w:rsidP="003B022D">
      <w:pPr>
        <w:jc w:val="both"/>
      </w:pPr>
      <w:r w:rsidRPr="00882D7E">
        <w:t xml:space="preserve">  </w:t>
      </w:r>
      <w:r>
        <w:tab/>
      </w:r>
      <w:r w:rsidRPr="00882D7E">
        <w:t>Употребление дефиса при написании знаменательных и служебных частей речи.</w:t>
      </w:r>
    </w:p>
    <w:p w:rsidR="003B022D" w:rsidRPr="00882D7E" w:rsidRDefault="003B022D" w:rsidP="003B022D">
      <w:pPr>
        <w:jc w:val="both"/>
      </w:pPr>
      <w:r w:rsidRPr="00882D7E">
        <w:t xml:space="preserve">  </w:t>
      </w:r>
      <w:r>
        <w:tab/>
      </w:r>
      <w:r w:rsidRPr="00882D7E">
        <w:t xml:space="preserve">Работа со словарем «Слитно или раздельно?». </w:t>
      </w:r>
    </w:p>
    <w:p w:rsidR="003B022D" w:rsidRPr="00882D7E" w:rsidRDefault="003B022D" w:rsidP="003B022D">
      <w:pPr>
        <w:jc w:val="center"/>
        <w:rPr>
          <w:b/>
        </w:rPr>
      </w:pPr>
      <w:r w:rsidRPr="00882D7E">
        <w:rPr>
          <w:b/>
        </w:rPr>
        <w:t>Написание строчных и прописных букв (2ч)</w:t>
      </w:r>
    </w:p>
    <w:p w:rsidR="003B022D" w:rsidRPr="00882D7E" w:rsidRDefault="003B022D" w:rsidP="003B022D">
      <w:pPr>
        <w:jc w:val="both"/>
      </w:pPr>
      <w:r w:rsidRPr="00882D7E">
        <w:rPr>
          <w:b/>
        </w:rPr>
        <w:t xml:space="preserve">  </w:t>
      </w:r>
      <w:r>
        <w:rPr>
          <w:b/>
        </w:rPr>
        <w:tab/>
      </w:r>
      <w:r w:rsidRPr="00882D7E">
        <w:t>Роль смыслового и грамматического анализа при выборе строчной или прописной буквы.</w:t>
      </w:r>
    </w:p>
    <w:p w:rsidR="003B022D" w:rsidRDefault="003B022D" w:rsidP="003B022D">
      <w:pPr>
        <w:jc w:val="both"/>
      </w:pPr>
      <w:r w:rsidRPr="00882D7E">
        <w:t xml:space="preserve"> </w:t>
      </w:r>
      <w:r>
        <w:tab/>
      </w:r>
      <w:r w:rsidRPr="00882D7E">
        <w:t>Работа со словарем «Строчная или прописная?».</w:t>
      </w:r>
    </w:p>
    <w:p w:rsidR="004B0C1B" w:rsidRPr="00967868" w:rsidRDefault="004B0C1B" w:rsidP="003B022D">
      <w:pPr>
        <w:jc w:val="both"/>
      </w:pPr>
    </w:p>
    <w:p w:rsidR="003B022D" w:rsidRPr="00A53663" w:rsidRDefault="003B022D" w:rsidP="003B022D">
      <w:pPr>
        <w:pStyle w:val="a7"/>
        <w:jc w:val="center"/>
        <w:rPr>
          <w:b/>
          <w:bCs/>
          <w:lang w:val="ru-RU"/>
        </w:rPr>
      </w:pPr>
      <w:r w:rsidRPr="00A53663">
        <w:rPr>
          <w:b/>
          <w:bCs/>
          <w:lang w:val="ru-RU"/>
        </w:rPr>
        <w:t>Формы и средства контроля</w:t>
      </w:r>
    </w:p>
    <w:p w:rsidR="003B022D" w:rsidRPr="00FD7513" w:rsidRDefault="003B022D" w:rsidP="003B022D">
      <w:pPr>
        <w:ind w:firstLine="567"/>
        <w:jc w:val="both"/>
      </w:pPr>
      <w:r>
        <w:t>Для проверки</w:t>
      </w:r>
      <w:r w:rsidRPr="00FD7513">
        <w:t xml:space="preserve"> уровня знаний, для приобретения практических навыков анализа, переработки изучаемого научного материала, а также для развития связной речи учащихся программой предусматривается:</w:t>
      </w:r>
    </w:p>
    <w:p w:rsidR="003B022D" w:rsidRPr="00FD7513" w:rsidRDefault="003B022D" w:rsidP="003B022D">
      <w:pPr>
        <w:ind w:firstLine="567"/>
        <w:jc w:val="both"/>
      </w:pPr>
      <w:r w:rsidRPr="00FD7513">
        <w:t>- составление тестов по изучаемым темам;</w:t>
      </w:r>
    </w:p>
    <w:p w:rsidR="003B022D" w:rsidRDefault="003B022D" w:rsidP="003B022D">
      <w:pPr>
        <w:ind w:firstLine="567"/>
        <w:jc w:val="both"/>
      </w:pPr>
      <w:r w:rsidRPr="00FD7513">
        <w:t>- проведение практикумов</w:t>
      </w:r>
      <w:r>
        <w:t>, конференций, семинаров</w:t>
      </w:r>
      <w:r w:rsidRPr="00FD7513">
        <w:t>;</w:t>
      </w:r>
    </w:p>
    <w:p w:rsidR="003B022D" w:rsidRDefault="003B022D" w:rsidP="003B022D">
      <w:pPr>
        <w:ind w:firstLine="567"/>
        <w:jc w:val="both"/>
      </w:pPr>
      <w:r>
        <w:t>- проведение тренировочных тестов.</w:t>
      </w:r>
    </w:p>
    <w:p w:rsidR="004B0C1B" w:rsidRPr="00FF7E59" w:rsidRDefault="004B0C1B" w:rsidP="003B022D">
      <w:pPr>
        <w:ind w:firstLine="567"/>
        <w:jc w:val="both"/>
      </w:pPr>
    </w:p>
    <w:p w:rsidR="003B022D" w:rsidRDefault="003B022D" w:rsidP="003B022D">
      <w:pPr>
        <w:autoSpaceDE w:val="0"/>
        <w:ind w:firstLine="540"/>
        <w:jc w:val="center"/>
        <w:rPr>
          <w:b/>
          <w:bCs/>
        </w:rPr>
      </w:pPr>
      <w:r w:rsidRPr="00DC41C2">
        <w:rPr>
          <w:b/>
          <w:bCs/>
        </w:rPr>
        <w:t>Учебно-методические средства  обучения</w:t>
      </w:r>
    </w:p>
    <w:p w:rsidR="003B022D" w:rsidRPr="00B72F1B" w:rsidRDefault="003B022D" w:rsidP="003B022D">
      <w:pPr>
        <w:pStyle w:val="a7"/>
        <w:jc w:val="center"/>
        <w:rPr>
          <w:b/>
          <w:bCs/>
          <w:i/>
          <w:iCs/>
          <w:lang w:val="ru-RU"/>
        </w:rPr>
      </w:pPr>
      <w:r w:rsidRPr="00B72F1B">
        <w:rPr>
          <w:b/>
          <w:bCs/>
          <w:i/>
          <w:iCs/>
          <w:lang w:val="ru-RU"/>
        </w:rPr>
        <w:t>Литература (основная и дополнительная)</w:t>
      </w:r>
    </w:p>
    <w:p w:rsidR="003B022D" w:rsidRPr="00DC41C2" w:rsidRDefault="003B022D" w:rsidP="003B022D">
      <w:pPr>
        <w:autoSpaceDE w:val="0"/>
        <w:ind w:firstLine="540"/>
        <w:jc w:val="center"/>
        <w:rPr>
          <w:b/>
          <w:bCs/>
        </w:rPr>
      </w:pPr>
    </w:p>
    <w:p w:rsidR="003B022D" w:rsidRPr="00DC41C2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08A7">
        <w:rPr>
          <w:b/>
        </w:rPr>
        <w:t>Для учащихся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Базжина Т. В., Крючкова Т. Ю. </w:t>
      </w:r>
      <w:r w:rsidRPr="00A44948">
        <w:t>Русская пунктуация: Пособие-справочник для старшеклассников, абитуриентов и студентов. — М., 2000.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Беднарская Л. Д. </w:t>
      </w:r>
      <w:r w:rsidRPr="00A44948">
        <w:t>Грамотный человек. — Тула, 2003.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t xml:space="preserve">Единый государственный экзамен: Контрольные измерительные материалы / </w:t>
      </w:r>
      <w:r w:rsidRPr="00A44948">
        <w:rPr>
          <w:iCs/>
        </w:rPr>
        <w:t xml:space="preserve">Капинос В. И. и др. </w:t>
      </w:r>
      <w:r w:rsidRPr="00A44948">
        <w:t>— М., 2002, 2003—2004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Lucida Sans Unicode" w:hAnsi="Arial" w:cs="Arial"/>
          <w:b/>
          <w:bCs/>
        </w:rPr>
      </w:pPr>
      <w:r w:rsidRPr="00A44948">
        <w:rPr>
          <w:iCs/>
        </w:rPr>
        <w:t xml:space="preserve">Львова С. И. </w:t>
      </w:r>
      <w:r w:rsidRPr="00A44948">
        <w:t xml:space="preserve">Словообразование — занимательно о серьезном: Практические задания для учащихся 8—11 классов. — М., </w:t>
      </w:r>
      <w:r w:rsidRPr="00A44948">
        <w:rPr>
          <w:bCs/>
        </w:rPr>
        <w:t>2006.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Львова С. И. </w:t>
      </w:r>
      <w:r w:rsidRPr="00A44948">
        <w:t>Русская орфография: Самоучитель. — М., 2005.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Львова С. И. </w:t>
      </w:r>
      <w:r w:rsidRPr="00A44948">
        <w:t>Схемы-таблицы по русскому языку. Орфография и пунктуация: Раздаточные материалы. — М., 2005.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Львова С. И. </w:t>
      </w:r>
      <w:r w:rsidRPr="00A44948">
        <w:t>Там, где кончается слово... (О слитных, дефисных и раздельных написаниях). — М., 1991.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eastAsia="Lucida Sans Unicode"/>
        </w:rPr>
      </w:pPr>
      <w:r w:rsidRPr="00A44948">
        <w:rPr>
          <w:iCs/>
        </w:rPr>
        <w:t xml:space="preserve">Розенталь Д. Э. </w:t>
      </w:r>
      <w:r w:rsidRPr="00A44948">
        <w:t>Русский язык: Сборник упражнений для школьников старших классов и поступающих в вузы. — М., 2000.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Цыбулько И. П., Львова </w:t>
      </w:r>
      <w:r w:rsidRPr="00A44948">
        <w:t xml:space="preserve">С. </w:t>
      </w:r>
      <w:r w:rsidRPr="00A44948">
        <w:rPr>
          <w:iCs/>
        </w:rPr>
        <w:t xml:space="preserve">И. </w:t>
      </w:r>
      <w:r w:rsidRPr="00A44948">
        <w:t>Русский язык. Эффективная подготовка. 2004. — М., 2004.</w:t>
      </w:r>
    </w:p>
    <w:p w:rsidR="003B022D" w:rsidRPr="00A44948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A44948">
        <w:rPr>
          <w:iCs/>
        </w:rPr>
        <w:t xml:space="preserve">Цыбулько И. П. </w:t>
      </w:r>
      <w:r>
        <w:rPr>
          <w:iCs/>
        </w:rPr>
        <w:t xml:space="preserve">ЕГЭ – 2012. </w:t>
      </w:r>
      <w:r w:rsidRPr="00A44948">
        <w:rPr>
          <w:iCs/>
        </w:rPr>
        <w:t>Русский язык: сборник заданий</w:t>
      </w:r>
      <w:r>
        <w:rPr>
          <w:iCs/>
        </w:rPr>
        <w:t>. – М.: Национальное образование, 2011.</w:t>
      </w:r>
      <w:r w:rsidRPr="00A44948">
        <w:rPr>
          <w:iCs/>
        </w:rPr>
        <w:t xml:space="preserve"> </w:t>
      </w:r>
    </w:p>
    <w:p w:rsidR="003B022D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22D" w:rsidRPr="008908A7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908A7">
        <w:rPr>
          <w:b/>
        </w:rPr>
        <w:t>Словари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eastAsia="Lucida Sans Unicode"/>
        </w:rPr>
      </w:pPr>
      <w:r w:rsidRPr="00183D43">
        <w:rPr>
          <w:iCs/>
        </w:rPr>
        <w:t xml:space="preserve">Баранов М. Т. </w:t>
      </w:r>
      <w:r w:rsidRPr="00183D43">
        <w:t>Школьный орфографический словарь русского языка. — 4-е изд. — М., 1999.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Букчина Б. 3., Калакуцкая Л. П. </w:t>
      </w:r>
      <w:r w:rsidRPr="00183D43">
        <w:t>Слитно или раздельно. (Опыт словаря-справочника). — 2-е изд. — М., 2001.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Львова </w:t>
      </w:r>
      <w:r w:rsidRPr="00183D43">
        <w:t xml:space="preserve">С. </w:t>
      </w:r>
      <w:r w:rsidRPr="00183D43">
        <w:rPr>
          <w:iCs/>
        </w:rPr>
        <w:t xml:space="preserve">И. </w:t>
      </w:r>
      <w:r w:rsidRPr="00183D43">
        <w:t>Краткий орфографический словарь с этимологическими комментариями. — М., 2004.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Тихонов А. Н. </w:t>
      </w:r>
      <w:r w:rsidRPr="00183D43">
        <w:t>Морфемно-орфографический словарь. — М.. 2002.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Ушаков Д. Н., Крючков С. Е. </w:t>
      </w:r>
      <w:r w:rsidRPr="00183D43">
        <w:t>Орфографический словарь. Для  учащихся средней школы (любое издание)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eastAsia="Lucida Sans Unicode"/>
        </w:rPr>
      </w:pPr>
      <w:r w:rsidRPr="00183D43">
        <w:rPr>
          <w:iCs/>
        </w:rPr>
        <w:t xml:space="preserve">Шанский Н. М., Боброва Т. А. </w:t>
      </w:r>
      <w:r w:rsidRPr="00183D43">
        <w:t>Школьный этимологический словарь русского языка: Происхождение слов (любое издание).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t>Школьный словарь иностранных слов / Под ред. В. В. Иванова. — 4-е изд. — М., 1999.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</w:p>
    <w:p w:rsidR="003B022D" w:rsidRPr="008908A7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eastAsia="Lucida Sans Unicode"/>
          <w:b/>
        </w:rPr>
      </w:pPr>
      <w:r w:rsidRPr="008908A7">
        <w:rPr>
          <w:b/>
        </w:rPr>
        <w:t>Для учителя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Блинов Г. И. </w:t>
      </w:r>
      <w:r w:rsidRPr="00183D43">
        <w:t>Методика изучения пунктуации в школе. — М., 1990.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Валгина Н. </w:t>
      </w:r>
      <w:r w:rsidRPr="00183D43">
        <w:t>С. Трудности современной пунктуации. — М., 2000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Валгина Н. С. </w:t>
      </w:r>
      <w:r w:rsidRPr="00183D43">
        <w:t>Трудные вопросы пунктуации. — М., 1983.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Иванова В. Ф. </w:t>
      </w:r>
      <w:r w:rsidRPr="00183D43">
        <w:t>Трудные вопросы орфографии. — М., 1982.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eastAsia="Lucida Sans Unicode"/>
        </w:rPr>
      </w:pPr>
      <w:r w:rsidRPr="00183D43">
        <w:rPr>
          <w:iCs/>
        </w:rPr>
        <w:t xml:space="preserve">Ларионова Л. Г. </w:t>
      </w:r>
      <w:r w:rsidRPr="00183D43">
        <w:t>Коммуникативно-деятельностный подход к изучению орфографических правил в средней школе. — Ростов на-Дону, 2005.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Львова С. И. </w:t>
      </w:r>
      <w:r w:rsidRPr="00183D43">
        <w:t>Комплект наглядных пособий по орфографии и пунктуации. — М., 2004.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Львова С. И. </w:t>
      </w:r>
      <w:r w:rsidRPr="00183D43">
        <w:t>Орфография. Этимология на службе орфографии Пособие для учителя. — М., 2000.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Львова С. И. </w:t>
      </w:r>
      <w:r w:rsidRPr="00183D43">
        <w:t>Сборник диктантов с языковым анализом текста» 8—9 классы: Пособие для учителя. — М., 2003.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Львова С. И. </w:t>
      </w:r>
      <w:r w:rsidRPr="00183D43">
        <w:t>Сборник диктантов с языковым анализом текста 10—11 классы: Пособие для учителя. — М., 2003.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  <w:rPr>
          <w:rFonts w:eastAsia="Lucida Sans Unicode"/>
        </w:rPr>
      </w:pPr>
      <w:r w:rsidRPr="00183D43">
        <w:rPr>
          <w:iCs/>
        </w:rPr>
        <w:t xml:space="preserve">Львова </w:t>
      </w:r>
      <w:r w:rsidRPr="00183D43">
        <w:t xml:space="preserve">С. </w:t>
      </w:r>
      <w:r w:rsidRPr="00183D43">
        <w:rPr>
          <w:iCs/>
        </w:rPr>
        <w:t xml:space="preserve">И. </w:t>
      </w:r>
      <w:r w:rsidRPr="00183D43">
        <w:t>Работа со схемами-таблицами по орфографии и пунктуации: Методические рекомендации к комплекту наглядных пособий. — М., 2004.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Мучник Б. </w:t>
      </w:r>
      <w:r w:rsidRPr="00183D43">
        <w:t>С. Культура письменной речи. — М., 1996.</w:t>
      </w:r>
    </w:p>
    <w:p w:rsidR="003B022D" w:rsidRPr="00183D43" w:rsidRDefault="003B022D" w:rsidP="003B022D">
      <w:pPr>
        <w:shd w:val="clear" w:color="auto" w:fill="FFFFFF"/>
        <w:autoSpaceDE w:val="0"/>
        <w:autoSpaceDN w:val="0"/>
        <w:adjustRightInd w:val="0"/>
        <w:jc w:val="both"/>
      </w:pPr>
      <w:r w:rsidRPr="00183D43">
        <w:rPr>
          <w:iCs/>
        </w:rPr>
        <w:t xml:space="preserve">Разумовская М. </w:t>
      </w:r>
      <w:r w:rsidRPr="00183D43">
        <w:t>М. Методика обучения орфографии. — М.,1996.</w:t>
      </w:r>
    </w:p>
    <w:p w:rsidR="003B022D" w:rsidRDefault="003B022D" w:rsidP="003B022D">
      <w:pPr>
        <w:autoSpaceDE w:val="0"/>
        <w:jc w:val="center"/>
        <w:rPr>
          <w:b/>
          <w:bCs/>
          <w:iCs/>
        </w:rPr>
      </w:pPr>
    </w:p>
    <w:p w:rsidR="003B022D" w:rsidRPr="00183D43" w:rsidRDefault="003B022D" w:rsidP="003B022D">
      <w:pPr>
        <w:autoSpaceDE w:val="0"/>
        <w:jc w:val="center"/>
        <w:rPr>
          <w:b/>
          <w:bCs/>
          <w:iCs/>
        </w:rPr>
      </w:pPr>
      <w:r w:rsidRPr="00183D43">
        <w:rPr>
          <w:b/>
          <w:bCs/>
          <w:iCs/>
        </w:rPr>
        <w:t>Оборудование и приборы</w:t>
      </w:r>
    </w:p>
    <w:p w:rsidR="003B022D" w:rsidRDefault="003B022D" w:rsidP="003B022D">
      <w:pPr>
        <w:autoSpaceDE w:val="0"/>
        <w:jc w:val="center"/>
        <w:rPr>
          <w:b/>
          <w:bCs/>
          <w:i/>
          <w:iCs/>
        </w:rPr>
      </w:pPr>
    </w:p>
    <w:p w:rsidR="003B022D" w:rsidRDefault="003B022D" w:rsidP="003B022D">
      <w:pPr>
        <w:autoSpaceDE w:val="0"/>
        <w:jc w:val="both"/>
      </w:pPr>
      <w:r>
        <w:t>Электронные пособия:</w:t>
      </w:r>
    </w:p>
    <w:p w:rsidR="003B022D" w:rsidRDefault="003B022D" w:rsidP="003B022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jc w:val="both"/>
      </w:pPr>
      <w:r w:rsidRPr="00FF7E59">
        <w:t>Сборник пре</w:t>
      </w:r>
      <w:r>
        <w:t>зентаций  «Орфография».</w:t>
      </w:r>
    </w:p>
    <w:p w:rsidR="003B022D" w:rsidRDefault="003B022D" w:rsidP="003B022D">
      <w:pPr>
        <w:pStyle w:val="a7"/>
        <w:numPr>
          <w:ilvl w:val="0"/>
          <w:numId w:val="3"/>
        </w:numPr>
        <w:snapToGrid w:val="0"/>
        <w:jc w:val="both"/>
        <w:rPr>
          <w:rFonts w:cs="Times New Roman"/>
          <w:lang w:val="ru-RU"/>
        </w:rPr>
      </w:pPr>
      <w:r w:rsidRPr="004A5BCB">
        <w:rPr>
          <w:rFonts w:cs="Times New Roman"/>
          <w:lang w:val="ru-RU"/>
        </w:rPr>
        <w:t>1-С Репетитор «Русский язык». Обучающая программа для школьников старших классов и абитуриентов.</w:t>
      </w:r>
    </w:p>
    <w:p w:rsidR="003B022D" w:rsidRDefault="003B022D" w:rsidP="003B022D">
      <w:pPr>
        <w:pStyle w:val="a7"/>
        <w:numPr>
          <w:ilvl w:val="0"/>
          <w:numId w:val="3"/>
        </w:numPr>
        <w:snapToGrid w:val="0"/>
        <w:jc w:val="both"/>
        <w:rPr>
          <w:rFonts w:cs="Times New Roman"/>
          <w:lang w:val="ru-RU"/>
        </w:rPr>
      </w:pPr>
      <w:r w:rsidRPr="006E3230">
        <w:rPr>
          <w:rFonts w:cs="Times New Roman"/>
          <w:lang w:val="ru-RU"/>
        </w:rPr>
        <w:t>Электронный репетитор-тренажер «Курс русского языка».</w:t>
      </w:r>
    </w:p>
    <w:p w:rsidR="003B022D" w:rsidRPr="006E3230" w:rsidRDefault="003B022D" w:rsidP="003B022D">
      <w:pPr>
        <w:pStyle w:val="a7"/>
        <w:numPr>
          <w:ilvl w:val="0"/>
          <w:numId w:val="3"/>
        </w:numPr>
        <w:snapToGrid w:val="0"/>
        <w:jc w:val="both"/>
        <w:rPr>
          <w:rFonts w:cs="Times New Roman"/>
          <w:lang w:val="ru-RU"/>
        </w:rPr>
      </w:pPr>
      <w:r w:rsidRPr="00FF7E59">
        <w:rPr>
          <w:lang w:val="ru-RU"/>
        </w:rPr>
        <w:t xml:space="preserve">Энциклопедия </w:t>
      </w:r>
      <w:r w:rsidRPr="003B022D">
        <w:rPr>
          <w:lang w:val="ru-RU"/>
        </w:rPr>
        <w:t>“Русский язык</w:t>
      </w:r>
      <w:r w:rsidRPr="00FF7E59">
        <w:rPr>
          <w:lang w:val="ru-RU"/>
        </w:rPr>
        <w:t xml:space="preserve">”. Новый диск. </w:t>
      </w:r>
      <w:r>
        <w:t>www</w:t>
      </w:r>
      <w:r w:rsidRPr="00FF7E59">
        <w:rPr>
          <w:lang w:val="ru-RU"/>
        </w:rPr>
        <w:t xml:space="preserve">. </w:t>
      </w:r>
      <w:r>
        <w:t>nd</w:t>
      </w:r>
      <w:r w:rsidRPr="00FF7E59">
        <w:rPr>
          <w:lang w:val="ru-RU"/>
        </w:rPr>
        <w:t xml:space="preserve">. </w:t>
      </w:r>
      <w:r>
        <w:t>ru</w:t>
      </w:r>
    </w:p>
    <w:p w:rsidR="003B022D" w:rsidRPr="00FF7E59" w:rsidRDefault="003B022D" w:rsidP="003B022D">
      <w:pPr>
        <w:autoSpaceDE w:val="0"/>
        <w:jc w:val="both"/>
        <w:rPr>
          <w:sz w:val="22"/>
          <w:szCs w:val="22"/>
        </w:rPr>
      </w:pPr>
    </w:p>
    <w:p w:rsidR="00EB6236" w:rsidRDefault="00EB6236" w:rsidP="00EB6236">
      <w:pPr>
        <w:pStyle w:val="2"/>
        <w:rPr>
          <w:color w:val="000000"/>
        </w:rPr>
      </w:pPr>
      <w:r>
        <w:rPr>
          <w:color w:val="000000"/>
        </w:rPr>
        <w:t xml:space="preserve"> </w:t>
      </w:r>
    </w:p>
    <w:p w:rsidR="00EB6236" w:rsidRDefault="00EB6236" w:rsidP="00EB6236"/>
    <w:p w:rsidR="00EB6236" w:rsidRDefault="00EB6236" w:rsidP="00EB6236"/>
    <w:p w:rsidR="00EB6236" w:rsidRDefault="00EB6236" w:rsidP="00EB6236"/>
    <w:p w:rsidR="000C6A01" w:rsidRPr="00EB6236" w:rsidRDefault="000C6A01" w:rsidP="00824490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EB6236" w:rsidRDefault="00824490" w:rsidP="00FA094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EB6236" w:rsidRDefault="00EB6236" w:rsidP="00FA094A">
      <w:pPr>
        <w:shd w:val="clear" w:color="auto" w:fill="FFFFFF"/>
        <w:rPr>
          <w:color w:val="000000"/>
          <w:sz w:val="28"/>
          <w:szCs w:val="28"/>
        </w:rPr>
      </w:pPr>
    </w:p>
    <w:p w:rsidR="009425E3" w:rsidRDefault="009425E3" w:rsidP="009425E3">
      <w:pPr>
        <w:shd w:val="clear" w:color="auto" w:fill="FFFFFF"/>
        <w:rPr>
          <w:color w:val="000000"/>
        </w:rPr>
      </w:pPr>
    </w:p>
    <w:sectPr w:rsidR="009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firstLine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565AA"/>
    <w:multiLevelType w:val="hybridMultilevel"/>
    <w:tmpl w:val="D7A44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compat/>
  <w:rsids>
    <w:rsidRoot w:val="003B4E74"/>
    <w:rsid w:val="0001578E"/>
    <w:rsid w:val="00020ED1"/>
    <w:rsid w:val="00050BDC"/>
    <w:rsid w:val="00072B56"/>
    <w:rsid w:val="0007476F"/>
    <w:rsid w:val="00084BD7"/>
    <w:rsid w:val="00090021"/>
    <w:rsid w:val="00092753"/>
    <w:rsid w:val="000B77AD"/>
    <w:rsid w:val="000C5F54"/>
    <w:rsid w:val="000C6A01"/>
    <w:rsid w:val="000C6C92"/>
    <w:rsid w:val="000D5942"/>
    <w:rsid w:val="000D67B6"/>
    <w:rsid w:val="000F67B9"/>
    <w:rsid w:val="0010627E"/>
    <w:rsid w:val="0013302D"/>
    <w:rsid w:val="00133435"/>
    <w:rsid w:val="0014168C"/>
    <w:rsid w:val="00156162"/>
    <w:rsid w:val="00176AA8"/>
    <w:rsid w:val="00183D43"/>
    <w:rsid w:val="00185922"/>
    <w:rsid w:val="00190B2A"/>
    <w:rsid w:val="001A3A09"/>
    <w:rsid w:val="001B3F52"/>
    <w:rsid w:val="001B7A30"/>
    <w:rsid w:val="0020553A"/>
    <w:rsid w:val="00217B19"/>
    <w:rsid w:val="002279F9"/>
    <w:rsid w:val="00243975"/>
    <w:rsid w:val="00244D13"/>
    <w:rsid w:val="00253686"/>
    <w:rsid w:val="00260FAF"/>
    <w:rsid w:val="00270DDF"/>
    <w:rsid w:val="0027176B"/>
    <w:rsid w:val="00297628"/>
    <w:rsid w:val="00297F47"/>
    <w:rsid w:val="002C2B28"/>
    <w:rsid w:val="002D0F31"/>
    <w:rsid w:val="002E325E"/>
    <w:rsid w:val="002E543C"/>
    <w:rsid w:val="00304ABF"/>
    <w:rsid w:val="00327461"/>
    <w:rsid w:val="00357EAF"/>
    <w:rsid w:val="00360093"/>
    <w:rsid w:val="00370F57"/>
    <w:rsid w:val="00380FDD"/>
    <w:rsid w:val="0039079C"/>
    <w:rsid w:val="003978DD"/>
    <w:rsid w:val="003A2AB9"/>
    <w:rsid w:val="003A7F94"/>
    <w:rsid w:val="003B022D"/>
    <w:rsid w:val="003B4E74"/>
    <w:rsid w:val="003F03F5"/>
    <w:rsid w:val="004111D6"/>
    <w:rsid w:val="00423EFA"/>
    <w:rsid w:val="00431ADC"/>
    <w:rsid w:val="004369DE"/>
    <w:rsid w:val="004603E5"/>
    <w:rsid w:val="0046525B"/>
    <w:rsid w:val="00474FCB"/>
    <w:rsid w:val="00487D53"/>
    <w:rsid w:val="004B0C1B"/>
    <w:rsid w:val="004B2869"/>
    <w:rsid w:val="004D0052"/>
    <w:rsid w:val="004D1CD8"/>
    <w:rsid w:val="004E3B60"/>
    <w:rsid w:val="0051331A"/>
    <w:rsid w:val="00515774"/>
    <w:rsid w:val="00523DEF"/>
    <w:rsid w:val="0053165E"/>
    <w:rsid w:val="00546012"/>
    <w:rsid w:val="00553EE5"/>
    <w:rsid w:val="00561035"/>
    <w:rsid w:val="00575CA8"/>
    <w:rsid w:val="005943A7"/>
    <w:rsid w:val="005B353F"/>
    <w:rsid w:val="005B6F40"/>
    <w:rsid w:val="005C652D"/>
    <w:rsid w:val="005E3EB6"/>
    <w:rsid w:val="005E7195"/>
    <w:rsid w:val="005F57BD"/>
    <w:rsid w:val="006003AE"/>
    <w:rsid w:val="006021F2"/>
    <w:rsid w:val="00620791"/>
    <w:rsid w:val="00622855"/>
    <w:rsid w:val="00625705"/>
    <w:rsid w:val="00653800"/>
    <w:rsid w:val="0066528B"/>
    <w:rsid w:val="00670CD4"/>
    <w:rsid w:val="00694479"/>
    <w:rsid w:val="006A0890"/>
    <w:rsid w:val="006C2CDE"/>
    <w:rsid w:val="006E3230"/>
    <w:rsid w:val="00737AE2"/>
    <w:rsid w:val="007628AB"/>
    <w:rsid w:val="00764EC7"/>
    <w:rsid w:val="007730A3"/>
    <w:rsid w:val="0077357E"/>
    <w:rsid w:val="007A15C9"/>
    <w:rsid w:val="007A4186"/>
    <w:rsid w:val="007A59B3"/>
    <w:rsid w:val="007F27B1"/>
    <w:rsid w:val="00800123"/>
    <w:rsid w:val="00814623"/>
    <w:rsid w:val="00824490"/>
    <w:rsid w:val="00847D64"/>
    <w:rsid w:val="00850593"/>
    <w:rsid w:val="008556B0"/>
    <w:rsid w:val="00863D8A"/>
    <w:rsid w:val="00870A83"/>
    <w:rsid w:val="008804DA"/>
    <w:rsid w:val="00882D7E"/>
    <w:rsid w:val="00884E95"/>
    <w:rsid w:val="00887AF5"/>
    <w:rsid w:val="008908A7"/>
    <w:rsid w:val="00896F9B"/>
    <w:rsid w:val="008A30A7"/>
    <w:rsid w:val="008C78B4"/>
    <w:rsid w:val="008C7F9B"/>
    <w:rsid w:val="008D027E"/>
    <w:rsid w:val="008E0A74"/>
    <w:rsid w:val="008E6980"/>
    <w:rsid w:val="00923458"/>
    <w:rsid w:val="009425E3"/>
    <w:rsid w:val="009659A5"/>
    <w:rsid w:val="00967868"/>
    <w:rsid w:val="00973323"/>
    <w:rsid w:val="00977588"/>
    <w:rsid w:val="009C79D8"/>
    <w:rsid w:val="00A208F9"/>
    <w:rsid w:val="00A32A89"/>
    <w:rsid w:val="00A35CDF"/>
    <w:rsid w:val="00A376EF"/>
    <w:rsid w:val="00A44948"/>
    <w:rsid w:val="00A46E9D"/>
    <w:rsid w:val="00A53663"/>
    <w:rsid w:val="00A650F2"/>
    <w:rsid w:val="00A93273"/>
    <w:rsid w:val="00AA0247"/>
    <w:rsid w:val="00AB2AD5"/>
    <w:rsid w:val="00AE7B68"/>
    <w:rsid w:val="00B00347"/>
    <w:rsid w:val="00B17CD0"/>
    <w:rsid w:val="00B23438"/>
    <w:rsid w:val="00B41778"/>
    <w:rsid w:val="00B448A0"/>
    <w:rsid w:val="00B85CCC"/>
    <w:rsid w:val="00C00D00"/>
    <w:rsid w:val="00C47644"/>
    <w:rsid w:val="00C62BA8"/>
    <w:rsid w:val="00C66E2B"/>
    <w:rsid w:val="00C83E00"/>
    <w:rsid w:val="00C84290"/>
    <w:rsid w:val="00C8536A"/>
    <w:rsid w:val="00C865FD"/>
    <w:rsid w:val="00C90DBD"/>
    <w:rsid w:val="00CA2AE5"/>
    <w:rsid w:val="00CC5B46"/>
    <w:rsid w:val="00CE496A"/>
    <w:rsid w:val="00CF16B9"/>
    <w:rsid w:val="00CF2A0D"/>
    <w:rsid w:val="00D00B9E"/>
    <w:rsid w:val="00D03EEE"/>
    <w:rsid w:val="00D03F22"/>
    <w:rsid w:val="00D07F53"/>
    <w:rsid w:val="00D14ECD"/>
    <w:rsid w:val="00D35909"/>
    <w:rsid w:val="00D402FD"/>
    <w:rsid w:val="00D66239"/>
    <w:rsid w:val="00D76035"/>
    <w:rsid w:val="00D927EF"/>
    <w:rsid w:val="00D93263"/>
    <w:rsid w:val="00DB3111"/>
    <w:rsid w:val="00DC0016"/>
    <w:rsid w:val="00DC41C2"/>
    <w:rsid w:val="00DD753B"/>
    <w:rsid w:val="00DF6BEF"/>
    <w:rsid w:val="00E164ED"/>
    <w:rsid w:val="00E30D9B"/>
    <w:rsid w:val="00E552E4"/>
    <w:rsid w:val="00E75954"/>
    <w:rsid w:val="00E765B4"/>
    <w:rsid w:val="00E876CB"/>
    <w:rsid w:val="00E921DE"/>
    <w:rsid w:val="00EB2334"/>
    <w:rsid w:val="00EB6236"/>
    <w:rsid w:val="00EB7309"/>
    <w:rsid w:val="00EC3E84"/>
    <w:rsid w:val="00EC634A"/>
    <w:rsid w:val="00ED4F13"/>
    <w:rsid w:val="00EF1668"/>
    <w:rsid w:val="00F06845"/>
    <w:rsid w:val="00F16134"/>
    <w:rsid w:val="00F22781"/>
    <w:rsid w:val="00F25678"/>
    <w:rsid w:val="00F26AD0"/>
    <w:rsid w:val="00F315DA"/>
    <w:rsid w:val="00F8040B"/>
    <w:rsid w:val="00FA094A"/>
    <w:rsid w:val="00FA470F"/>
    <w:rsid w:val="00FA6BEB"/>
    <w:rsid w:val="00FB4948"/>
    <w:rsid w:val="00FE14DC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74"/>
    <w:rPr>
      <w:sz w:val="24"/>
      <w:szCs w:val="24"/>
    </w:rPr>
  </w:style>
  <w:style w:type="paragraph" w:styleId="2">
    <w:name w:val="heading 2"/>
    <w:basedOn w:val="a"/>
    <w:next w:val="a"/>
    <w:qFormat/>
    <w:rsid w:val="00FA0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4E74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qFormat/>
    <w:rsid w:val="00FA09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B4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84BD7"/>
    <w:pPr>
      <w:snapToGrid w:val="0"/>
      <w:spacing w:line="260" w:lineRule="atLeast"/>
      <w:ind w:firstLine="500"/>
    </w:pPr>
    <w:rPr>
      <w:sz w:val="28"/>
      <w:szCs w:val="20"/>
    </w:rPr>
  </w:style>
  <w:style w:type="table" w:styleId="a5">
    <w:name w:val="Table Grid"/>
    <w:basedOn w:val="a1"/>
    <w:rsid w:val="000C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0C6A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C6A01"/>
    <w:rPr>
      <w:sz w:val="24"/>
      <w:szCs w:val="24"/>
      <w:lang w:val="ru-RU" w:eastAsia="ru-RU" w:bidi="ar-SA"/>
    </w:rPr>
  </w:style>
  <w:style w:type="paragraph" w:styleId="a6">
    <w:name w:val="Subtitle"/>
    <w:basedOn w:val="a"/>
    <w:next w:val="a"/>
    <w:qFormat/>
    <w:rsid w:val="008C78B4"/>
    <w:pPr>
      <w:spacing w:after="60"/>
      <w:jc w:val="center"/>
      <w:outlineLvl w:val="1"/>
    </w:pPr>
    <w:rPr>
      <w:rFonts w:ascii="Cambria" w:hAnsi="Cambria"/>
    </w:rPr>
  </w:style>
  <w:style w:type="paragraph" w:customStyle="1" w:styleId="a7">
    <w:name w:val="Содержимое таблицы"/>
    <w:basedOn w:val="a"/>
    <w:rsid w:val="00B448A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2">
    <w:name w:val="Style2"/>
    <w:basedOn w:val="a"/>
    <w:uiPriority w:val="99"/>
    <w:rsid w:val="0015616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Сочи </vt:lpstr>
    </vt:vector>
  </TitlesOfParts>
  <Company>МОУ СОШ № 10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Сочи </dc:title>
  <dc:subject/>
  <dc:creator>Пользователь</dc:creator>
  <cp:keywords/>
  <cp:lastModifiedBy>Admin</cp:lastModifiedBy>
  <cp:revision>2</cp:revision>
  <cp:lastPrinted>2012-09-20T21:02:00Z</cp:lastPrinted>
  <dcterms:created xsi:type="dcterms:W3CDTF">2012-12-23T20:03:00Z</dcterms:created>
  <dcterms:modified xsi:type="dcterms:W3CDTF">2012-12-23T20:03:00Z</dcterms:modified>
</cp:coreProperties>
</file>