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A" w:rsidRPr="00ED699A" w:rsidRDefault="00ED699A" w:rsidP="00ED699A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b/>
          <w:bCs/>
          <w:i/>
          <w:iCs/>
          <w:color w:val="800080"/>
          <w:sz w:val="24"/>
          <w:szCs w:val="24"/>
          <w:lang w:eastAsia="ru-RU"/>
        </w:rPr>
        <w:t>   В последнее время психологам чаще приходиться сталкиваться с очень искаженным поведением детей. С одной стороны скованность и недоразвитие речи. С другой - сильная агрессивность и зашкаливающая демонстративность. Такой ребенок стесняется ответить на вопрос, но при этом не боится кривляться перед чужими взрослыми. Ведут себя неуправляемо, гипервозбудимы,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  <w:t>          </w:t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Негативное влияние современных СМИ на развитие детей очевидны для специалистов.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культсилы, агрессии, грубого и пошлого поведения, что приводит к гипервозбудимости детей.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 Агрессия в мультфильмах сопровождается красивыми, яркими картинками. Герои красиво одеты, или находятся в красивом помещении </w:t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мультфильмы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Главная опасность телевизора связана с подавлением воли и сознания, аналогично тем, что достигается наркотиками. Американский психолог А.Мори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мозговыми альфа-ритмами, от которых зависит способность концентрации внимания, и дезорганизуют мозговую ритмику и развивается синдром нарушения внимания с гиперактивностью.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         Поток зрительной и слуховой информации, не требующий </w:t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-Детям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-здоровые дети 3-4 лет проводить у телевизора могут 15 мин;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-5-6летние дети 30 мин.;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-младшие школьники 1- 1,5 часа 2-3 раза в неделю.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br/>
      </w: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lastRenderedPageBreak/>
        <w:br/>
      </w: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Учитывайте факторы вредного физиологического воздействия электромагнитного излучения при работе ребенка с компьютером:</w:t>
      </w:r>
    </w:p>
    <w:p w:rsidR="00ED699A" w:rsidRPr="00ED699A" w:rsidRDefault="00ED699A" w:rsidP="00ED699A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повышенная утомляемость,раздражительность, истощаемость нервной системы;</w:t>
      </w:r>
    </w:p>
    <w:p w:rsidR="00ED699A" w:rsidRPr="00ED699A" w:rsidRDefault="00ED699A" w:rsidP="00ED699A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расстройство сна, нарушение памяти и внимания;</w:t>
      </w:r>
    </w:p>
    <w:p w:rsidR="00ED699A" w:rsidRPr="00ED699A" w:rsidRDefault="00ED699A" w:rsidP="00ED699A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рост аллергических реакций организма;</w:t>
      </w:r>
    </w:p>
    <w:p w:rsidR="00ED699A" w:rsidRPr="00ED699A" w:rsidRDefault="00ED699A" w:rsidP="00ED699A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изменение в костно - мышечной системе;</w:t>
      </w:r>
    </w:p>
    <w:p w:rsidR="00ED699A" w:rsidRPr="00ED699A" w:rsidRDefault="00ED699A" w:rsidP="00ED699A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специфические боли в запястье и пальцах при работе за клавиатурой;</w:t>
      </w:r>
    </w:p>
    <w:p w:rsidR="00ED699A" w:rsidRPr="00ED699A" w:rsidRDefault="00ED699A" w:rsidP="00ED699A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близарукости.</w:t>
      </w:r>
    </w:p>
    <w:p w:rsidR="00ED699A" w:rsidRPr="00ED699A" w:rsidRDefault="00ED699A" w:rsidP="00ED699A">
      <w:p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ED699A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       </w:t>
      </w:r>
      <w:r w:rsidRPr="00ED699A">
        <w:rPr>
          <w:rFonts w:ascii="Verdana" w:eastAsia="Times New Roman" w:hAnsi="Verdana" w:cs="Times New Roman"/>
          <w:b/>
          <w:bCs/>
          <w:i/>
          <w:iCs/>
          <w:color w:val="57585A"/>
          <w:sz w:val="24"/>
          <w:szCs w:val="24"/>
          <w:lang w:eastAsia="ru-RU"/>
        </w:rPr>
        <w:t> </w:t>
      </w:r>
      <w:r w:rsidRPr="00ED699A">
        <w:rPr>
          <w:rFonts w:ascii="Verdana" w:eastAsia="Times New Roman" w:hAnsi="Verdana" w:cs="Times New Roman"/>
          <w:b/>
          <w:bCs/>
          <w:i/>
          <w:iCs/>
          <w:color w:val="008000"/>
          <w:sz w:val="24"/>
          <w:szCs w:val="24"/>
          <w:lang w:eastAsia="ru-RU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6D7978" w:rsidRDefault="00ED699A" w:rsidP="00ED699A">
      <w:r w:rsidRPr="00ED699A">
        <w:rPr>
          <w:rFonts w:ascii="Verdana" w:eastAsia="Times New Roman" w:hAnsi="Verdana" w:cs="Times New Roman"/>
          <w:color w:val="57585A"/>
          <w:sz w:val="24"/>
          <w:szCs w:val="24"/>
          <w:shd w:val="clear" w:color="auto" w:fill="F0D8EE"/>
          <w:lang w:eastAsia="ru-RU"/>
        </w:rPr>
        <w:t> </w:t>
      </w:r>
    </w:p>
    <w:sectPr w:rsidR="006D7978" w:rsidSect="006D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2528"/>
    <w:multiLevelType w:val="multilevel"/>
    <w:tmpl w:val="92F4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99A"/>
    <w:rsid w:val="006D7978"/>
    <w:rsid w:val="00E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99A"/>
    <w:rPr>
      <w:b/>
      <w:bCs/>
    </w:rPr>
  </w:style>
  <w:style w:type="character" w:customStyle="1" w:styleId="apple-converted-space">
    <w:name w:val="apple-converted-space"/>
    <w:basedOn w:val="a0"/>
    <w:rsid w:val="00ED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2012-09-04T16:19:00Z</dcterms:created>
  <dcterms:modified xsi:type="dcterms:W3CDTF">2012-09-04T16:20:00Z</dcterms:modified>
</cp:coreProperties>
</file>