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FCB" w:rsidRDefault="00171FCB" w:rsidP="00171FCB">
      <w:pPr>
        <w:pStyle w:val="c2"/>
        <w:shd w:val="clear" w:color="auto" w:fill="FFFFFF"/>
        <w:spacing w:line="360" w:lineRule="auto"/>
        <w:ind w:firstLine="851"/>
        <w:contextualSpacing/>
        <w:jc w:val="center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МБДОУ детский сад №4 «Золотая рыбка»</w:t>
      </w:r>
    </w:p>
    <w:p w:rsidR="00171FCB" w:rsidRDefault="00171FCB" w:rsidP="00171FCB">
      <w:pPr>
        <w:pStyle w:val="c2"/>
        <w:shd w:val="clear" w:color="auto" w:fill="FFFFFF"/>
        <w:spacing w:line="360" w:lineRule="auto"/>
        <w:ind w:firstLine="851"/>
        <w:contextualSpacing/>
        <w:jc w:val="center"/>
        <w:rPr>
          <w:rStyle w:val="c0"/>
          <w:color w:val="444444"/>
          <w:sz w:val="28"/>
          <w:szCs w:val="28"/>
        </w:rPr>
      </w:pPr>
    </w:p>
    <w:p w:rsidR="00171FCB" w:rsidRDefault="00171FCB" w:rsidP="00171FCB">
      <w:pPr>
        <w:pStyle w:val="c2"/>
        <w:shd w:val="clear" w:color="auto" w:fill="FFFFFF"/>
        <w:spacing w:line="360" w:lineRule="auto"/>
        <w:ind w:firstLine="851"/>
        <w:contextualSpacing/>
        <w:jc w:val="center"/>
        <w:rPr>
          <w:rStyle w:val="c0"/>
          <w:color w:val="444444"/>
          <w:sz w:val="28"/>
          <w:szCs w:val="28"/>
        </w:rPr>
      </w:pPr>
    </w:p>
    <w:p w:rsidR="00171FCB" w:rsidRDefault="00171FCB" w:rsidP="00171FCB">
      <w:pPr>
        <w:pStyle w:val="c2"/>
        <w:shd w:val="clear" w:color="auto" w:fill="FFFFFF"/>
        <w:spacing w:line="360" w:lineRule="auto"/>
        <w:ind w:firstLine="851"/>
        <w:contextualSpacing/>
        <w:jc w:val="center"/>
        <w:rPr>
          <w:rStyle w:val="c0"/>
          <w:color w:val="444444"/>
          <w:sz w:val="28"/>
          <w:szCs w:val="28"/>
        </w:rPr>
      </w:pPr>
    </w:p>
    <w:p w:rsidR="00171FCB" w:rsidRDefault="00171FCB" w:rsidP="00171FCB">
      <w:pPr>
        <w:pStyle w:val="c2"/>
        <w:shd w:val="clear" w:color="auto" w:fill="FFFFFF"/>
        <w:spacing w:line="360" w:lineRule="auto"/>
        <w:ind w:firstLine="851"/>
        <w:contextualSpacing/>
        <w:jc w:val="center"/>
        <w:rPr>
          <w:rStyle w:val="c0"/>
          <w:color w:val="444444"/>
          <w:sz w:val="28"/>
          <w:szCs w:val="28"/>
        </w:rPr>
      </w:pPr>
    </w:p>
    <w:p w:rsidR="00171FCB" w:rsidRPr="00633A34" w:rsidRDefault="00171FCB" w:rsidP="00171FCB">
      <w:pPr>
        <w:pStyle w:val="c2"/>
        <w:shd w:val="clear" w:color="auto" w:fill="FFFFFF"/>
        <w:spacing w:line="360" w:lineRule="auto"/>
        <w:ind w:firstLine="851"/>
        <w:contextualSpacing/>
        <w:jc w:val="center"/>
        <w:rPr>
          <w:rStyle w:val="c0"/>
          <w:b/>
          <w:color w:val="444444"/>
          <w:sz w:val="28"/>
          <w:szCs w:val="28"/>
        </w:rPr>
      </w:pPr>
      <w:r w:rsidRPr="00633A34">
        <w:rPr>
          <w:rStyle w:val="c0"/>
          <w:b/>
          <w:color w:val="444444"/>
          <w:sz w:val="28"/>
          <w:szCs w:val="28"/>
        </w:rPr>
        <w:t>Работа по самообразованию</w:t>
      </w:r>
    </w:p>
    <w:p w:rsidR="00171FCB" w:rsidRDefault="00171FCB" w:rsidP="00171FCB">
      <w:pPr>
        <w:pStyle w:val="c2"/>
        <w:shd w:val="clear" w:color="auto" w:fill="FFFFFF"/>
        <w:spacing w:line="360" w:lineRule="auto"/>
        <w:ind w:firstLine="851"/>
        <w:contextualSpacing/>
        <w:jc w:val="center"/>
        <w:rPr>
          <w:rStyle w:val="c0"/>
          <w:color w:val="444444"/>
          <w:sz w:val="28"/>
          <w:szCs w:val="28"/>
        </w:rPr>
      </w:pPr>
      <w:r w:rsidRPr="00633A34">
        <w:rPr>
          <w:rStyle w:val="c0"/>
          <w:b/>
          <w:color w:val="444444"/>
          <w:sz w:val="28"/>
          <w:szCs w:val="28"/>
        </w:rPr>
        <w:t>На тему:</w:t>
      </w:r>
      <w:r>
        <w:rPr>
          <w:rStyle w:val="c0"/>
          <w:color w:val="444444"/>
          <w:sz w:val="28"/>
          <w:szCs w:val="28"/>
        </w:rPr>
        <w:t xml:space="preserve"> Создание условий для развития детей среднего дошкольного возраста. Предметно-развивающая среда в соответствии с ФГТ.</w:t>
      </w:r>
    </w:p>
    <w:p w:rsidR="00171FCB" w:rsidRDefault="00171FCB" w:rsidP="00171FCB">
      <w:pPr>
        <w:pStyle w:val="c2"/>
        <w:shd w:val="clear" w:color="auto" w:fill="FFFFFF"/>
        <w:spacing w:line="360" w:lineRule="auto"/>
        <w:ind w:firstLine="851"/>
        <w:contextualSpacing/>
        <w:jc w:val="center"/>
        <w:rPr>
          <w:rStyle w:val="c0"/>
          <w:color w:val="444444"/>
          <w:sz w:val="28"/>
          <w:szCs w:val="28"/>
        </w:rPr>
      </w:pPr>
    </w:p>
    <w:p w:rsidR="00171FCB" w:rsidRDefault="00171FCB" w:rsidP="00171FCB">
      <w:pPr>
        <w:pStyle w:val="c2"/>
        <w:shd w:val="clear" w:color="auto" w:fill="FFFFFF"/>
        <w:spacing w:line="360" w:lineRule="auto"/>
        <w:ind w:firstLine="851"/>
        <w:contextualSpacing/>
        <w:jc w:val="center"/>
        <w:rPr>
          <w:rStyle w:val="c0"/>
          <w:color w:val="444444"/>
          <w:sz w:val="28"/>
          <w:szCs w:val="28"/>
        </w:rPr>
      </w:pPr>
    </w:p>
    <w:p w:rsidR="00171FCB" w:rsidRDefault="00171FCB" w:rsidP="00171FCB">
      <w:pPr>
        <w:pStyle w:val="c2"/>
        <w:shd w:val="clear" w:color="auto" w:fill="FFFFFF"/>
        <w:spacing w:line="360" w:lineRule="auto"/>
        <w:ind w:firstLine="851"/>
        <w:contextualSpacing/>
        <w:jc w:val="center"/>
        <w:rPr>
          <w:rStyle w:val="c0"/>
          <w:color w:val="444444"/>
          <w:sz w:val="28"/>
          <w:szCs w:val="28"/>
        </w:rPr>
      </w:pPr>
    </w:p>
    <w:p w:rsidR="00171FCB" w:rsidRDefault="00171FCB" w:rsidP="00171FCB">
      <w:pPr>
        <w:pStyle w:val="c2"/>
        <w:shd w:val="clear" w:color="auto" w:fill="FFFFFF"/>
        <w:spacing w:line="360" w:lineRule="auto"/>
        <w:ind w:firstLine="851"/>
        <w:contextualSpacing/>
        <w:jc w:val="center"/>
        <w:rPr>
          <w:rStyle w:val="c0"/>
          <w:color w:val="444444"/>
          <w:sz w:val="28"/>
          <w:szCs w:val="28"/>
        </w:rPr>
      </w:pPr>
    </w:p>
    <w:p w:rsidR="00171FCB" w:rsidRDefault="00171FCB" w:rsidP="00171FCB">
      <w:pPr>
        <w:pStyle w:val="c2"/>
        <w:shd w:val="clear" w:color="auto" w:fill="FFFFFF"/>
        <w:spacing w:line="360" w:lineRule="auto"/>
        <w:ind w:firstLine="851"/>
        <w:contextualSpacing/>
        <w:jc w:val="center"/>
        <w:rPr>
          <w:rStyle w:val="c0"/>
          <w:color w:val="444444"/>
          <w:sz w:val="28"/>
          <w:szCs w:val="28"/>
        </w:rPr>
      </w:pPr>
    </w:p>
    <w:p w:rsidR="00171FCB" w:rsidRDefault="00171FCB" w:rsidP="00171FCB">
      <w:pPr>
        <w:pStyle w:val="c2"/>
        <w:shd w:val="clear" w:color="auto" w:fill="FFFFFF"/>
        <w:spacing w:line="360" w:lineRule="auto"/>
        <w:ind w:firstLine="851"/>
        <w:contextualSpacing/>
        <w:jc w:val="center"/>
        <w:rPr>
          <w:rStyle w:val="c0"/>
          <w:color w:val="444444"/>
          <w:sz w:val="28"/>
          <w:szCs w:val="28"/>
        </w:rPr>
      </w:pPr>
    </w:p>
    <w:p w:rsidR="00171FCB" w:rsidRDefault="00171FCB" w:rsidP="00171FCB">
      <w:pPr>
        <w:pStyle w:val="c2"/>
        <w:shd w:val="clear" w:color="auto" w:fill="FFFFFF"/>
        <w:spacing w:line="360" w:lineRule="auto"/>
        <w:ind w:firstLine="851"/>
        <w:contextualSpacing/>
        <w:jc w:val="right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Выполнила: воспитатель </w:t>
      </w:r>
    </w:p>
    <w:p w:rsidR="00171FCB" w:rsidRDefault="00171FCB" w:rsidP="00171FCB">
      <w:pPr>
        <w:pStyle w:val="c2"/>
        <w:shd w:val="clear" w:color="auto" w:fill="FFFFFF"/>
        <w:spacing w:line="360" w:lineRule="auto"/>
        <w:ind w:firstLine="851"/>
        <w:contextualSpacing/>
        <w:jc w:val="right"/>
        <w:rPr>
          <w:rStyle w:val="c0"/>
          <w:color w:val="444444"/>
          <w:sz w:val="28"/>
          <w:szCs w:val="28"/>
        </w:rPr>
      </w:pPr>
      <w:proofErr w:type="spellStart"/>
      <w:r>
        <w:rPr>
          <w:rStyle w:val="c0"/>
          <w:color w:val="444444"/>
          <w:sz w:val="28"/>
          <w:szCs w:val="28"/>
        </w:rPr>
        <w:t>Медвецкая</w:t>
      </w:r>
      <w:proofErr w:type="spellEnd"/>
      <w:r>
        <w:rPr>
          <w:rStyle w:val="c0"/>
          <w:color w:val="444444"/>
          <w:sz w:val="28"/>
          <w:szCs w:val="28"/>
        </w:rPr>
        <w:t>, А.О.</w:t>
      </w:r>
    </w:p>
    <w:p w:rsidR="00171FCB" w:rsidRDefault="00171FCB" w:rsidP="00171FCB">
      <w:pPr>
        <w:pStyle w:val="c2"/>
        <w:shd w:val="clear" w:color="auto" w:fill="FFFFFF"/>
        <w:spacing w:line="360" w:lineRule="auto"/>
        <w:ind w:firstLine="851"/>
        <w:contextualSpacing/>
        <w:jc w:val="right"/>
        <w:rPr>
          <w:rStyle w:val="c0"/>
          <w:color w:val="444444"/>
          <w:sz w:val="28"/>
          <w:szCs w:val="28"/>
        </w:rPr>
      </w:pPr>
    </w:p>
    <w:p w:rsidR="00171FCB" w:rsidRDefault="00171FCB" w:rsidP="00171FCB">
      <w:pPr>
        <w:pStyle w:val="c2"/>
        <w:shd w:val="clear" w:color="auto" w:fill="FFFFFF"/>
        <w:spacing w:line="360" w:lineRule="auto"/>
        <w:ind w:firstLine="851"/>
        <w:contextualSpacing/>
        <w:jc w:val="right"/>
        <w:rPr>
          <w:rStyle w:val="c0"/>
          <w:color w:val="444444"/>
          <w:sz w:val="28"/>
          <w:szCs w:val="28"/>
        </w:rPr>
      </w:pPr>
    </w:p>
    <w:p w:rsidR="00171FCB" w:rsidRDefault="00171FCB" w:rsidP="00171FCB">
      <w:pPr>
        <w:pStyle w:val="c2"/>
        <w:shd w:val="clear" w:color="auto" w:fill="FFFFFF"/>
        <w:spacing w:line="360" w:lineRule="auto"/>
        <w:ind w:firstLine="851"/>
        <w:contextualSpacing/>
        <w:jc w:val="right"/>
        <w:rPr>
          <w:rStyle w:val="c0"/>
          <w:color w:val="444444"/>
          <w:sz w:val="28"/>
          <w:szCs w:val="28"/>
        </w:rPr>
      </w:pPr>
    </w:p>
    <w:p w:rsidR="00171FCB" w:rsidRDefault="00171FCB" w:rsidP="00171FCB">
      <w:pPr>
        <w:pStyle w:val="c2"/>
        <w:shd w:val="clear" w:color="auto" w:fill="FFFFFF"/>
        <w:spacing w:line="360" w:lineRule="auto"/>
        <w:ind w:firstLine="851"/>
        <w:contextualSpacing/>
        <w:jc w:val="right"/>
        <w:rPr>
          <w:rStyle w:val="c0"/>
          <w:color w:val="444444"/>
          <w:sz w:val="28"/>
          <w:szCs w:val="28"/>
        </w:rPr>
      </w:pPr>
    </w:p>
    <w:p w:rsidR="00171FCB" w:rsidRDefault="00171FCB" w:rsidP="00171FCB">
      <w:pPr>
        <w:pStyle w:val="c2"/>
        <w:shd w:val="clear" w:color="auto" w:fill="FFFFFF"/>
        <w:spacing w:line="360" w:lineRule="auto"/>
        <w:ind w:firstLine="851"/>
        <w:contextualSpacing/>
        <w:jc w:val="right"/>
        <w:rPr>
          <w:rStyle w:val="c0"/>
          <w:color w:val="444444"/>
          <w:sz w:val="28"/>
          <w:szCs w:val="28"/>
        </w:rPr>
      </w:pPr>
    </w:p>
    <w:p w:rsidR="00171FCB" w:rsidRDefault="00171FCB" w:rsidP="00171FCB">
      <w:pPr>
        <w:pStyle w:val="c2"/>
        <w:shd w:val="clear" w:color="auto" w:fill="FFFFFF"/>
        <w:spacing w:line="360" w:lineRule="auto"/>
        <w:ind w:firstLine="851"/>
        <w:contextualSpacing/>
        <w:jc w:val="right"/>
        <w:rPr>
          <w:rStyle w:val="c0"/>
          <w:color w:val="444444"/>
          <w:sz w:val="28"/>
          <w:szCs w:val="28"/>
        </w:rPr>
      </w:pPr>
    </w:p>
    <w:p w:rsidR="00171FCB" w:rsidRDefault="00171FCB" w:rsidP="00171FCB">
      <w:pPr>
        <w:pStyle w:val="c2"/>
        <w:shd w:val="clear" w:color="auto" w:fill="FFFFFF"/>
        <w:spacing w:line="360" w:lineRule="auto"/>
        <w:ind w:firstLine="851"/>
        <w:contextualSpacing/>
        <w:jc w:val="center"/>
        <w:rPr>
          <w:rStyle w:val="c0"/>
          <w:color w:val="444444"/>
          <w:sz w:val="28"/>
          <w:szCs w:val="28"/>
        </w:rPr>
      </w:pPr>
    </w:p>
    <w:p w:rsidR="00171FCB" w:rsidRDefault="00171FCB" w:rsidP="00171FCB">
      <w:pPr>
        <w:pStyle w:val="c2"/>
        <w:shd w:val="clear" w:color="auto" w:fill="FFFFFF"/>
        <w:spacing w:line="360" w:lineRule="auto"/>
        <w:ind w:firstLine="851"/>
        <w:contextualSpacing/>
        <w:jc w:val="center"/>
        <w:rPr>
          <w:rStyle w:val="c0"/>
          <w:color w:val="444444"/>
          <w:sz w:val="28"/>
          <w:szCs w:val="28"/>
        </w:rPr>
      </w:pPr>
    </w:p>
    <w:p w:rsidR="00171FCB" w:rsidRDefault="00171FCB" w:rsidP="00171FCB">
      <w:pPr>
        <w:pStyle w:val="c2"/>
        <w:shd w:val="clear" w:color="auto" w:fill="FFFFFF"/>
        <w:spacing w:line="360" w:lineRule="auto"/>
        <w:ind w:firstLine="851"/>
        <w:contextualSpacing/>
        <w:jc w:val="center"/>
        <w:rPr>
          <w:rStyle w:val="c0"/>
          <w:color w:val="444444"/>
          <w:sz w:val="28"/>
          <w:szCs w:val="28"/>
        </w:rPr>
      </w:pPr>
    </w:p>
    <w:p w:rsidR="00171FCB" w:rsidRDefault="00171FCB" w:rsidP="00171FCB">
      <w:pPr>
        <w:pStyle w:val="c2"/>
        <w:shd w:val="clear" w:color="auto" w:fill="FFFFFF"/>
        <w:spacing w:line="360" w:lineRule="auto"/>
        <w:ind w:firstLine="851"/>
        <w:contextualSpacing/>
        <w:jc w:val="center"/>
        <w:rPr>
          <w:rStyle w:val="c0"/>
          <w:color w:val="444444"/>
          <w:sz w:val="28"/>
          <w:szCs w:val="28"/>
        </w:rPr>
      </w:pPr>
    </w:p>
    <w:p w:rsidR="00171FCB" w:rsidRDefault="00171FCB" w:rsidP="00171FCB">
      <w:pPr>
        <w:pStyle w:val="c2"/>
        <w:shd w:val="clear" w:color="auto" w:fill="FFFFFF"/>
        <w:spacing w:line="360" w:lineRule="auto"/>
        <w:ind w:firstLine="851"/>
        <w:contextualSpacing/>
        <w:jc w:val="center"/>
        <w:rPr>
          <w:rStyle w:val="c0"/>
          <w:color w:val="444444"/>
          <w:sz w:val="28"/>
          <w:szCs w:val="28"/>
        </w:rPr>
      </w:pPr>
    </w:p>
    <w:p w:rsidR="00171FCB" w:rsidRDefault="00171FCB" w:rsidP="00171FCB">
      <w:pPr>
        <w:pStyle w:val="c2"/>
        <w:shd w:val="clear" w:color="auto" w:fill="FFFFFF"/>
        <w:spacing w:line="360" w:lineRule="auto"/>
        <w:ind w:firstLine="851"/>
        <w:contextualSpacing/>
        <w:jc w:val="center"/>
        <w:rPr>
          <w:rStyle w:val="c0"/>
          <w:color w:val="444444"/>
          <w:sz w:val="28"/>
          <w:szCs w:val="28"/>
        </w:rPr>
      </w:pPr>
    </w:p>
    <w:p w:rsidR="00171FCB" w:rsidRDefault="00171FCB" w:rsidP="00171FCB">
      <w:pPr>
        <w:pStyle w:val="c2"/>
        <w:shd w:val="clear" w:color="auto" w:fill="FFFFFF"/>
        <w:spacing w:line="360" w:lineRule="auto"/>
        <w:ind w:firstLine="851"/>
        <w:contextualSpacing/>
        <w:jc w:val="center"/>
        <w:rPr>
          <w:rStyle w:val="c0"/>
          <w:color w:val="444444"/>
          <w:sz w:val="28"/>
          <w:szCs w:val="28"/>
        </w:rPr>
      </w:pPr>
    </w:p>
    <w:p w:rsidR="00171FCB" w:rsidRDefault="00171FCB" w:rsidP="00171FCB">
      <w:pPr>
        <w:pStyle w:val="c2"/>
        <w:shd w:val="clear" w:color="auto" w:fill="FFFFFF"/>
        <w:spacing w:line="360" w:lineRule="auto"/>
        <w:ind w:firstLine="851"/>
        <w:contextualSpacing/>
        <w:jc w:val="center"/>
        <w:rPr>
          <w:rStyle w:val="c0"/>
          <w:color w:val="444444"/>
          <w:sz w:val="28"/>
          <w:szCs w:val="28"/>
        </w:rPr>
      </w:pPr>
    </w:p>
    <w:p w:rsidR="00171FCB" w:rsidRDefault="00171FCB" w:rsidP="00171FCB">
      <w:pPr>
        <w:pStyle w:val="c2"/>
        <w:shd w:val="clear" w:color="auto" w:fill="FFFFFF"/>
        <w:spacing w:line="360" w:lineRule="auto"/>
        <w:ind w:firstLine="851"/>
        <w:contextualSpacing/>
        <w:jc w:val="center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г. Пушкино, 2013-2014 учебный год</w:t>
      </w:r>
    </w:p>
    <w:p w:rsidR="0080650D" w:rsidRPr="0080650D" w:rsidRDefault="0080650D" w:rsidP="0080650D">
      <w:pPr>
        <w:pStyle w:val="c2"/>
        <w:shd w:val="clear" w:color="auto" w:fill="FFFFFF"/>
        <w:spacing w:line="360" w:lineRule="auto"/>
        <w:ind w:firstLine="851"/>
        <w:contextualSpacing/>
        <w:jc w:val="both"/>
        <w:rPr>
          <w:color w:val="444444"/>
          <w:sz w:val="28"/>
          <w:szCs w:val="28"/>
        </w:rPr>
      </w:pPr>
      <w:r w:rsidRPr="0080650D">
        <w:rPr>
          <w:rStyle w:val="c0"/>
          <w:color w:val="444444"/>
          <w:sz w:val="28"/>
          <w:szCs w:val="28"/>
        </w:rPr>
        <w:lastRenderedPageBreak/>
        <w:t>Вопрос создания предметно-развивающей среды ДОУ на сегодняшний день стоит особо актуально. Это связано с новыми Федеральными государственными требованиями (ФГТ) к структуре основной общеобразовательной программы дошкольного образования.</w:t>
      </w:r>
    </w:p>
    <w:p w:rsidR="0080650D" w:rsidRDefault="0080650D" w:rsidP="0080650D">
      <w:pPr>
        <w:pStyle w:val="c2"/>
        <w:shd w:val="clear" w:color="auto" w:fill="FFFFFF"/>
        <w:spacing w:line="360" w:lineRule="auto"/>
        <w:ind w:firstLine="851"/>
        <w:contextualSpacing/>
        <w:jc w:val="both"/>
        <w:rPr>
          <w:rStyle w:val="c0"/>
          <w:color w:val="444444"/>
          <w:sz w:val="28"/>
          <w:szCs w:val="28"/>
        </w:rPr>
      </w:pPr>
      <w:r w:rsidRPr="0080650D">
        <w:rPr>
          <w:rStyle w:val="c0"/>
          <w:color w:val="444444"/>
          <w:sz w:val="28"/>
          <w:szCs w:val="28"/>
        </w:rPr>
        <w:t> В соответствии с ФГТ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</w:t>
      </w:r>
    </w:p>
    <w:p w:rsidR="00A12D3E" w:rsidRPr="00633A34" w:rsidRDefault="00A12D3E" w:rsidP="00A12D3E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3A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Требования к предметно-развивающей среде образователь</w:t>
      </w:r>
      <w:r w:rsidRPr="00633A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ного учреждения (группы) с учетом ФГТ</w:t>
      </w:r>
    </w:p>
    <w:p w:rsidR="00A12D3E" w:rsidRPr="00633A34" w:rsidRDefault="00A12D3E" w:rsidP="00A12D3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</w:pPr>
      <w:r w:rsidRPr="00633A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педагогическую целесообразность, позволяющую пре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softHyphen/>
      </w:r>
      <w:r w:rsidRPr="00633A3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дусмотреть необходимость и достаточность наполнения 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предметно-развивающей среды, а также обеспечить воз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softHyphen/>
      </w:r>
      <w:r w:rsidRPr="00633A34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>можность самовыражения воспитанников и эмоциональ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softHyphen/>
      </w:r>
      <w:r w:rsidRPr="00633A3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ное благополучие каждого ребенка</w:t>
      </w:r>
    </w:p>
    <w:p w:rsidR="00A12D3E" w:rsidRPr="00633A34" w:rsidRDefault="00A12D3E" w:rsidP="00A12D3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</w:pPr>
      <w:r w:rsidRPr="00633A3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- </w:t>
      </w:r>
      <w:proofErr w:type="spellStart"/>
      <w:r w:rsidRPr="00633A3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полифункциональность</w:t>
      </w:r>
      <w:proofErr w:type="spellEnd"/>
      <w:r w:rsidRPr="00633A3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, предусматривающую обеспече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softHyphen/>
        <w:t xml:space="preserve">ние всех составляющих </w:t>
      </w:r>
      <w:proofErr w:type="spellStart"/>
      <w:r w:rsidRPr="00633A3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воспитательно</w:t>
      </w:r>
      <w:proofErr w:type="spellEnd"/>
      <w:r w:rsidRPr="00633A3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-образовательного 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процесса и возможность разнообразного использова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softHyphen/>
      </w:r>
      <w:r w:rsidRPr="00633A3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ния различных составляющих предметно-развивающей 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среды</w:t>
      </w:r>
    </w:p>
    <w:p w:rsidR="00A12D3E" w:rsidRPr="00633A34" w:rsidRDefault="00A12D3E" w:rsidP="00A12D3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  <w:r w:rsidRPr="00633A3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- </w:t>
      </w:r>
      <w:proofErr w:type="spellStart"/>
      <w:r w:rsidRPr="00633A3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трансформируемость</w:t>
      </w:r>
      <w:proofErr w:type="spellEnd"/>
      <w:r w:rsidRPr="00633A3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, обеспечивающую возможность 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изменений предметно-развивающей среды, позволяю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softHyphen/>
      </w:r>
      <w:r w:rsidRPr="00633A3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щих, по ситуации, вынести на первый план ту или иную 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функцию пространства</w:t>
      </w:r>
    </w:p>
    <w:p w:rsidR="00A12D3E" w:rsidRPr="00633A34" w:rsidRDefault="00A12D3E" w:rsidP="00A12D3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  <w:r w:rsidRPr="00633A3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- возможность организации совместной деятельности как 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взрослого с детьми, так и самостоятельной деятельности 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детей не только в рамках непосредственно образова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softHyphen/>
      </w:r>
      <w:r w:rsidRPr="00633A34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тельной деятельности, но и при проведении режимных 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моментов в соответствии со спецификой дошкольного образования</w:t>
      </w:r>
    </w:p>
    <w:p w:rsidR="00A12D3E" w:rsidRPr="00633A34" w:rsidRDefault="00A12D3E" w:rsidP="005E2181">
      <w:pPr>
        <w:spacing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633A3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Принцип деятельности лежит в основе создания предметно-развивающей среды, как и в основе ФГТ. Это значит, что основу образовательного процесса в дошкольном возрасте составляют специфические виды детской деятельности, которые способствуют полноценному развитию ребенка. </w:t>
      </w:r>
      <w:r w:rsidR="005E2181" w:rsidRPr="00633A3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К этим видам </w:t>
      </w:r>
      <w:r w:rsidR="005E2181" w:rsidRPr="00633A3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lastRenderedPageBreak/>
        <w:t>деятельности дошкольника мы относим игровую, продуктивную, познавательно-исследовательскую, а также двигательную активность детей.</w:t>
      </w:r>
    </w:p>
    <w:p w:rsidR="0080650D" w:rsidRPr="00633A34" w:rsidRDefault="0080650D" w:rsidP="00274E89">
      <w:pPr>
        <w:pStyle w:val="c2"/>
        <w:shd w:val="clear" w:color="auto" w:fill="FFFFFF"/>
        <w:spacing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633A34">
        <w:rPr>
          <w:rStyle w:val="c0"/>
          <w:color w:val="000000" w:themeColor="text1"/>
          <w:sz w:val="28"/>
          <w:szCs w:val="28"/>
        </w:rPr>
        <w:t>Понятие предметно-развивающая среда определяется как «система материальных объектов деятельности ребенка, функционально моделирующая содержание его духовного и физического развития» (С.Л. Новоселова).</w:t>
      </w:r>
    </w:p>
    <w:p w:rsidR="0080650D" w:rsidRPr="0080650D" w:rsidRDefault="0080650D" w:rsidP="0080650D">
      <w:pPr>
        <w:pStyle w:val="c2"/>
        <w:shd w:val="clear" w:color="auto" w:fill="FFFFFF"/>
        <w:spacing w:line="360" w:lineRule="auto"/>
        <w:ind w:firstLine="851"/>
        <w:contextualSpacing/>
        <w:jc w:val="both"/>
        <w:rPr>
          <w:color w:val="444444"/>
          <w:sz w:val="28"/>
          <w:szCs w:val="28"/>
        </w:rPr>
      </w:pPr>
      <w:r w:rsidRPr="00633A34">
        <w:rPr>
          <w:rStyle w:val="c0"/>
          <w:color w:val="000000" w:themeColor="text1"/>
          <w:sz w:val="28"/>
          <w:szCs w:val="28"/>
        </w:rPr>
        <w:t xml:space="preserve">Выдающийся философ и педагог Жан Жак Руссо, одним из первых предложил рассматривать среду как условие оптимального </w:t>
      </w:r>
      <w:r w:rsidRPr="0080650D">
        <w:rPr>
          <w:rStyle w:val="c0"/>
          <w:color w:val="444444"/>
          <w:sz w:val="28"/>
          <w:szCs w:val="28"/>
        </w:rPr>
        <w:t xml:space="preserve">саморазвития личности. </w:t>
      </w:r>
      <w:proofErr w:type="spellStart"/>
      <w:r w:rsidRPr="0080650D">
        <w:rPr>
          <w:rStyle w:val="c0"/>
          <w:color w:val="444444"/>
          <w:sz w:val="28"/>
          <w:szCs w:val="28"/>
        </w:rPr>
        <w:t>Селестен</w:t>
      </w:r>
      <w:proofErr w:type="spellEnd"/>
      <w:r w:rsidRPr="0080650D">
        <w:rPr>
          <w:rStyle w:val="c0"/>
          <w:color w:val="444444"/>
          <w:sz w:val="28"/>
          <w:szCs w:val="28"/>
        </w:rPr>
        <w:t xml:space="preserve"> </w:t>
      </w:r>
      <w:proofErr w:type="spellStart"/>
      <w:r w:rsidRPr="0080650D">
        <w:rPr>
          <w:rStyle w:val="c0"/>
          <w:color w:val="444444"/>
          <w:sz w:val="28"/>
          <w:szCs w:val="28"/>
        </w:rPr>
        <w:t>Френе</w:t>
      </w:r>
      <w:proofErr w:type="spellEnd"/>
      <w:r w:rsidRPr="0080650D">
        <w:rPr>
          <w:rStyle w:val="c0"/>
          <w:color w:val="444444"/>
          <w:sz w:val="28"/>
          <w:szCs w:val="28"/>
        </w:rPr>
        <w:t xml:space="preserve"> считал, что благодаря ей ребенок сам может развивать свои индивидуальные способности и возможности. Роль взрослого заключается в правильном моделировании такой среды, которая способствует максимальному развитию личности ребенка. Современные ученые и педагоги – Короткова, Михайленко и другие – считают, что при этом насыщение окружающего ребенка пространства должно претерпевать изменения в соответствии с развитием потребностей и интересов детей младшего и старшего дошкольного возраста. В такой среде возможно одновременное включение в активную коммуникативно-речевую и познавательно-творческую деятельность, как отдельных воспитанников, так и всех детей группы (М.Н. Полякова).</w:t>
      </w:r>
    </w:p>
    <w:p w:rsidR="0080650D" w:rsidRDefault="0080650D" w:rsidP="0080650D">
      <w:pPr>
        <w:pStyle w:val="c2"/>
        <w:shd w:val="clear" w:color="auto" w:fill="FFFFFF"/>
        <w:spacing w:line="360" w:lineRule="auto"/>
        <w:ind w:firstLine="851"/>
        <w:contextualSpacing/>
        <w:jc w:val="both"/>
        <w:rPr>
          <w:rStyle w:val="c0"/>
          <w:color w:val="444444"/>
          <w:sz w:val="28"/>
          <w:szCs w:val="28"/>
        </w:rPr>
      </w:pPr>
      <w:r w:rsidRPr="0080650D">
        <w:rPr>
          <w:rStyle w:val="c0"/>
          <w:color w:val="444444"/>
          <w:sz w:val="28"/>
          <w:szCs w:val="28"/>
        </w:rPr>
        <w:t>Организация развивающей среды в ДОУ с учетом ФГТ строится 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274E89" w:rsidRPr="00633A34" w:rsidRDefault="00274E89" w:rsidP="00A12D3E">
      <w:pPr>
        <w:shd w:val="clear" w:color="auto" w:fill="FFFFFF"/>
        <w:tabs>
          <w:tab w:val="left" w:pos="2136"/>
        </w:tabs>
        <w:spacing w:before="62" w:line="360" w:lineRule="auto"/>
        <w:ind w:left="768" w:right="922"/>
        <w:contextualSpacing/>
        <w:jc w:val="center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633A34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Возрастные особенности в организации 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предметной среды</w:t>
      </w:r>
      <w:r w:rsidR="00CC011C" w:rsidRPr="00633A3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детей 4-5 лет</w:t>
      </w:r>
    </w:p>
    <w:p w:rsidR="00274E89" w:rsidRPr="00633A34" w:rsidRDefault="00274E89" w:rsidP="00A12D3E">
      <w:pPr>
        <w:shd w:val="clear" w:color="auto" w:fill="FFFFFF"/>
        <w:spacing w:before="250" w:line="360" w:lineRule="auto"/>
        <w:ind w:right="19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A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Очевидно, что при построении среды необходимо учитывать 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возрастные особенности детей. Это выражается как в содер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softHyphen/>
      </w:r>
      <w:r w:rsidRPr="00633A34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>жательном характере игрушек и материалов, так и в органи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softHyphen/>
      </w: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зации пространства.</w:t>
      </w:r>
    </w:p>
    <w:p w:rsidR="00274E89" w:rsidRPr="00633A34" w:rsidRDefault="00274E89" w:rsidP="00A12D3E">
      <w:pPr>
        <w:shd w:val="clear" w:color="auto" w:fill="FFFFFF"/>
        <w:spacing w:line="360" w:lineRule="auto"/>
        <w:ind w:left="5" w:right="14" w:firstLine="70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A34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Предметно-пространственная среда обеспечивает не только 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>разные виды активности дошкольников (физическая, игро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softHyphen/>
      </w: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вая, умственная и т.п.), но и является основой его самостоя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softHyphen/>
        <w:t xml:space="preserve">тельной деятельности с учетом 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lastRenderedPageBreak/>
        <w:t xml:space="preserve">возрастных особенностей. 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Интересы, уровень развития речи, игровой деятельности, 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потребности и возможности, средства общения у детей разных 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возрастных групп ДОУ существенно различаются.</w:t>
      </w:r>
    </w:p>
    <w:p w:rsidR="00274E89" w:rsidRPr="00633A34" w:rsidRDefault="00A12D3E" w:rsidP="00014EEB">
      <w:pPr>
        <w:shd w:val="clear" w:color="auto" w:fill="FFFFFF"/>
        <w:spacing w:before="62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</w:pP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ab/>
      </w:r>
      <w:r w:rsidR="00274E89"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Для детей </w:t>
      </w:r>
      <w:r w:rsidR="00C8279D"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среднего дошкольного возраста</w:t>
      </w:r>
      <w:r w:rsidR="00274E89" w:rsidRPr="00633A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детский сад становится «вторым домом», следовательно, </w:t>
      </w:r>
      <w:r w:rsidR="00274E89" w:rsidRPr="00633A34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дизайн группы может обретать свой особый стиль. Общий раз</w:t>
      </w:r>
      <w:r w:rsidR="00274E89" w:rsidRPr="00633A34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softHyphen/>
      </w:r>
      <w:r w:rsidR="00274E89"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мер игрушек по необходимости может быть меньше, чем в </w:t>
      </w:r>
      <w:r w:rsidR="00274E89" w:rsidRPr="00633A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младшей группе. Количество игрушек регулируется реальными </w:t>
      </w:r>
      <w:r w:rsidR="00274E89" w:rsidRPr="00633A34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потребностями группы. К четырем годам у большинства детей </w:t>
      </w:r>
      <w:r w:rsidR="00274E89" w:rsidRPr="00633A34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ролевая игра становится основным видом деятельности. </w:t>
      </w:r>
      <w:r w:rsidR="00274E89" w:rsidRPr="00633A34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Усложняется содержание игры, многие игрушки становятся </w:t>
      </w:r>
      <w:r w:rsidR="00274E89" w:rsidRPr="00633A34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>ненужными, так как детская фантазия способна превратить</w:t>
      </w:r>
      <w:r w:rsidR="00274E89" w:rsidRPr="00633A34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конкретные предметы в воображаемые. В игровые наборы </w:t>
      </w:r>
      <w:r w:rsidR="00274E89" w:rsidRPr="00633A34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могут включаться игрушки для режиссерской игры, костюмы </w:t>
      </w:r>
      <w:r w:rsidR="00274E89" w:rsidRPr="00633A34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или маркеры для игр-драматизаций, игры с правилами. Разви</w:t>
      </w:r>
      <w:r w:rsidR="00274E89" w:rsidRPr="00633A34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softHyphen/>
      </w:r>
      <w:r w:rsidR="00274E89" w:rsidRPr="00633A34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тие воображения и игровых действий позволит полноценно </w:t>
      </w:r>
      <w:r w:rsidR="00274E89"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использовать предметы-заместители и игровые атрибуты.</w:t>
      </w:r>
    </w:p>
    <w:p w:rsidR="00274E89" w:rsidRPr="00633A34" w:rsidRDefault="00274E89" w:rsidP="00014EEB">
      <w:pPr>
        <w:shd w:val="clear" w:color="auto" w:fill="FFFFFF"/>
        <w:tabs>
          <w:tab w:val="left" w:pos="2136"/>
        </w:tabs>
        <w:spacing w:before="62" w:line="360" w:lineRule="auto"/>
        <w:ind w:left="768" w:right="922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</w:pPr>
    </w:p>
    <w:p w:rsidR="00A12D3E" w:rsidRPr="00633A34" w:rsidRDefault="00014EEB" w:rsidP="00014EEB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</w:pPr>
      <w:bookmarkStart w:id="0" w:name="_GoBack"/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Зонирование и динамичность предметной среды</w:t>
      </w:r>
      <w:bookmarkEnd w:id="0"/>
    </w:p>
    <w:p w:rsidR="00014EEB" w:rsidRPr="00633A34" w:rsidRDefault="00014EEB" w:rsidP="00014EEB">
      <w:pPr>
        <w:shd w:val="clear" w:color="auto" w:fill="FFFFFF"/>
        <w:spacing w:before="245" w:line="360" w:lineRule="auto"/>
        <w:ind w:left="19" w:right="24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</w:pP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Жизненное пространство в детском саду должно давать возможность детям заниматься разными видами деятельно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softHyphen/>
        <w:t>сти, не мешая друг другу. Это требование реализуется через создание специальных зон, которыми могут свободно пользо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softHyphen/>
        <w:t>ваться дети. Желательно, чтобы в помещении группы могли быть созданы следующие функциональные зоны:</w:t>
      </w:r>
    </w:p>
    <w:p w:rsidR="00014EEB" w:rsidRPr="00633A34" w:rsidRDefault="00014EEB" w:rsidP="00014EEB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 w:after="0" w:line="360" w:lineRule="auto"/>
        <w:ind w:left="29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</w:pPr>
      <w:proofErr w:type="gramStart"/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пространство</w:t>
      </w:r>
      <w:proofErr w:type="gramEnd"/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для режиссерской игры;</w:t>
      </w:r>
    </w:p>
    <w:p w:rsidR="00014EEB" w:rsidRPr="00633A34" w:rsidRDefault="00014EEB" w:rsidP="00014EEB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29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</w:pPr>
      <w:proofErr w:type="gramStart"/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пространство</w:t>
      </w:r>
      <w:proofErr w:type="gramEnd"/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для ролевой игры;</w:t>
      </w:r>
    </w:p>
    <w:p w:rsidR="00014EEB" w:rsidRPr="00633A34" w:rsidRDefault="00014EEB" w:rsidP="00014EEB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566" w:hanging="26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</w:pP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«</w:t>
      </w:r>
      <w:proofErr w:type="gramStart"/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кабинеты</w:t>
      </w:r>
      <w:proofErr w:type="gramEnd"/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» для экспериментирования и творческие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br/>
        <w:t>мастерские (с книгами, играми, головоломками, с материалами для продуктивной деятельности и т.д.);</w:t>
      </w:r>
    </w:p>
    <w:p w:rsidR="00014EEB" w:rsidRPr="00633A34" w:rsidRDefault="00014EEB" w:rsidP="00014EEB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0" w:after="0" w:line="360" w:lineRule="auto"/>
        <w:ind w:left="29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</w:pPr>
      <w:proofErr w:type="gramStart"/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уголок</w:t>
      </w:r>
      <w:proofErr w:type="gramEnd"/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для конструирования;</w:t>
      </w:r>
    </w:p>
    <w:p w:rsidR="00014EEB" w:rsidRPr="00633A34" w:rsidRDefault="00014EEB" w:rsidP="00014EEB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29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</w:pPr>
      <w:proofErr w:type="gramStart"/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уголок</w:t>
      </w:r>
      <w:proofErr w:type="gramEnd"/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для растений и зооуголок;</w:t>
      </w:r>
    </w:p>
    <w:p w:rsidR="00014EEB" w:rsidRPr="00633A34" w:rsidRDefault="00014EEB" w:rsidP="00014EEB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0" w:after="0" w:line="360" w:lineRule="auto"/>
        <w:ind w:left="566" w:hanging="26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</w:pPr>
      <w:proofErr w:type="gramStart"/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свободное</w:t>
      </w:r>
      <w:proofErr w:type="gramEnd"/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пространство для подвижных игр и других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br/>
        <w:t>занятий.</w:t>
      </w:r>
    </w:p>
    <w:p w:rsidR="00014EEB" w:rsidRPr="00633A34" w:rsidRDefault="00014EEB" w:rsidP="00014EEB">
      <w:pPr>
        <w:shd w:val="clear" w:color="auto" w:fill="FFFFFF"/>
        <w:spacing w:line="360" w:lineRule="auto"/>
        <w:ind w:left="38" w:firstLine="27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</w:pP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lastRenderedPageBreak/>
        <w:t>Устройство этих помещений создает разный эмоциональ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softHyphen/>
        <w:t>ный настрой. В каждой такой зоне должны быть собраны материалы для соответствующих деятельностей. Эти мате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softHyphen/>
        <w:t>риалы следует располагать так, чтобы дети могли само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softHyphen/>
        <w:t>стоятельно ими распоряжаться. Также в некоторых зонах (для экспериментирования, зооуголке и др.) должны нахо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softHyphen/>
        <w:t>диться необходимые материалы для уборки, также доступные детям.</w:t>
      </w:r>
    </w:p>
    <w:p w:rsidR="00014EEB" w:rsidRPr="00633A34" w:rsidRDefault="00014EEB" w:rsidP="00014EEB">
      <w:pPr>
        <w:shd w:val="clear" w:color="auto" w:fill="FFFFFF"/>
        <w:spacing w:before="5" w:line="360" w:lineRule="auto"/>
        <w:ind w:left="86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</w:pP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Принцип зонирования не означает, что предметная среда остается неизменной. Развивающая среда должна, с одной сто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softHyphen/>
        <w:t xml:space="preserve">роны, обеспечивать ребенку ощущение постоянства, устойчивости, а с другой стороны, позволять взрослым и детям гибко видоизменять обстановку в зависимости от меняющихся потребностей и возможностей детей. Динамичность среды позволяет оптимально использовать имеющиеся площади, преобразовывать помещение и приучать детей к творческому использованию пространства. </w:t>
      </w:r>
      <w:proofErr w:type="spellStart"/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Трансформируемостъ</w:t>
      </w:r>
      <w:proofErr w:type="spellEnd"/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, возмож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softHyphen/>
        <w:t>ность изменений предметно-развивающей среды, позволя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softHyphen/>
        <w:t>ющих вынести на первый план ту или иную функцию пространства, согласно ФГТ, являются одними из основ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softHyphen/>
        <w:t>ных требований к организации пространства жизнедея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softHyphen/>
        <w:t>тельности детей.</w:t>
      </w:r>
    </w:p>
    <w:p w:rsidR="00014EEB" w:rsidRPr="00633A34" w:rsidRDefault="00014EEB" w:rsidP="00014EEB">
      <w:pPr>
        <w:shd w:val="clear" w:color="auto" w:fill="FFFFFF"/>
        <w:spacing w:before="10" w:line="360" w:lineRule="auto"/>
        <w:ind w:left="77" w:right="10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</w:pP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Зоны могут объединяться, </w:t>
      </w:r>
      <w:proofErr w:type="spellStart"/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взаимозаменяться</w:t>
      </w:r>
      <w:proofErr w:type="spellEnd"/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и допол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softHyphen/>
        <w:t>няться. Динамичная среда побуждает детей к преобразова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softHyphen/>
        <w:t>нию. Она позволяет взрослым и детям гибко видоизменять обстановку в зависимости от обстоятельств и педагогических задач. Например, наличие в группе больших модулей из лег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softHyphen/>
        <w:t>ких материалов позволяет строить в центре комнаты дома, дворцы, лабиринты, пещеры и играть всем желающим. Эти же модули легко преобразовать в большой общий стол и играть с группой детей. Разворачивающиеся поролоновые маты можно превращать в лодки, корабли, острова и пр.</w:t>
      </w:r>
    </w:p>
    <w:p w:rsidR="00014EEB" w:rsidRPr="00633A34" w:rsidRDefault="00014EEB" w:rsidP="00014EEB">
      <w:pPr>
        <w:shd w:val="clear" w:color="auto" w:fill="FFFFFF"/>
        <w:spacing w:line="360" w:lineRule="auto"/>
        <w:ind w:right="14" w:firstLine="27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</w:pP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К нежелательным стереотипам следует отнести традицион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softHyphen/>
        <w:t>ные игровые уголки для сюжетных игр с неизменными темами и сюжетами: «Кухня», «Магазин», «Парикмахерская», «Паро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softHyphen/>
        <w:t xml:space="preserve">ход» и др. Подобные жесткие, неподвижные (буквально прикрученные к полу) игровые модули 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lastRenderedPageBreak/>
        <w:t>провоцируют стерео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softHyphen/>
        <w:t>типные действия и учебно-дисциплинарные формы работы с детьми, крайне нежелательные в дошкольном возрасте. Такое стационарное игровое оборудование вносит в игру детей | штампы, препятствующие проявлению самостоятельного 1грового творчества ребенка, что противоречит природе этой деятельности.</w:t>
      </w:r>
    </w:p>
    <w:p w:rsidR="00014EEB" w:rsidRPr="00633A34" w:rsidRDefault="00014EEB" w:rsidP="00CC011C">
      <w:pPr>
        <w:shd w:val="clear" w:color="auto" w:fill="FFFFFF"/>
        <w:spacing w:before="10" w:line="360" w:lineRule="auto"/>
        <w:ind w:left="77" w:right="10" w:firstLine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</w:pP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Воспитатели могут менять элементы интерьера, привлекая внимание малышей к тому, что в комнате появились новые красивые вещи. Если кто-то из родителей умеет хорошо рисо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softHyphen/>
        <w:t>вать или владеет какими-</w:t>
      </w:r>
      <w:r w:rsidR="00CC011C"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либо художественными техниками,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можно попросить их украсить свободную часть стены карти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softHyphen/>
        <w:t>ной, сделать панно из природного материала, изготовить оригами и пр.</w:t>
      </w:r>
    </w:p>
    <w:p w:rsidR="00CC011C" w:rsidRPr="00CC011C" w:rsidRDefault="00014EEB" w:rsidP="00CC011C">
      <w:pPr>
        <w:shd w:val="clear" w:color="auto" w:fill="FFFFFF"/>
        <w:spacing w:before="53" w:line="360" w:lineRule="auto"/>
        <w:ind w:left="58" w:right="5" w:firstLine="6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Элементы каждой зоны (игры, игрушки) также должны периодически меняться. В каждой зоне должны своевре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softHyphen/>
        <w:t>менно появляться новые предметы, вызывающие у дете</w:t>
      </w:r>
      <w:r w:rsidR="00CC011C"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й </w:t>
      </w:r>
      <w:r w:rsidR="00CC011C" w:rsidRPr="00CC011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эмоциональный отклик, стимулирующие двигательную, </w:t>
      </w:r>
      <w:r w:rsidR="00CC011C" w:rsidRPr="00CC01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познавательную активность малышей, развитие их игровой </w:t>
      </w:r>
      <w:r w:rsidR="00CC011C" w:rsidRPr="00CC011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деятельности. Так, игрушки для сюжетных игр должны </w:t>
      </w:r>
      <w:r w:rsidR="00CC011C" w:rsidRPr="00CC01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дополняться новыми игрушками, регулярно обновляться для </w:t>
      </w:r>
      <w:r w:rsidR="00CC011C" w:rsidRPr="00CC011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того, чтобы игра детей не превращалась в воспроизведение штампов.</w:t>
      </w:r>
    </w:p>
    <w:p w:rsidR="00CC011C" w:rsidRPr="00CC011C" w:rsidRDefault="00CC011C" w:rsidP="00CC011C">
      <w:pPr>
        <w:shd w:val="clear" w:color="auto" w:fill="FFFFFF"/>
        <w:spacing w:before="10" w:line="360" w:lineRule="auto"/>
        <w:ind w:left="58" w:right="5" w:firstLine="65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Наряду с сюжетными игрушками необходимо предостав</w:t>
      </w:r>
      <w:r w:rsidRPr="00CC01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softHyphen/>
      </w:r>
      <w:r w:rsidRPr="00CC01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лять детям неоформленный материал — природный, бросо</w:t>
      </w:r>
      <w:r w:rsidRPr="00CC01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CC011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вый, элементы старых конструкторов для использования в </w:t>
      </w:r>
      <w:r w:rsidRPr="00CC011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сюжетно-ролевых играх в качестве предметов-заместителей. </w:t>
      </w:r>
      <w:r w:rsidRPr="00CC01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Эти предметы также должны заменяться, чтобы стимулиро</w:t>
      </w:r>
      <w:r w:rsidRPr="00CC01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softHyphen/>
      </w:r>
      <w:r w:rsidRPr="00CC01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вать развитие воображения детей.</w:t>
      </w:r>
    </w:p>
    <w:p w:rsidR="00CC011C" w:rsidRPr="00CC011C" w:rsidRDefault="00CC011C" w:rsidP="00CC011C">
      <w:pPr>
        <w:shd w:val="clear" w:color="auto" w:fill="FFFFFF"/>
        <w:spacing w:before="10" w:line="360" w:lineRule="auto"/>
        <w:ind w:left="53" w:right="5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Внесение элементов новизны в привычную обстановку, </w:t>
      </w:r>
      <w:r w:rsidRPr="00CC011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привлечение к ее преобразованию детей способствуют разви</w:t>
      </w:r>
      <w:r w:rsidRPr="00CC011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CC01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тию у малышей свободы, инициативности, творческого вообра</w:t>
      </w:r>
      <w:r w:rsidRPr="00CC01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CC011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жения.</w:t>
      </w:r>
    </w:p>
    <w:p w:rsidR="00CC011C" w:rsidRPr="00CC011C" w:rsidRDefault="00CC011C" w:rsidP="00CC011C">
      <w:pPr>
        <w:shd w:val="clear" w:color="auto" w:fill="FFFFFF"/>
        <w:spacing w:before="10" w:line="360" w:lineRule="auto"/>
        <w:ind w:left="58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1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среде должна быть заложена возможность ее изменения. </w:t>
      </w:r>
      <w:r w:rsidRPr="00CC01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Необходимо, чтобы устройство детского сада позволяло детям </w:t>
      </w:r>
      <w:r w:rsidRPr="00CC01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и взрослым преобразовывать среду, чтобы они становились </w:t>
      </w:r>
      <w:r w:rsidRPr="00CC011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творцами своего предметного окружения.</w:t>
      </w:r>
    </w:p>
    <w:p w:rsidR="00CC011C" w:rsidRPr="00CC011C" w:rsidRDefault="00CC011C" w:rsidP="00CC011C">
      <w:pPr>
        <w:shd w:val="clear" w:color="auto" w:fill="FFFFFF"/>
        <w:spacing w:before="10" w:line="360" w:lineRule="auto"/>
        <w:ind w:left="58" w:right="10" w:firstLine="2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1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lastRenderedPageBreak/>
        <w:t>Такая возможность обеспечивается наличием специаль</w:t>
      </w:r>
      <w:r w:rsidRPr="00CC011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softHyphen/>
      </w:r>
      <w:r w:rsidRPr="00CC011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ных предметов и условий:</w:t>
      </w:r>
    </w:p>
    <w:p w:rsidR="00CC011C" w:rsidRPr="00CC011C" w:rsidRDefault="00CC011C" w:rsidP="00CC011C">
      <w:pPr>
        <w:shd w:val="clear" w:color="auto" w:fill="FFFFFF"/>
        <w:spacing w:before="10" w:line="360" w:lineRule="auto"/>
        <w:ind w:lef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1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 </w:t>
      </w:r>
      <w:r w:rsidRPr="00CC01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необходимы </w:t>
      </w:r>
      <w:r w:rsidRPr="00CC011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специальные предметы, </w:t>
      </w:r>
      <w:r w:rsidRPr="00CC01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которые могут пере</w:t>
      </w:r>
      <w:r w:rsidRPr="00CC01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двигаться, разделяя и по-новому организуя имеющееся пространство (легкие перегородки, ширмы, геометрические модули, скамейки, шатры, большие лоскуты </w:t>
      </w:r>
      <w:r w:rsidRPr="00CC01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ткани и пр.);</w:t>
      </w:r>
    </w:p>
    <w:p w:rsidR="00CC011C" w:rsidRPr="00CC011C" w:rsidRDefault="00CC011C" w:rsidP="00CC011C">
      <w:pPr>
        <w:shd w:val="clear" w:color="auto" w:fill="FFFFFF"/>
        <w:spacing w:before="5" w:line="360" w:lineRule="auto"/>
        <w:ind w:lef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1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- </w:t>
      </w:r>
      <w:r w:rsidRPr="00CC011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крайне важны </w:t>
      </w:r>
      <w:r w:rsidRPr="00CC011C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предметы, предполагающие вариатив</w:t>
      </w:r>
      <w:r w:rsidRPr="00CC011C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ное использование </w:t>
      </w:r>
      <w:r w:rsidRPr="00CC011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(например, мягкие пуфы становятся </w:t>
      </w:r>
      <w:r w:rsidRPr="00CC011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то детской мебелью, то элементами крупного конструкт</w:t>
      </w:r>
      <w:r w:rsidRPr="00CC01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ора);</w:t>
      </w:r>
    </w:p>
    <w:p w:rsidR="00CC011C" w:rsidRPr="00CC011C" w:rsidRDefault="00CC011C" w:rsidP="00CC011C">
      <w:pPr>
        <w:shd w:val="clear" w:color="auto" w:fill="FFFFFF"/>
        <w:spacing w:before="24" w:line="360" w:lineRule="auto"/>
        <w:ind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1C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-  </w:t>
      </w:r>
      <w:r w:rsidRPr="00CC011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для полифункционального использования помещени</w:t>
      </w:r>
      <w:r w:rsidRPr="00CC01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й    нужна </w:t>
      </w:r>
      <w:r w:rsidRPr="00CC011C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легкая модульная мебель, подвижное спортивное </w:t>
      </w:r>
      <w:r w:rsidRPr="00CC011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оборудование, </w:t>
      </w:r>
      <w:r w:rsidRPr="00CC01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которое может быть установлено не только </w:t>
      </w:r>
      <w:r w:rsidRPr="00CC011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 физкультурном зале, но и в игровой комнате, спальне, </w:t>
      </w:r>
      <w:r w:rsidRPr="00CC011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раздевалке и пр.</w:t>
      </w:r>
    </w:p>
    <w:p w:rsidR="00CC011C" w:rsidRPr="00CC011C" w:rsidRDefault="00CC011C" w:rsidP="00CC011C">
      <w:pPr>
        <w:shd w:val="clear" w:color="auto" w:fill="FFFFFF"/>
        <w:spacing w:before="10" w:line="360" w:lineRule="auto"/>
        <w:ind w:left="58" w:firstLine="2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Жестко фиксированное расположение столов и стульев с неизбежностью приводит к тому, что маленькие дети сидят </w:t>
      </w:r>
      <w:r w:rsidRPr="00CC01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«за партами» в неудобных застывших позах, что отрицательно </w:t>
      </w:r>
      <w:r w:rsidRPr="00CC011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сказывается на их осанке, физическом и психологическом </w:t>
      </w:r>
      <w:r w:rsidRPr="00CC01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самочувствии, не способствует реализации их индивидуаль</w:t>
      </w:r>
      <w:r w:rsidRPr="00CC011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CC011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ных творческих способностей.</w:t>
      </w:r>
    </w:p>
    <w:p w:rsidR="00A12D3E" w:rsidRPr="00CC011C" w:rsidRDefault="00CC011C" w:rsidP="00CC011C">
      <w:pPr>
        <w:tabs>
          <w:tab w:val="left" w:pos="2928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011C">
        <w:rPr>
          <w:rFonts w:ascii="Times New Roman" w:eastAsia="Times New Roman" w:hAnsi="Times New Roman" w:cs="Times New Roman"/>
          <w:color w:val="FF0000"/>
          <w:spacing w:val="7"/>
          <w:sz w:val="28"/>
          <w:szCs w:val="28"/>
        </w:rPr>
        <w:tab/>
      </w:r>
      <w:r w:rsidRPr="00CC01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Обеспечение безопасности среды</w:t>
      </w:r>
    </w:p>
    <w:p w:rsidR="00CC011C" w:rsidRPr="00CC011C" w:rsidRDefault="00CC011C" w:rsidP="00CC011C">
      <w:pPr>
        <w:shd w:val="clear" w:color="auto" w:fill="FFFFFF"/>
        <w:spacing w:before="58" w:line="360" w:lineRule="auto"/>
        <w:ind w:left="43" w:firstLine="2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1C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Предметная среда должна не только служить целям </w:t>
      </w:r>
      <w:r w:rsidRPr="00CC011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развития детей, но и быть безопасной для них. </w:t>
      </w:r>
      <w:r w:rsidRPr="00CC01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Она органи</w:t>
      </w:r>
      <w:r w:rsidRPr="00CC01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 xml:space="preserve">зуется таким образом, чтобы предотвратить возможность </w:t>
      </w:r>
      <w:r w:rsidRPr="00CC01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несчастных случаев и травм и, в то же время, не ограничивать </w:t>
      </w:r>
      <w:r w:rsidRPr="00CC011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свободу детей.</w:t>
      </w:r>
    </w:p>
    <w:p w:rsidR="00CC011C" w:rsidRPr="00CC011C" w:rsidRDefault="00CC011C" w:rsidP="00CC011C">
      <w:pPr>
        <w:shd w:val="clear" w:color="auto" w:fill="FFFFFF"/>
        <w:spacing w:before="19" w:line="360" w:lineRule="auto"/>
        <w:ind w:left="3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1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Требования СанПиН к оборудованию и использованию дет</w:t>
      </w:r>
      <w:r w:rsidRPr="00CC011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CC01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ских учреждений, безусловно, составляют важную основу </w:t>
      </w:r>
      <w:r w:rsidRPr="00CC01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обеспечения безопасности, но зачастую он неоправданно пре</w:t>
      </w:r>
      <w:r w:rsidRPr="00CC01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CC01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увеличиваются и применяются не по назначению. Например, </w:t>
      </w:r>
      <w:r w:rsidRPr="00CC01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лоскуты тканей, пологи, подушечки, мягкие игрушки, так </w:t>
      </w:r>
      <w:r w:rsidRPr="00CC01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необходимые для детской игры, согласно мнению заведую</w:t>
      </w:r>
      <w:r w:rsidRPr="00CC01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CC01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щих и проверяющих, будто бы запрещены к использованию </w:t>
      </w:r>
      <w:r w:rsidRPr="00CC011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 ДОУ. Это неверно. Ткани подлежат обычной стирке и дезин</w:t>
      </w:r>
      <w:r w:rsidRPr="00CC011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CC01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фекции путем </w:t>
      </w:r>
      <w:proofErr w:type="spellStart"/>
      <w:r w:rsidRPr="00CC01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кварцевания</w:t>
      </w:r>
      <w:proofErr w:type="spellEnd"/>
      <w:r w:rsidRPr="00CC01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— согласно требованиям СанПиН, </w:t>
      </w:r>
      <w:r w:rsidRPr="00CC01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 каждом ДОУ имеется кварцевая лампа не только для </w:t>
      </w:r>
      <w:r w:rsidRPr="00CC01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малых </w:t>
      </w:r>
      <w:r w:rsidRPr="00CC01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кабинетов, но и для больших площадей групповых помеще</w:t>
      </w:r>
      <w:r w:rsidRPr="00CC01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ний. Такой обработке кварцем, согласно Нормам, периоди</w:t>
      </w:r>
      <w:r w:rsidRPr="00CC01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CC01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чески подвергаются групповое помещение и, соответственно, </w:t>
      </w:r>
      <w:r w:rsidRPr="00CC01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имеющаяся во многих ДОУ детская мягкая мебель, покры</w:t>
      </w:r>
      <w:r w:rsidRPr="00CC01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CC01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вала, шторы и другие важные детали интерьера.</w:t>
      </w:r>
    </w:p>
    <w:p w:rsidR="00CC011C" w:rsidRPr="00CC011C" w:rsidRDefault="00CC011C" w:rsidP="00CC011C">
      <w:pPr>
        <w:shd w:val="clear" w:color="auto" w:fill="FFFFFF"/>
        <w:spacing w:line="360" w:lineRule="auto"/>
        <w:ind w:left="5" w:right="1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Вопрос использования деревянной игровой мебели, дере</w:t>
      </w:r>
      <w:r w:rsidRPr="00CC01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CC01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вянных полов и санитарного содержания игрушек также </w:t>
      </w:r>
      <w:r w:rsidRPr="00CC0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якобы упирается в Нормы. Однако в действительности </w:t>
      </w:r>
      <w:r w:rsidRPr="00CC01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деревянные полы, покрытые краской, разрешены СанПиН </w:t>
      </w:r>
      <w:r w:rsidRPr="00CC01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 использованию в ДОУ наряду с </w:t>
      </w:r>
      <w:proofErr w:type="spellStart"/>
      <w:r w:rsidRPr="00CC01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ламинатом</w:t>
      </w:r>
      <w:proofErr w:type="spellEnd"/>
      <w:r w:rsidRPr="00CC01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 линолеумом </w:t>
      </w:r>
      <w:r w:rsidRPr="00CC01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(СанПиН 2.4.1.2660-10), а помещения дошкольного учреж</w:t>
      </w:r>
      <w:r w:rsidRPr="00CC01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CC011C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относятся к низк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ому классу потенциальной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пожаро</w:t>
      </w:r>
      <w:r w:rsidRPr="00CC01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опасности</w:t>
      </w:r>
      <w:proofErr w:type="spellEnd"/>
      <w:r w:rsidRPr="00CC01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1.1 (СНиП 31-06-2009), что делает возможным </w:t>
      </w:r>
      <w:r w:rsidRPr="00CC01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пересмотреть подход к использованию дерева в группах ДОУ. Согласно Нормам, все поверхности подлежат влажной уборке </w:t>
      </w:r>
      <w:r w:rsidRPr="00CC01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 дезинфекции. Эта задача в отношении деревянной мебели, </w:t>
      </w:r>
      <w:r w:rsidRPr="00CC01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полов и игрушек решается следующим образом. Поверхности </w:t>
      </w:r>
      <w:r w:rsidRPr="00CC01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должны быть тщательно отшлифованы и покрыты восковой </w:t>
      </w:r>
      <w:r w:rsidRPr="00CC01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пропиткой или полиуретановым лаком, матовым или полу</w:t>
      </w:r>
      <w:r w:rsidRPr="00CC01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CC01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матовым палубным лаком в три слоя, который имеет те же, а </w:t>
      </w:r>
      <w:r w:rsidRPr="00CC011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то и много лучшие свойства, что и предусмотренная для полов </w:t>
      </w:r>
      <w:r w:rsidRPr="00CC01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краска. Матовый полиуретановый лак сохраняет структуру материала, не пахнет, т.к. не содержит агрессивных раство</w:t>
      </w:r>
      <w:r w:rsidRPr="00CC01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CC01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рителей, образует пленку, весьма устойчивую к изнашиванию </w:t>
      </w:r>
      <w:r w:rsidRPr="00CC01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 обработке. Таким образом, детская среда наполняется эрго</w:t>
      </w:r>
      <w:r w:rsidRPr="00CC0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номичным, </w:t>
      </w:r>
      <w:proofErr w:type="spellStart"/>
      <w:r w:rsidRPr="00CC011C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экологичным</w:t>
      </w:r>
      <w:proofErr w:type="spellEnd"/>
      <w:r w:rsidRPr="00CC011C">
        <w:rPr>
          <w:rFonts w:ascii="Times New Roman" w:eastAsia="Times New Roman" w:hAnsi="Times New Roman" w:cs="Times New Roman"/>
          <w:color w:val="000000"/>
          <w:sz w:val="28"/>
          <w:szCs w:val="28"/>
        </w:rPr>
        <w:t>, гигиеничным материалом, благо</w:t>
      </w:r>
      <w:r w:rsidRPr="00CC011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CC01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приятно влияющим на здоровье и психологических климат.</w:t>
      </w:r>
    </w:p>
    <w:p w:rsidR="00CC011C" w:rsidRPr="00CC011C" w:rsidRDefault="00CC011C" w:rsidP="00CC011C">
      <w:pPr>
        <w:shd w:val="clear" w:color="auto" w:fill="FFFFFF"/>
        <w:spacing w:line="360" w:lineRule="auto"/>
        <w:ind w:left="5" w:right="149" w:firstLine="27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1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Следует так располагать мебель и оборудование, чтобы </w:t>
      </w:r>
      <w:r w:rsidRPr="00CC011C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дети и взрослые могли свободно передвигаться по ком</w:t>
      </w:r>
      <w:r w:rsidRPr="00CC011C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softHyphen/>
      </w:r>
      <w:r w:rsidRPr="00CC011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нате. </w:t>
      </w:r>
      <w:r w:rsidRPr="00CC011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Мебель, перегородки должны быть устойчивыми, полки </w:t>
      </w:r>
      <w:r w:rsidRPr="00CC0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надежно укреплены на стенах, столы и стулья не должны </w:t>
      </w:r>
      <w:r w:rsidRPr="00CC011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иметь слишком острых углов, цветы в горшках должны стоять </w:t>
      </w:r>
      <w:r w:rsidRPr="00CC01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подальше от края подоконника. Игры и игрушки распола</w:t>
      </w:r>
      <w:r w:rsidRPr="00CC01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CC01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гаются на низких полках, чтобы дети могли свободно брать их </w:t>
      </w:r>
      <w:r w:rsidRPr="00CC01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 самостоятельно класть на место.</w:t>
      </w:r>
    </w:p>
    <w:p w:rsidR="00CC011C" w:rsidRPr="00CC011C" w:rsidRDefault="00CC011C" w:rsidP="00CC011C">
      <w:pPr>
        <w:shd w:val="clear" w:color="auto" w:fill="FFFFFF"/>
        <w:spacing w:line="360" w:lineRule="auto"/>
        <w:ind w:left="14" w:right="130" w:firstLine="2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Игровая деятельность предполагает преобразование про</w:t>
      </w:r>
      <w:r w:rsidRPr="00CC01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CC01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странства. Сюжетно-ролевая игра нуждается в создании </w:t>
      </w:r>
      <w:r w:rsidRPr="00CC01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объемов, которые созданы и детально проработаны самими </w:t>
      </w:r>
      <w:r w:rsidRPr="00CC01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детьми под конкретные задачи конкретной </w:t>
      </w:r>
      <w:r w:rsidRPr="00CC01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игры. Для этого дети могут задействовать скамейки, стулья, столы и прочие </w:t>
      </w:r>
      <w:r w:rsidRPr="00CC01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материалы. Запрет на их использование детьми в своих играх </w:t>
      </w:r>
      <w:r w:rsidRPr="00CC01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зачастую связан со стремлением к сохранности и безупреч</w:t>
      </w:r>
      <w:r w:rsidRPr="00CC01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CC01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ному внешнему виду мебели и «профилактикой вероятного повышения детского травматизма». Однако такое ограниче</w:t>
      </w:r>
      <w:r w:rsidRPr="00CC01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CC01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ние наносит прямой вред психическому развитию детей.</w:t>
      </w:r>
    </w:p>
    <w:p w:rsidR="00CC011C" w:rsidRPr="00CC011C" w:rsidRDefault="00CC011C" w:rsidP="00CC011C">
      <w:pPr>
        <w:shd w:val="clear" w:color="auto" w:fill="FFFFFF"/>
        <w:spacing w:line="360" w:lineRule="auto"/>
        <w:ind w:left="29" w:right="106" w:firstLine="27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Травматизм возникает именно от неловкости и неумелого </w:t>
      </w:r>
      <w:r w:rsidRPr="00CC01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обращения с предметами, которое является следствием дефи</w:t>
      </w:r>
      <w:r w:rsidRPr="00CC01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CC01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цита движений и их стереотипии. Это касается как использо</w:t>
      </w:r>
      <w:r w:rsidRPr="00CC01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CC01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вания мебели, так и использования собственных физических возможностей в игре, лазании, да и просто в повседневном </w:t>
      </w:r>
      <w:r w:rsidRPr="00CC01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движении. Для обеспечения безопасности необходимо исклю</w:t>
      </w:r>
      <w:r w:rsidRPr="00CC01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 xml:space="preserve">чить использование в игре стульев и столов с металлическими </w:t>
      </w:r>
      <w:r w:rsidRPr="00CC01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ножками, фанерная мебель также нежелательна. Оптималь</w:t>
      </w:r>
      <w:r w:rsidRPr="00CC01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CC01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ный вариант — детская игровая мебель из прочного дерева: </w:t>
      </w:r>
      <w:r w:rsidRPr="00CC01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устойчивые стойки с широким основанием и драпировкой, </w:t>
      </w:r>
      <w:r w:rsidRPr="00CC01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скамьи, столы и покрытые лаком гладко шлифованные доски </w:t>
      </w:r>
      <w:r w:rsidRPr="00CC01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 ограничителями по обеим сторонам, чтобы не соскальзы</w:t>
      </w:r>
      <w:r w:rsidRPr="00CC01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вали с края стула или стола.</w:t>
      </w:r>
    </w:p>
    <w:p w:rsidR="00CC011C" w:rsidRPr="00CC011C" w:rsidRDefault="00CC011C" w:rsidP="00CC011C">
      <w:pPr>
        <w:tabs>
          <w:tab w:val="left" w:pos="2928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pacing w:val="7"/>
          <w:sz w:val="28"/>
          <w:szCs w:val="28"/>
        </w:rPr>
      </w:pPr>
      <w:r w:rsidRPr="00CC01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Устойчивость обеспечивается габаритами и низким цен</w:t>
      </w:r>
      <w:r w:rsidRPr="00CC011C">
        <w:rPr>
          <w:rFonts w:ascii="Times New Roman" w:eastAsia="Times New Roman" w:hAnsi="Times New Roman" w:cs="Times New Roman"/>
          <w:color w:val="000000"/>
          <w:sz w:val="28"/>
          <w:szCs w:val="28"/>
        </w:rPr>
        <w:t>тром тяжести — при высоте около 90 см ширина основания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01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30 см, наличие перекладины или полки в нижней части.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C01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Легкие раскладные ширмы могут быть изготовлены </w:t>
      </w:r>
      <w:proofErr w:type="gramStart"/>
      <w:r w:rsidRPr="00CC01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из  под</w:t>
      </w:r>
      <w:r w:rsidRPr="00CC01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рамников</w:t>
      </w:r>
      <w:proofErr w:type="gramEnd"/>
      <w:r w:rsidRPr="00CC01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 скрепленных 2 петлями, и обеспечены треугольни</w:t>
      </w:r>
      <w:r w:rsidRPr="00CC01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CC01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ком-подставкой с одного из торцов. Они безопасны в силу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C01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небольшого веса. Обзор пространства будет обеспечен за счет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CC01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того, что высота стоек и ширм не превышает роста детей,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C011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 драпировки на них могут быть полупрозрачными.</w:t>
      </w:r>
    </w:p>
    <w:p w:rsidR="00CC011C" w:rsidRPr="00CC011C" w:rsidRDefault="00CC011C" w:rsidP="00CC011C">
      <w:pPr>
        <w:shd w:val="clear" w:color="auto" w:fill="FFFFFF"/>
        <w:spacing w:line="360" w:lineRule="auto"/>
        <w:ind w:right="10" w:firstLine="2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1C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 xml:space="preserve">Электрические розетки, хозяйственные принадлежности, </w:t>
      </w:r>
      <w:r w:rsidRPr="00CC011C">
        <w:rPr>
          <w:rFonts w:ascii="Times New Roman" w:eastAsia="Times New Roman" w:hAnsi="Times New Roman" w:cs="Times New Roman"/>
          <w:color w:val="000000"/>
          <w:spacing w:val="-4"/>
          <w:w w:val="107"/>
          <w:sz w:val="28"/>
          <w:szCs w:val="28"/>
        </w:rPr>
        <w:t xml:space="preserve">находящиеся в группе (посуда и столовые приборы, ножницы, </w:t>
      </w:r>
      <w:r w:rsidRPr="00CC011C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 xml:space="preserve">средства для мытья посуды и пр.), должны быть недоступны </w:t>
      </w:r>
      <w:r w:rsidRPr="00CC011C">
        <w:rPr>
          <w:rFonts w:ascii="Times New Roman" w:eastAsia="Times New Roman" w:hAnsi="Times New Roman" w:cs="Times New Roman"/>
          <w:color w:val="000000"/>
          <w:spacing w:val="2"/>
          <w:w w:val="107"/>
          <w:sz w:val="28"/>
          <w:szCs w:val="28"/>
        </w:rPr>
        <w:t>для малышей.</w:t>
      </w:r>
    </w:p>
    <w:p w:rsidR="00CC011C" w:rsidRPr="00CC011C" w:rsidRDefault="00CC011C" w:rsidP="00CC011C">
      <w:pPr>
        <w:shd w:val="clear" w:color="auto" w:fill="FFFFFF"/>
        <w:spacing w:before="5" w:line="360" w:lineRule="auto"/>
        <w:ind w:left="10" w:right="5" w:firstLine="2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1C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Большое значение для здоровья детей имеет также </w:t>
      </w:r>
      <w:r w:rsidRPr="00CC011C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санитарное состояние помещений (отсутствие пыли, </w:t>
      </w:r>
      <w:r w:rsidRPr="00CC0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чистота воды, и воздуха и др.).</w:t>
      </w:r>
    </w:p>
    <w:p w:rsidR="00CC011C" w:rsidRPr="00CC011C" w:rsidRDefault="00CC011C" w:rsidP="00CC011C">
      <w:pPr>
        <w:shd w:val="clear" w:color="auto" w:fill="FFFFFF"/>
        <w:spacing w:before="5" w:line="360" w:lineRule="auto"/>
        <w:ind w:left="10" w:firstLine="2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1C"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</w:rPr>
        <w:t xml:space="preserve">Все игрушки должны быть чистыми, исправными, не иметь </w:t>
      </w:r>
      <w:r w:rsidRPr="00CC011C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 xml:space="preserve">деталей, которые могут поранить ребенка. В игровой комнате, </w:t>
      </w:r>
      <w:r w:rsidRPr="00CC011C">
        <w:rPr>
          <w:rFonts w:ascii="Times New Roman" w:eastAsia="Times New Roman" w:hAnsi="Times New Roman" w:cs="Times New Roman"/>
          <w:color w:val="000000"/>
          <w:spacing w:val="-4"/>
          <w:w w:val="107"/>
          <w:sz w:val="28"/>
          <w:szCs w:val="28"/>
        </w:rPr>
        <w:t xml:space="preserve">в спальне и в приемной не должно быть пластиковых пакетов, веревок, которые могут </w:t>
      </w:r>
      <w:r w:rsidRPr="00CC011C">
        <w:rPr>
          <w:rFonts w:ascii="Times New Roman" w:eastAsia="Times New Roman" w:hAnsi="Times New Roman" w:cs="Times New Roman"/>
          <w:color w:val="000000"/>
          <w:spacing w:val="-4"/>
          <w:w w:val="107"/>
          <w:sz w:val="28"/>
          <w:szCs w:val="28"/>
        </w:rPr>
        <w:lastRenderedPageBreak/>
        <w:t>вызвать удушение. В игры с использо</w:t>
      </w:r>
      <w:r w:rsidRPr="00CC011C">
        <w:rPr>
          <w:rFonts w:ascii="Times New Roman" w:eastAsia="Times New Roman" w:hAnsi="Times New Roman" w:cs="Times New Roman"/>
          <w:color w:val="000000"/>
          <w:spacing w:val="-4"/>
          <w:w w:val="107"/>
          <w:sz w:val="28"/>
          <w:szCs w:val="28"/>
        </w:rPr>
        <w:softHyphen/>
      </w:r>
      <w:r w:rsidRPr="00CC011C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ванием лент, шнуров дети могут играть только под присмот</w:t>
      </w:r>
      <w:r w:rsidRPr="00CC011C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softHyphen/>
      </w:r>
      <w:r w:rsidRPr="00CC011C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>ром взрослых.</w:t>
      </w:r>
    </w:p>
    <w:p w:rsidR="00CC011C" w:rsidRPr="00CC011C" w:rsidRDefault="00CC011C" w:rsidP="00CC011C">
      <w:pPr>
        <w:shd w:val="clear" w:color="auto" w:fill="FFFFFF"/>
        <w:spacing w:before="10" w:line="360" w:lineRule="auto"/>
        <w:ind w:left="10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1C"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 xml:space="preserve">Игры с водой и песком, с пластическими материалами </w:t>
      </w:r>
      <w:r w:rsidRPr="00CC011C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также проходят под наблюдением взрослых. Все игрушки </w:t>
      </w:r>
      <w:r w:rsidRPr="00CC011C">
        <w:rPr>
          <w:rFonts w:ascii="Times New Roman" w:eastAsia="Times New Roman" w:hAnsi="Times New Roman" w:cs="Times New Roman"/>
          <w:color w:val="000000"/>
          <w:spacing w:val="2"/>
          <w:w w:val="107"/>
          <w:sz w:val="28"/>
          <w:szCs w:val="28"/>
        </w:rPr>
        <w:t xml:space="preserve">(резиновые, пластиковые), материалы для ручного труда </w:t>
      </w:r>
      <w:r w:rsidRPr="00CC011C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(пластические материалы, клей, краски, ткани, бумага и пр.) </w:t>
      </w:r>
      <w:r w:rsidRPr="00CC011C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должны быть не токсичными.</w:t>
      </w:r>
    </w:p>
    <w:p w:rsidR="00A12D3E" w:rsidRPr="00CC011C" w:rsidRDefault="00A12D3E" w:rsidP="00CC011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pacing w:val="7"/>
          <w:sz w:val="28"/>
          <w:szCs w:val="28"/>
        </w:rPr>
      </w:pPr>
    </w:p>
    <w:p w:rsidR="00A12D3E" w:rsidRPr="00CC011C" w:rsidRDefault="00A12D3E" w:rsidP="00CC011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pacing w:val="7"/>
          <w:sz w:val="28"/>
          <w:szCs w:val="28"/>
        </w:rPr>
      </w:pPr>
    </w:p>
    <w:p w:rsidR="00A12D3E" w:rsidRPr="00CC011C" w:rsidRDefault="00A12D3E" w:rsidP="00CC011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pacing w:val="7"/>
          <w:sz w:val="28"/>
          <w:szCs w:val="28"/>
        </w:rPr>
      </w:pPr>
    </w:p>
    <w:p w:rsidR="00A12D3E" w:rsidRDefault="00A12D3E" w:rsidP="00CC011C">
      <w:pPr>
        <w:spacing w:line="360" w:lineRule="auto"/>
        <w:contextualSpacing/>
        <w:rPr>
          <w:rFonts w:ascii="Times New Roman" w:eastAsia="Times New Roman" w:hAnsi="Times New Roman" w:cs="Times New Roman"/>
          <w:color w:val="FF0000"/>
          <w:spacing w:val="7"/>
          <w:sz w:val="28"/>
          <w:szCs w:val="28"/>
        </w:rPr>
      </w:pPr>
    </w:p>
    <w:p w:rsidR="00CC011C" w:rsidRDefault="00CC011C" w:rsidP="00CC011C">
      <w:pPr>
        <w:spacing w:line="360" w:lineRule="auto"/>
        <w:contextualSpacing/>
        <w:rPr>
          <w:rFonts w:ascii="Times New Roman" w:eastAsia="Times New Roman" w:hAnsi="Times New Roman" w:cs="Times New Roman"/>
          <w:color w:val="FF0000"/>
          <w:spacing w:val="7"/>
          <w:sz w:val="28"/>
          <w:szCs w:val="28"/>
        </w:rPr>
      </w:pPr>
    </w:p>
    <w:p w:rsidR="00CC011C" w:rsidRDefault="00CC011C" w:rsidP="00CC011C">
      <w:pPr>
        <w:spacing w:line="360" w:lineRule="auto"/>
        <w:contextualSpacing/>
        <w:rPr>
          <w:rFonts w:ascii="Times New Roman" w:eastAsia="Times New Roman" w:hAnsi="Times New Roman" w:cs="Times New Roman"/>
          <w:color w:val="FF0000"/>
          <w:spacing w:val="7"/>
          <w:sz w:val="28"/>
          <w:szCs w:val="28"/>
        </w:rPr>
      </w:pPr>
    </w:p>
    <w:p w:rsidR="00CC011C" w:rsidRDefault="00CC011C" w:rsidP="00CC011C">
      <w:pPr>
        <w:spacing w:line="360" w:lineRule="auto"/>
        <w:contextualSpacing/>
        <w:rPr>
          <w:rFonts w:ascii="Times New Roman" w:eastAsia="Times New Roman" w:hAnsi="Times New Roman" w:cs="Times New Roman"/>
          <w:color w:val="FF0000"/>
          <w:spacing w:val="7"/>
          <w:sz w:val="28"/>
          <w:szCs w:val="28"/>
        </w:rPr>
      </w:pPr>
    </w:p>
    <w:p w:rsidR="00CC011C" w:rsidRDefault="00CC011C" w:rsidP="00CC011C">
      <w:pPr>
        <w:spacing w:line="360" w:lineRule="auto"/>
        <w:contextualSpacing/>
        <w:rPr>
          <w:rFonts w:ascii="Times New Roman" w:eastAsia="Times New Roman" w:hAnsi="Times New Roman" w:cs="Times New Roman"/>
          <w:color w:val="FF0000"/>
          <w:spacing w:val="7"/>
          <w:sz w:val="28"/>
          <w:szCs w:val="28"/>
        </w:rPr>
      </w:pPr>
    </w:p>
    <w:p w:rsidR="00CC011C" w:rsidRDefault="00CC011C" w:rsidP="00CC011C">
      <w:pPr>
        <w:spacing w:line="360" w:lineRule="auto"/>
        <w:contextualSpacing/>
        <w:rPr>
          <w:rFonts w:ascii="Times New Roman" w:eastAsia="Times New Roman" w:hAnsi="Times New Roman" w:cs="Times New Roman"/>
          <w:color w:val="FF0000"/>
          <w:spacing w:val="7"/>
          <w:sz w:val="28"/>
          <w:szCs w:val="28"/>
        </w:rPr>
      </w:pPr>
    </w:p>
    <w:p w:rsidR="00CC011C" w:rsidRDefault="00CC011C" w:rsidP="00CC011C">
      <w:pPr>
        <w:spacing w:line="360" w:lineRule="auto"/>
        <w:contextualSpacing/>
        <w:rPr>
          <w:rFonts w:ascii="Times New Roman" w:eastAsia="Times New Roman" w:hAnsi="Times New Roman" w:cs="Times New Roman"/>
          <w:color w:val="FF0000"/>
          <w:spacing w:val="7"/>
          <w:sz w:val="28"/>
          <w:szCs w:val="28"/>
        </w:rPr>
      </w:pPr>
    </w:p>
    <w:p w:rsidR="00CC011C" w:rsidRDefault="00CC011C" w:rsidP="00CC011C">
      <w:pPr>
        <w:spacing w:line="360" w:lineRule="auto"/>
        <w:contextualSpacing/>
        <w:rPr>
          <w:rFonts w:ascii="Times New Roman" w:eastAsia="Times New Roman" w:hAnsi="Times New Roman" w:cs="Times New Roman"/>
          <w:color w:val="FF0000"/>
          <w:spacing w:val="7"/>
          <w:sz w:val="28"/>
          <w:szCs w:val="28"/>
        </w:rPr>
      </w:pPr>
    </w:p>
    <w:p w:rsidR="00CC011C" w:rsidRDefault="00CC011C" w:rsidP="00CC011C">
      <w:pPr>
        <w:spacing w:line="360" w:lineRule="auto"/>
        <w:contextualSpacing/>
        <w:rPr>
          <w:rFonts w:ascii="Times New Roman" w:eastAsia="Times New Roman" w:hAnsi="Times New Roman" w:cs="Times New Roman"/>
          <w:color w:val="FF0000"/>
          <w:spacing w:val="7"/>
          <w:sz w:val="28"/>
          <w:szCs w:val="28"/>
        </w:rPr>
      </w:pPr>
    </w:p>
    <w:p w:rsidR="00CC011C" w:rsidRDefault="00CC011C" w:rsidP="00CC011C">
      <w:pPr>
        <w:spacing w:line="360" w:lineRule="auto"/>
        <w:contextualSpacing/>
        <w:rPr>
          <w:rFonts w:ascii="Times New Roman" w:eastAsia="Times New Roman" w:hAnsi="Times New Roman" w:cs="Times New Roman"/>
          <w:color w:val="FF0000"/>
          <w:spacing w:val="7"/>
          <w:sz w:val="28"/>
          <w:szCs w:val="28"/>
        </w:rPr>
      </w:pPr>
    </w:p>
    <w:p w:rsidR="00CC011C" w:rsidRDefault="00CC011C" w:rsidP="00CC011C">
      <w:pPr>
        <w:spacing w:line="360" w:lineRule="auto"/>
        <w:contextualSpacing/>
        <w:rPr>
          <w:rFonts w:ascii="Times New Roman" w:eastAsia="Times New Roman" w:hAnsi="Times New Roman" w:cs="Times New Roman"/>
          <w:color w:val="FF0000"/>
          <w:spacing w:val="7"/>
          <w:sz w:val="28"/>
          <w:szCs w:val="28"/>
        </w:rPr>
      </w:pPr>
    </w:p>
    <w:p w:rsidR="00CC011C" w:rsidRDefault="00CC011C" w:rsidP="00CC011C">
      <w:pPr>
        <w:spacing w:line="360" w:lineRule="auto"/>
        <w:contextualSpacing/>
        <w:rPr>
          <w:rFonts w:ascii="Times New Roman" w:eastAsia="Times New Roman" w:hAnsi="Times New Roman" w:cs="Times New Roman"/>
          <w:color w:val="FF0000"/>
          <w:spacing w:val="7"/>
          <w:sz w:val="28"/>
          <w:szCs w:val="28"/>
        </w:rPr>
      </w:pPr>
    </w:p>
    <w:p w:rsidR="00CC011C" w:rsidRDefault="00CC011C" w:rsidP="00CC011C">
      <w:pPr>
        <w:spacing w:line="360" w:lineRule="auto"/>
        <w:contextualSpacing/>
        <w:rPr>
          <w:rFonts w:ascii="Times New Roman" w:eastAsia="Times New Roman" w:hAnsi="Times New Roman" w:cs="Times New Roman"/>
          <w:color w:val="FF0000"/>
          <w:spacing w:val="7"/>
          <w:sz w:val="28"/>
          <w:szCs w:val="28"/>
        </w:rPr>
      </w:pPr>
    </w:p>
    <w:p w:rsidR="00CC011C" w:rsidRDefault="00CC011C" w:rsidP="00CC011C">
      <w:pPr>
        <w:spacing w:line="360" w:lineRule="auto"/>
        <w:contextualSpacing/>
        <w:rPr>
          <w:rFonts w:ascii="Times New Roman" w:eastAsia="Times New Roman" w:hAnsi="Times New Roman" w:cs="Times New Roman"/>
          <w:color w:val="FF0000"/>
          <w:spacing w:val="7"/>
          <w:sz w:val="28"/>
          <w:szCs w:val="28"/>
        </w:rPr>
      </w:pPr>
    </w:p>
    <w:p w:rsidR="00CC011C" w:rsidRDefault="00CC011C" w:rsidP="00CC011C">
      <w:pPr>
        <w:spacing w:line="360" w:lineRule="auto"/>
        <w:contextualSpacing/>
        <w:rPr>
          <w:rFonts w:ascii="Times New Roman" w:eastAsia="Times New Roman" w:hAnsi="Times New Roman" w:cs="Times New Roman"/>
          <w:color w:val="FF0000"/>
          <w:spacing w:val="7"/>
          <w:sz w:val="28"/>
          <w:szCs w:val="28"/>
        </w:rPr>
      </w:pPr>
    </w:p>
    <w:p w:rsidR="00CC011C" w:rsidRDefault="00CC011C" w:rsidP="00CC011C">
      <w:pPr>
        <w:spacing w:line="360" w:lineRule="auto"/>
        <w:contextualSpacing/>
        <w:rPr>
          <w:rFonts w:ascii="Times New Roman" w:eastAsia="Times New Roman" w:hAnsi="Times New Roman" w:cs="Times New Roman"/>
          <w:color w:val="FF0000"/>
          <w:spacing w:val="7"/>
          <w:sz w:val="28"/>
          <w:szCs w:val="28"/>
        </w:rPr>
      </w:pPr>
    </w:p>
    <w:p w:rsidR="00CC011C" w:rsidRDefault="00CC011C" w:rsidP="00CC011C">
      <w:pPr>
        <w:spacing w:line="360" w:lineRule="auto"/>
        <w:contextualSpacing/>
        <w:rPr>
          <w:rFonts w:ascii="Times New Roman" w:eastAsia="Times New Roman" w:hAnsi="Times New Roman" w:cs="Times New Roman"/>
          <w:color w:val="FF0000"/>
          <w:spacing w:val="7"/>
          <w:sz w:val="28"/>
          <w:szCs w:val="28"/>
        </w:rPr>
      </w:pPr>
    </w:p>
    <w:p w:rsidR="00CC011C" w:rsidRDefault="00CC011C" w:rsidP="00CC011C">
      <w:pPr>
        <w:spacing w:line="360" w:lineRule="auto"/>
        <w:contextualSpacing/>
        <w:rPr>
          <w:rFonts w:ascii="Times New Roman" w:eastAsia="Times New Roman" w:hAnsi="Times New Roman" w:cs="Times New Roman"/>
          <w:color w:val="FF0000"/>
          <w:spacing w:val="7"/>
          <w:sz w:val="28"/>
          <w:szCs w:val="28"/>
        </w:rPr>
      </w:pPr>
    </w:p>
    <w:p w:rsidR="00CC011C" w:rsidRDefault="00CC011C" w:rsidP="00CC011C">
      <w:pPr>
        <w:spacing w:line="360" w:lineRule="auto"/>
        <w:contextualSpacing/>
        <w:rPr>
          <w:rFonts w:ascii="Times New Roman" w:eastAsia="Times New Roman" w:hAnsi="Times New Roman" w:cs="Times New Roman"/>
          <w:color w:val="FF0000"/>
          <w:spacing w:val="7"/>
          <w:sz w:val="28"/>
          <w:szCs w:val="28"/>
        </w:rPr>
      </w:pPr>
    </w:p>
    <w:p w:rsidR="00CC011C" w:rsidRDefault="00CC011C" w:rsidP="00CC011C">
      <w:pPr>
        <w:spacing w:line="360" w:lineRule="auto"/>
        <w:contextualSpacing/>
        <w:rPr>
          <w:rFonts w:ascii="Times New Roman" w:eastAsia="Times New Roman" w:hAnsi="Times New Roman" w:cs="Times New Roman"/>
          <w:color w:val="FF0000"/>
          <w:spacing w:val="7"/>
          <w:sz w:val="28"/>
          <w:szCs w:val="28"/>
        </w:rPr>
      </w:pPr>
    </w:p>
    <w:p w:rsidR="00CC011C" w:rsidRPr="00CC011C" w:rsidRDefault="00CC011C" w:rsidP="00CC011C">
      <w:pPr>
        <w:spacing w:line="360" w:lineRule="auto"/>
        <w:contextualSpacing/>
        <w:rPr>
          <w:rFonts w:ascii="Times New Roman" w:eastAsia="Times New Roman" w:hAnsi="Times New Roman" w:cs="Times New Roman"/>
          <w:color w:val="FF0000"/>
          <w:spacing w:val="7"/>
          <w:sz w:val="28"/>
          <w:szCs w:val="28"/>
        </w:rPr>
      </w:pPr>
    </w:p>
    <w:p w:rsidR="00A12D3E" w:rsidRPr="00CC011C" w:rsidRDefault="00A12D3E" w:rsidP="00CC011C">
      <w:pPr>
        <w:spacing w:line="360" w:lineRule="auto"/>
        <w:contextualSpacing/>
        <w:rPr>
          <w:rFonts w:ascii="Times New Roman" w:eastAsia="Times New Roman" w:hAnsi="Times New Roman" w:cs="Times New Roman"/>
          <w:color w:val="FF0000"/>
          <w:spacing w:val="7"/>
          <w:sz w:val="28"/>
          <w:szCs w:val="28"/>
        </w:rPr>
      </w:pPr>
    </w:p>
    <w:p w:rsidR="00A84249" w:rsidRPr="00A84249" w:rsidRDefault="00A84249" w:rsidP="00A84249">
      <w:pPr>
        <w:widowControl w:val="0"/>
        <w:autoSpaceDE w:val="0"/>
        <w:autoSpaceDN w:val="0"/>
        <w:adjustRightInd w:val="0"/>
        <w:spacing w:after="0" w:line="240" w:lineRule="auto"/>
        <w:ind w:hanging="10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A84249" w:rsidRPr="00A84249" w:rsidRDefault="00A84249" w:rsidP="00A84249">
      <w:pPr>
        <w:widowControl w:val="0"/>
        <w:autoSpaceDE w:val="0"/>
        <w:autoSpaceDN w:val="0"/>
        <w:adjustRightInd w:val="0"/>
        <w:spacing w:after="0" w:line="240" w:lineRule="auto"/>
        <w:ind w:hanging="1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24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Список литературы</w:t>
      </w:r>
    </w:p>
    <w:p w:rsidR="00A84249" w:rsidRPr="00A84249" w:rsidRDefault="00A84249" w:rsidP="00A8424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84249" w:rsidRPr="00A84249" w:rsidRDefault="00A84249" w:rsidP="00A8424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84249" w:rsidRPr="00A84249" w:rsidRDefault="00A84249" w:rsidP="00A8424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249">
        <w:rPr>
          <w:rFonts w:ascii="Times New Roman" w:eastAsiaTheme="minorEastAsia" w:hAnsi="Times New Roman" w:cs="Times New Roman"/>
          <w:color w:val="000000"/>
          <w:spacing w:val="-10"/>
          <w:sz w:val="28"/>
          <w:szCs w:val="28"/>
          <w:lang w:eastAsia="ru-RU"/>
        </w:rPr>
        <w:t>Организация предметно-игрового пространства в детском саду: Методическое пособие / Под общ. ред. Е.О. Смирновой. -  М.: АРКТИ, 2013. - 120с</w:t>
      </w:r>
    </w:p>
    <w:p w:rsidR="00A84249" w:rsidRPr="00A84249" w:rsidRDefault="00A84249" w:rsidP="00A8424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249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  <w:lang w:eastAsia="ru-RU"/>
        </w:rPr>
        <w:t xml:space="preserve">Предметно-развивающая </w:t>
      </w:r>
      <w:r w:rsidRPr="00A8424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среда детского сада в контексте ФГТ / </w:t>
      </w:r>
      <w:r w:rsidRPr="00A842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Под. ред. Н.Н. </w:t>
      </w:r>
      <w:proofErr w:type="spellStart"/>
      <w:r w:rsidRPr="00A842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Микляевой</w:t>
      </w:r>
      <w:proofErr w:type="spellEnd"/>
      <w:r w:rsidRPr="00A842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 — М., 2012.</w:t>
      </w:r>
    </w:p>
    <w:p w:rsidR="00A84249" w:rsidRPr="00A84249" w:rsidRDefault="00A84249" w:rsidP="00A8424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pacing w:val="-9"/>
          <w:sz w:val="28"/>
          <w:szCs w:val="28"/>
          <w:lang w:eastAsia="ru-RU"/>
        </w:rPr>
      </w:pPr>
      <w:r w:rsidRPr="00A84249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  <w:lang w:eastAsia="ru-RU"/>
        </w:rPr>
        <w:t xml:space="preserve">Романова АЛ. </w:t>
      </w:r>
      <w:r w:rsidRPr="00A8424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Сравнительный анализ современных и советских</w:t>
      </w:r>
      <w:r w:rsidRPr="00A8424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br/>
      </w:r>
      <w:r w:rsidRPr="00A842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игрушек // </w:t>
      </w:r>
      <w:r w:rsidRPr="00A84249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 xml:space="preserve">Современное </w:t>
      </w:r>
      <w:r w:rsidRPr="00A8424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дошкольное образование. — 2009. — № 1.</w:t>
      </w:r>
    </w:p>
    <w:p w:rsidR="00A84249" w:rsidRPr="00A84249" w:rsidRDefault="00A84249" w:rsidP="00A8424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249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eastAsia="ru-RU"/>
        </w:rPr>
        <w:t xml:space="preserve">Рыжова НА. </w:t>
      </w:r>
      <w:r w:rsidRPr="00A8424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Развивающая среда дошкольных учреждений. — </w:t>
      </w:r>
      <w:r w:rsidRPr="00A842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М.,2003.</w:t>
      </w:r>
    </w:p>
    <w:p w:rsidR="00A84249" w:rsidRPr="00A84249" w:rsidRDefault="00A84249" w:rsidP="00A84249">
      <w:pPr>
        <w:widowControl w:val="0"/>
        <w:numPr>
          <w:ilvl w:val="0"/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pacing w:val="-11"/>
          <w:sz w:val="28"/>
          <w:szCs w:val="28"/>
          <w:lang w:eastAsia="ru-RU"/>
        </w:rPr>
      </w:pPr>
      <w:r w:rsidRPr="00A84249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eastAsia="ru-RU"/>
        </w:rPr>
        <w:t xml:space="preserve">Смирнова Е.О. </w:t>
      </w:r>
      <w:r w:rsidRPr="00A8424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Детский сад: оценка предметно-развивающей</w:t>
      </w:r>
      <w:r w:rsidRPr="00A8424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br/>
      </w:r>
      <w:r w:rsidRPr="00A842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среды </w:t>
      </w:r>
      <w:r w:rsidRPr="00A84249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//Дошкольное </w:t>
      </w:r>
      <w:r w:rsidRPr="00A8424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воспитание. — 2010. — № 4.</w:t>
      </w:r>
    </w:p>
    <w:p w:rsidR="00A84249" w:rsidRPr="00A84249" w:rsidRDefault="00A84249" w:rsidP="00A8424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84249" w:rsidRPr="00A84249" w:rsidRDefault="00A84249" w:rsidP="00A84249">
      <w:pPr>
        <w:widowControl w:val="0"/>
        <w:tabs>
          <w:tab w:val="left" w:pos="194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24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A84249" w:rsidRDefault="00A12D3E" w:rsidP="00A12D3E">
      <w:pPr>
        <w:pStyle w:val="c4"/>
        <w:shd w:val="clear" w:color="auto" w:fill="FFFFFF"/>
        <w:spacing w:line="360" w:lineRule="auto"/>
        <w:ind w:left="4253" w:firstLine="851"/>
        <w:contextualSpacing/>
        <w:jc w:val="both"/>
        <w:rPr>
          <w:color w:val="FF0000"/>
          <w:spacing w:val="7"/>
          <w:sz w:val="28"/>
          <w:szCs w:val="28"/>
          <w:lang w:eastAsia="en-US"/>
        </w:rPr>
      </w:pPr>
      <w:r w:rsidRPr="00014EEB">
        <w:rPr>
          <w:color w:val="FF0000"/>
          <w:spacing w:val="7"/>
          <w:sz w:val="28"/>
          <w:szCs w:val="28"/>
          <w:lang w:eastAsia="en-US"/>
        </w:rPr>
        <w:tab/>
      </w:r>
    </w:p>
    <w:p w:rsidR="00A84249" w:rsidRDefault="00A84249" w:rsidP="00A12D3E">
      <w:pPr>
        <w:pStyle w:val="c4"/>
        <w:shd w:val="clear" w:color="auto" w:fill="FFFFFF"/>
        <w:spacing w:line="360" w:lineRule="auto"/>
        <w:ind w:left="4253" w:firstLine="851"/>
        <w:contextualSpacing/>
        <w:jc w:val="both"/>
        <w:rPr>
          <w:color w:val="FF0000"/>
          <w:spacing w:val="7"/>
          <w:sz w:val="28"/>
          <w:szCs w:val="28"/>
          <w:lang w:eastAsia="en-US"/>
        </w:rPr>
      </w:pPr>
    </w:p>
    <w:p w:rsidR="00A84249" w:rsidRDefault="00A84249" w:rsidP="00A12D3E">
      <w:pPr>
        <w:pStyle w:val="c4"/>
        <w:shd w:val="clear" w:color="auto" w:fill="FFFFFF"/>
        <w:spacing w:line="360" w:lineRule="auto"/>
        <w:ind w:left="4253" w:firstLine="851"/>
        <w:contextualSpacing/>
        <w:jc w:val="both"/>
        <w:rPr>
          <w:color w:val="FF0000"/>
          <w:spacing w:val="7"/>
          <w:sz w:val="28"/>
          <w:szCs w:val="28"/>
          <w:lang w:eastAsia="en-US"/>
        </w:rPr>
      </w:pPr>
    </w:p>
    <w:p w:rsidR="00A84249" w:rsidRDefault="00A84249" w:rsidP="00A12D3E">
      <w:pPr>
        <w:pStyle w:val="c4"/>
        <w:shd w:val="clear" w:color="auto" w:fill="FFFFFF"/>
        <w:spacing w:line="360" w:lineRule="auto"/>
        <w:ind w:left="4253" w:firstLine="851"/>
        <w:contextualSpacing/>
        <w:jc w:val="both"/>
        <w:rPr>
          <w:color w:val="FF0000"/>
          <w:spacing w:val="7"/>
          <w:sz w:val="28"/>
          <w:szCs w:val="28"/>
          <w:lang w:eastAsia="en-US"/>
        </w:rPr>
      </w:pPr>
    </w:p>
    <w:p w:rsidR="00A84249" w:rsidRDefault="00A84249" w:rsidP="00A12D3E">
      <w:pPr>
        <w:pStyle w:val="c4"/>
        <w:shd w:val="clear" w:color="auto" w:fill="FFFFFF"/>
        <w:spacing w:line="360" w:lineRule="auto"/>
        <w:ind w:left="4253" w:firstLine="851"/>
        <w:contextualSpacing/>
        <w:jc w:val="both"/>
        <w:rPr>
          <w:color w:val="FF0000"/>
          <w:spacing w:val="7"/>
          <w:sz w:val="28"/>
          <w:szCs w:val="28"/>
          <w:lang w:eastAsia="en-US"/>
        </w:rPr>
      </w:pPr>
    </w:p>
    <w:p w:rsidR="00A84249" w:rsidRDefault="00A84249" w:rsidP="00A12D3E">
      <w:pPr>
        <w:pStyle w:val="c4"/>
        <w:shd w:val="clear" w:color="auto" w:fill="FFFFFF"/>
        <w:spacing w:line="360" w:lineRule="auto"/>
        <w:ind w:left="4253" w:firstLine="851"/>
        <w:contextualSpacing/>
        <w:jc w:val="both"/>
        <w:rPr>
          <w:color w:val="FF0000"/>
          <w:spacing w:val="7"/>
          <w:sz w:val="28"/>
          <w:szCs w:val="28"/>
          <w:lang w:eastAsia="en-US"/>
        </w:rPr>
      </w:pPr>
    </w:p>
    <w:p w:rsidR="00A84249" w:rsidRDefault="00A84249" w:rsidP="00A12D3E">
      <w:pPr>
        <w:pStyle w:val="c4"/>
        <w:shd w:val="clear" w:color="auto" w:fill="FFFFFF"/>
        <w:spacing w:line="360" w:lineRule="auto"/>
        <w:ind w:left="4253" w:firstLine="851"/>
        <w:contextualSpacing/>
        <w:jc w:val="both"/>
        <w:rPr>
          <w:color w:val="FF0000"/>
          <w:spacing w:val="7"/>
          <w:sz w:val="28"/>
          <w:szCs w:val="28"/>
          <w:lang w:eastAsia="en-US"/>
        </w:rPr>
      </w:pPr>
    </w:p>
    <w:p w:rsidR="00A84249" w:rsidRDefault="00A84249" w:rsidP="00A12D3E">
      <w:pPr>
        <w:pStyle w:val="c4"/>
        <w:shd w:val="clear" w:color="auto" w:fill="FFFFFF"/>
        <w:spacing w:line="360" w:lineRule="auto"/>
        <w:ind w:left="4253" w:firstLine="851"/>
        <w:contextualSpacing/>
        <w:jc w:val="both"/>
        <w:rPr>
          <w:color w:val="FF0000"/>
          <w:spacing w:val="7"/>
          <w:sz w:val="28"/>
          <w:szCs w:val="28"/>
          <w:lang w:eastAsia="en-US"/>
        </w:rPr>
      </w:pPr>
    </w:p>
    <w:p w:rsidR="00A84249" w:rsidRDefault="00A84249" w:rsidP="00A12D3E">
      <w:pPr>
        <w:pStyle w:val="c4"/>
        <w:shd w:val="clear" w:color="auto" w:fill="FFFFFF"/>
        <w:spacing w:line="360" w:lineRule="auto"/>
        <w:ind w:left="4253" w:firstLine="851"/>
        <w:contextualSpacing/>
        <w:jc w:val="both"/>
        <w:rPr>
          <w:color w:val="FF0000"/>
          <w:spacing w:val="7"/>
          <w:sz w:val="28"/>
          <w:szCs w:val="28"/>
          <w:lang w:eastAsia="en-US"/>
        </w:rPr>
      </w:pPr>
    </w:p>
    <w:p w:rsidR="00A84249" w:rsidRDefault="00A84249" w:rsidP="00A12D3E">
      <w:pPr>
        <w:pStyle w:val="c4"/>
        <w:shd w:val="clear" w:color="auto" w:fill="FFFFFF"/>
        <w:spacing w:line="360" w:lineRule="auto"/>
        <w:ind w:left="4253" w:firstLine="851"/>
        <w:contextualSpacing/>
        <w:jc w:val="both"/>
        <w:rPr>
          <w:color w:val="FF0000"/>
          <w:spacing w:val="7"/>
          <w:sz w:val="28"/>
          <w:szCs w:val="28"/>
          <w:lang w:eastAsia="en-US"/>
        </w:rPr>
      </w:pPr>
    </w:p>
    <w:p w:rsidR="00A84249" w:rsidRDefault="00A84249" w:rsidP="00A12D3E">
      <w:pPr>
        <w:pStyle w:val="c4"/>
        <w:shd w:val="clear" w:color="auto" w:fill="FFFFFF"/>
        <w:spacing w:line="360" w:lineRule="auto"/>
        <w:ind w:left="4253" w:firstLine="851"/>
        <w:contextualSpacing/>
        <w:jc w:val="both"/>
        <w:rPr>
          <w:color w:val="FF0000"/>
          <w:spacing w:val="7"/>
          <w:sz w:val="28"/>
          <w:szCs w:val="28"/>
          <w:lang w:eastAsia="en-US"/>
        </w:rPr>
      </w:pPr>
    </w:p>
    <w:p w:rsidR="00A84249" w:rsidRDefault="00A84249" w:rsidP="00A12D3E">
      <w:pPr>
        <w:pStyle w:val="c4"/>
        <w:shd w:val="clear" w:color="auto" w:fill="FFFFFF"/>
        <w:spacing w:line="360" w:lineRule="auto"/>
        <w:ind w:left="4253" w:firstLine="851"/>
        <w:contextualSpacing/>
        <w:jc w:val="both"/>
        <w:rPr>
          <w:color w:val="FF0000"/>
          <w:spacing w:val="7"/>
          <w:sz w:val="28"/>
          <w:szCs w:val="28"/>
          <w:lang w:eastAsia="en-US"/>
        </w:rPr>
      </w:pPr>
    </w:p>
    <w:p w:rsidR="00A84249" w:rsidRDefault="00A84249" w:rsidP="00A12D3E">
      <w:pPr>
        <w:pStyle w:val="c4"/>
        <w:shd w:val="clear" w:color="auto" w:fill="FFFFFF"/>
        <w:spacing w:line="360" w:lineRule="auto"/>
        <w:ind w:left="4253" w:firstLine="851"/>
        <w:contextualSpacing/>
        <w:jc w:val="both"/>
        <w:rPr>
          <w:color w:val="FF0000"/>
          <w:spacing w:val="7"/>
          <w:sz w:val="28"/>
          <w:szCs w:val="28"/>
          <w:lang w:eastAsia="en-US"/>
        </w:rPr>
      </w:pPr>
    </w:p>
    <w:p w:rsidR="00A84249" w:rsidRDefault="00A84249" w:rsidP="00A12D3E">
      <w:pPr>
        <w:pStyle w:val="c4"/>
        <w:shd w:val="clear" w:color="auto" w:fill="FFFFFF"/>
        <w:spacing w:line="360" w:lineRule="auto"/>
        <w:ind w:left="4253" w:firstLine="851"/>
        <w:contextualSpacing/>
        <w:jc w:val="both"/>
        <w:rPr>
          <w:color w:val="FF0000"/>
          <w:spacing w:val="7"/>
          <w:sz w:val="28"/>
          <w:szCs w:val="28"/>
          <w:lang w:eastAsia="en-US"/>
        </w:rPr>
      </w:pPr>
    </w:p>
    <w:p w:rsidR="00A84249" w:rsidRDefault="00A84249" w:rsidP="00A12D3E">
      <w:pPr>
        <w:pStyle w:val="c4"/>
        <w:shd w:val="clear" w:color="auto" w:fill="FFFFFF"/>
        <w:spacing w:line="360" w:lineRule="auto"/>
        <w:ind w:left="4253" w:firstLine="851"/>
        <w:contextualSpacing/>
        <w:jc w:val="both"/>
        <w:rPr>
          <w:color w:val="FF0000"/>
          <w:spacing w:val="7"/>
          <w:sz w:val="28"/>
          <w:szCs w:val="28"/>
          <w:lang w:eastAsia="en-US"/>
        </w:rPr>
      </w:pPr>
    </w:p>
    <w:p w:rsidR="00A84249" w:rsidRDefault="00A84249" w:rsidP="00A12D3E">
      <w:pPr>
        <w:pStyle w:val="c4"/>
        <w:shd w:val="clear" w:color="auto" w:fill="FFFFFF"/>
        <w:spacing w:line="360" w:lineRule="auto"/>
        <w:ind w:left="4253" w:firstLine="851"/>
        <w:contextualSpacing/>
        <w:jc w:val="both"/>
        <w:rPr>
          <w:color w:val="FF0000"/>
          <w:spacing w:val="7"/>
          <w:sz w:val="28"/>
          <w:szCs w:val="28"/>
          <w:lang w:eastAsia="en-US"/>
        </w:rPr>
      </w:pPr>
    </w:p>
    <w:p w:rsidR="00A84249" w:rsidRDefault="00A84249" w:rsidP="00A12D3E">
      <w:pPr>
        <w:pStyle w:val="c4"/>
        <w:shd w:val="clear" w:color="auto" w:fill="FFFFFF"/>
        <w:spacing w:line="360" w:lineRule="auto"/>
        <w:ind w:left="4253" w:firstLine="851"/>
        <w:contextualSpacing/>
        <w:jc w:val="both"/>
        <w:rPr>
          <w:color w:val="FF0000"/>
          <w:spacing w:val="7"/>
          <w:sz w:val="28"/>
          <w:szCs w:val="28"/>
          <w:lang w:eastAsia="en-US"/>
        </w:rPr>
      </w:pPr>
    </w:p>
    <w:p w:rsidR="00A84249" w:rsidRDefault="00A84249" w:rsidP="00A12D3E">
      <w:pPr>
        <w:pStyle w:val="c4"/>
        <w:shd w:val="clear" w:color="auto" w:fill="FFFFFF"/>
        <w:spacing w:line="360" w:lineRule="auto"/>
        <w:ind w:left="4253" w:firstLine="851"/>
        <w:contextualSpacing/>
        <w:jc w:val="both"/>
        <w:rPr>
          <w:color w:val="FF0000"/>
          <w:spacing w:val="7"/>
          <w:sz w:val="28"/>
          <w:szCs w:val="28"/>
          <w:lang w:eastAsia="en-US"/>
        </w:rPr>
      </w:pPr>
    </w:p>
    <w:p w:rsidR="00A84249" w:rsidRDefault="00A84249" w:rsidP="00A12D3E">
      <w:pPr>
        <w:pStyle w:val="c4"/>
        <w:shd w:val="clear" w:color="auto" w:fill="FFFFFF"/>
        <w:spacing w:line="360" w:lineRule="auto"/>
        <w:ind w:left="4253" w:firstLine="851"/>
        <w:contextualSpacing/>
        <w:jc w:val="both"/>
        <w:rPr>
          <w:color w:val="FF0000"/>
          <w:spacing w:val="7"/>
          <w:sz w:val="28"/>
          <w:szCs w:val="28"/>
          <w:lang w:eastAsia="en-US"/>
        </w:rPr>
      </w:pPr>
    </w:p>
    <w:p w:rsidR="00A84249" w:rsidRDefault="00A84249" w:rsidP="00A12D3E">
      <w:pPr>
        <w:pStyle w:val="c4"/>
        <w:shd w:val="clear" w:color="auto" w:fill="FFFFFF"/>
        <w:spacing w:line="360" w:lineRule="auto"/>
        <w:ind w:left="4253" w:firstLine="851"/>
        <w:contextualSpacing/>
        <w:jc w:val="both"/>
        <w:rPr>
          <w:color w:val="FF0000"/>
          <w:spacing w:val="7"/>
          <w:sz w:val="28"/>
          <w:szCs w:val="28"/>
          <w:lang w:eastAsia="en-US"/>
        </w:rPr>
      </w:pPr>
    </w:p>
    <w:p w:rsidR="00A84249" w:rsidRDefault="00A84249" w:rsidP="00A12D3E">
      <w:pPr>
        <w:pStyle w:val="c4"/>
        <w:shd w:val="clear" w:color="auto" w:fill="FFFFFF"/>
        <w:spacing w:line="360" w:lineRule="auto"/>
        <w:ind w:left="4253" w:firstLine="851"/>
        <w:contextualSpacing/>
        <w:jc w:val="both"/>
        <w:rPr>
          <w:color w:val="FF0000"/>
          <w:spacing w:val="7"/>
          <w:sz w:val="28"/>
          <w:szCs w:val="28"/>
          <w:lang w:eastAsia="en-US"/>
        </w:rPr>
      </w:pPr>
    </w:p>
    <w:p w:rsidR="00A12D3E" w:rsidRPr="00633A34" w:rsidRDefault="00A12D3E" w:rsidP="00A84249">
      <w:pPr>
        <w:pStyle w:val="c4"/>
        <w:shd w:val="clear" w:color="auto" w:fill="FFFFFF"/>
        <w:spacing w:line="360" w:lineRule="auto"/>
        <w:ind w:left="4253" w:firstLine="851"/>
        <w:contextualSpacing/>
        <w:jc w:val="right"/>
        <w:rPr>
          <w:color w:val="000000" w:themeColor="text1"/>
          <w:spacing w:val="7"/>
          <w:sz w:val="28"/>
          <w:szCs w:val="28"/>
          <w:lang w:eastAsia="en-US"/>
        </w:rPr>
      </w:pPr>
      <w:r w:rsidRPr="00633A34">
        <w:rPr>
          <w:color w:val="000000" w:themeColor="text1"/>
          <w:spacing w:val="7"/>
          <w:sz w:val="28"/>
          <w:szCs w:val="28"/>
          <w:lang w:eastAsia="en-US"/>
        </w:rPr>
        <w:lastRenderedPageBreak/>
        <w:t>Приложение 1</w:t>
      </w:r>
    </w:p>
    <w:p w:rsidR="00A12D3E" w:rsidRPr="00633A34" w:rsidRDefault="00A12D3E" w:rsidP="00A12D3E">
      <w:pPr>
        <w:pStyle w:val="c4"/>
        <w:shd w:val="clear" w:color="auto" w:fill="FFFFFF"/>
        <w:spacing w:line="360" w:lineRule="auto"/>
        <w:ind w:firstLine="851"/>
        <w:contextualSpacing/>
        <w:jc w:val="both"/>
        <w:rPr>
          <w:color w:val="000000" w:themeColor="text1"/>
          <w:spacing w:val="7"/>
          <w:sz w:val="28"/>
          <w:szCs w:val="28"/>
          <w:lang w:eastAsia="en-US"/>
        </w:rPr>
      </w:pPr>
      <w:r w:rsidRPr="00633A34">
        <w:rPr>
          <w:color w:val="000000" w:themeColor="text1"/>
          <w:spacing w:val="7"/>
          <w:sz w:val="28"/>
          <w:szCs w:val="28"/>
          <w:lang w:eastAsia="en-US"/>
        </w:rPr>
        <w:t>Образные игрушки - один из самых древних и распространённых видов игрушек. К ним относят куклы, фигурки животных и персонажей детских сказок.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5812"/>
      </w:tblGrid>
      <w:tr w:rsidR="00633A34" w:rsidRPr="00633A34" w:rsidTr="007C1DBD">
        <w:trPr>
          <w:trHeight w:val="2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2D3E" w:rsidRPr="00633A34" w:rsidRDefault="00A12D3E" w:rsidP="007C1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  <w:r w:rsidRPr="00633A34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  <w:t>Характеристики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2D3E" w:rsidRPr="00633A34" w:rsidRDefault="00A12D3E" w:rsidP="007C1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  <w:r w:rsidRPr="00633A34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  <w:t>4—5 лет</w:t>
            </w:r>
          </w:p>
        </w:tc>
      </w:tr>
      <w:tr w:rsidR="00633A34" w:rsidRPr="00633A34" w:rsidTr="007C1DBD">
        <w:trPr>
          <w:trHeight w:val="278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D3E" w:rsidRPr="00633A34" w:rsidRDefault="00A12D3E" w:rsidP="007C1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  <w:proofErr w:type="gramStart"/>
            <w:r w:rsidRPr="00633A34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  <w:t>образных</w:t>
            </w:r>
            <w:proofErr w:type="gramEnd"/>
            <w:r w:rsidRPr="00633A34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  <w:t xml:space="preserve"> игрушек</w:t>
            </w: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D3E" w:rsidRPr="00633A34" w:rsidRDefault="00A12D3E" w:rsidP="007C1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</w:p>
        </w:tc>
      </w:tr>
      <w:tr w:rsidR="00633A34" w:rsidRPr="00633A34" w:rsidTr="007C1DBD">
        <w:trPr>
          <w:trHeight w:val="3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D3E" w:rsidRPr="00633A34" w:rsidRDefault="00A12D3E" w:rsidP="007C1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  <w:r w:rsidRPr="00633A34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  <w:t>Размер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D3E" w:rsidRPr="00633A34" w:rsidRDefault="00A12D3E" w:rsidP="007C1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  <w:proofErr w:type="gramStart"/>
            <w:r w:rsidRPr="00633A34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  <w:t>от</w:t>
            </w:r>
            <w:proofErr w:type="gramEnd"/>
            <w:r w:rsidRPr="00633A34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  <w:t xml:space="preserve"> 10 до 40 см</w:t>
            </w:r>
          </w:p>
        </w:tc>
      </w:tr>
      <w:tr w:rsidR="00633A34" w:rsidRPr="00633A34" w:rsidTr="007C1DBD">
        <w:trPr>
          <w:trHeight w:val="92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D3E" w:rsidRPr="00633A34" w:rsidRDefault="00A12D3E" w:rsidP="007C1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  <w:r w:rsidRPr="00633A34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  <w:t>Качество</w:t>
            </w:r>
          </w:p>
          <w:p w:rsidR="00A12D3E" w:rsidRPr="00633A34" w:rsidRDefault="00A12D3E" w:rsidP="007C1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  <w:proofErr w:type="gramStart"/>
            <w:r w:rsidRPr="00633A34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  <w:t>материала</w:t>
            </w:r>
            <w:proofErr w:type="gram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D3E" w:rsidRPr="00633A34" w:rsidRDefault="00A12D3E" w:rsidP="007C1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  <w:proofErr w:type="spellStart"/>
            <w:r w:rsidRPr="00633A34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  <w:t>Мягконабивные</w:t>
            </w:r>
            <w:proofErr w:type="spellEnd"/>
            <w:r w:rsidRPr="00633A34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  <w:t>, пластиковые и мягкие игрушки (в том числе с ворсом)</w:t>
            </w:r>
          </w:p>
        </w:tc>
      </w:tr>
      <w:tr w:rsidR="00633A34" w:rsidRPr="00633A34" w:rsidTr="007C1DBD">
        <w:trPr>
          <w:trHeight w:val="9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D3E" w:rsidRPr="00633A34" w:rsidRDefault="00A12D3E" w:rsidP="007C1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  <w:r w:rsidRPr="00633A34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  <w:t>Характер,</w:t>
            </w:r>
          </w:p>
          <w:p w:rsidR="00A12D3E" w:rsidRPr="00633A34" w:rsidRDefault="00A12D3E" w:rsidP="007C1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  <w:proofErr w:type="gramStart"/>
            <w:r w:rsidRPr="00633A34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  <w:t>эмоциональное</w:t>
            </w:r>
            <w:proofErr w:type="gramEnd"/>
          </w:p>
          <w:p w:rsidR="00A12D3E" w:rsidRPr="00633A34" w:rsidRDefault="00A12D3E" w:rsidP="007C1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  <w:proofErr w:type="gramStart"/>
            <w:r w:rsidRPr="00633A34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  <w:t>содержание</w:t>
            </w:r>
            <w:proofErr w:type="gramEnd"/>
          </w:p>
          <w:p w:rsidR="00A12D3E" w:rsidRPr="00633A34" w:rsidRDefault="00A12D3E" w:rsidP="007C1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  <w:proofErr w:type="gramStart"/>
            <w:r w:rsidRPr="00633A34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  <w:t>образа</w:t>
            </w:r>
            <w:proofErr w:type="gramEnd"/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D3E" w:rsidRPr="00633A34" w:rsidRDefault="00A12D3E" w:rsidP="007C1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  <w:r w:rsidRPr="00633A34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  <w:t>Разнообразные по полу и возрасту</w:t>
            </w:r>
          </w:p>
        </w:tc>
      </w:tr>
      <w:tr w:rsidR="00633A34" w:rsidRPr="00633A34" w:rsidTr="007C1DBD">
        <w:trPr>
          <w:trHeight w:val="68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D3E" w:rsidRPr="00633A34" w:rsidRDefault="00A12D3E" w:rsidP="007C1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D3E" w:rsidRPr="00633A34" w:rsidRDefault="00A12D3E" w:rsidP="007C1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</w:p>
        </w:tc>
      </w:tr>
      <w:tr w:rsidR="00633A34" w:rsidRPr="00633A34" w:rsidTr="007C1DBD">
        <w:trPr>
          <w:trHeight w:val="191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D3E" w:rsidRPr="00633A34" w:rsidRDefault="00A12D3E" w:rsidP="007C1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  <w:r w:rsidRPr="00633A34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  <w:t>Подвижность</w:t>
            </w:r>
          </w:p>
          <w:p w:rsidR="00A12D3E" w:rsidRPr="00633A34" w:rsidRDefault="00A12D3E" w:rsidP="007C1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  <w:proofErr w:type="gramStart"/>
            <w:r w:rsidRPr="00633A34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  <w:t>частей</w:t>
            </w:r>
            <w:proofErr w:type="gram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D3E" w:rsidRPr="00633A34" w:rsidRDefault="00A12D3E" w:rsidP="007C1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  <w:r w:rsidRPr="00633A34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  <w:t xml:space="preserve">Возможность элементарных манипуляций </w:t>
            </w:r>
          </w:p>
          <w:p w:rsidR="00A12D3E" w:rsidRPr="00633A34" w:rsidRDefault="00A12D3E" w:rsidP="007C1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  <w:r w:rsidRPr="00633A34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  <w:t>(</w:t>
            </w:r>
            <w:proofErr w:type="gramStart"/>
            <w:r w:rsidRPr="00633A34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  <w:t>посадить</w:t>
            </w:r>
            <w:proofErr w:type="gramEnd"/>
            <w:r w:rsidRPr="00633A34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  <w:t xml:space="preserve"> куклу, поднять руки, повернуть голову)</w:t>
            </w:r>
          </w:p>
        </w:tc>
      </w:tr>
      <w:tr w:rsidR="00633A34" w:rsidRPr="00633A34" w:rsidTr="007C1DBD">
        <w:trPr>
          <w:trHeight w:val="114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D3E" w:rsidRPr="00633A34" w:rsidRDefault="00A12D3E" w:rsidP="007C1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  <w:r w:rsidRPr="00633A34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  <w:t>Детализация</w:t>
            </w: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D3E" w:rsidRPr="00633A34" w:rsidRDefault="00A12D3E" w:rsidP="007C1D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  <w:r w:rsidRPr="00633A34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  <w:t>Увеличение детализации в образе, одежде и аксессуарах</w:t>
            </w:r>
          </w:p>
        </w:tc>
      </w:tr>
      <w:tr w:rsidR="00633A34" w:rsidRPr="00633A34" w:rsidTr="007C1DBD">
        <w:trPr>
          <w:trHeight w:val="288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D3E" w:rsidRPr="00633A34" w:rsidRDefault="00A12D3E" w:rsidP="007C1DB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D3E" w:rsidRPr="00633A34" w:rsidRDefault="00A12D3E" w:rsidP="007C1DB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8"/>
                <w:szCs w:val="28"/>
              </w:rPr>
            </w:pPr>
          </w:p>
        </w:tc>
      </w:tr>
    </w:tbl>
    <w:p w:rsidR="00A12D3E" w:rsidRPr="00633A34" w:rsidRDefault="00A12D3E" w:rsidP="00A12D3E">
      <w:pPr>
        <w:pStyle w:val="c4"/>
        <w:shd w:val="clear" w:color="auto" w:fill="FFFFFF"/>
        <w:spacing w:line="360" w:lineRule="auto"/>
        <w:ind w:firstLine="851"/>
        <w:contextualSpacing/>
        <w:jc w:val="both"/>
        <w:rPr>
          <w:color w:val="000000" w:themeColor="text1"/>
          <w:spacing w:val="7"/>
          <w:sz w:val="28"/>
          <w:szCs w:val="28"/>
          <w:lang w:eastAsia="en-US"/>
        </w:rPr>
      </w:pPr>
    </w:p>
    <w:p w:rsidR="00A12D3E" w:rsidRPr="00633A34" w:rsidRDefault="00A12D3E" w:rsidP="00A12D3E">
      <w:pPr>
        <w:pStyle w:val="c2"/>
        <w:shd w:val="clear" w:color="auto" w:fill="FFFFFF"/>
        <w:spacing w:line="360" w:lineRule="auto"/>
        <w:contextualSpacing/>
        <w:jc w:val="center"/>
        <w:rPr>
          <w:color w:val="000000" w:themeColor="text1"/>
          <w:spacing w:val="7"/>
          <w:sz w:val="28"/>
          <w:szCs w:val="28"/>
          <w:lang w:eastAsia="en-US"/>
        </w:rPr>
      </w:pPr>
    </w:p>
    <w:p w:rsidR="00A12D3E" w:rsidRPr="00633A34" w:rsidRDefault="00A12D3E" w:rsidP="00A12D3E">
      <w:pPr>
        <w:pStyle w:val="c2"/>
        <w:shd w:val="clear" w:color="auto" w:fill="FFFFFF"/>
        <w:spacing w:line="360" w:lineRule="auto"/>
        <w:contextualSpacing/>
        <w:jc w:val="center"/>
        <w:rPr>
          <w:color w:val="000000" w:themeColor="text1"/>
          <w:spacing w:val="7"/>
          <w:sz w:val="28"/>
          <w:szCs w:val="28"/>
          <w:lang w:eastAsia="en-US"/>
        </w:rPr>
      </w:pPr>
    </w:p>
    <w:p w:rsidR="00A12D3E" w:rsidRPr="00633A34" w:rsidRDefault="00A12D3E" w:rsidP="00A12D3E">
      <w:pPr>
        <w:pStyle w:val="c2"/>
        <w:shd w:val="clear" w:color="auto" w:fill="FFFFFF"/>
        <w:spacing w:line="360" w:lineRule="auto"/>
        <w:contextualSpacing/>
        <w:jc w:val="center"/>
        <w:rPr>
          <w:color w:val="000000" w:themeColor="text1"/>
          <w:spacing w:val="7"/>
          <w:sz w:val="28"/>
          <w:szCs w:val="28"/>
          <w:lang w:eastAsia="en-US"/>
        </w:rPr>
      </w:pPr>
    </w:p>
    <w:p w:rsidR="00A12D3E" w:rsidRPr="00633A34" w:rsidRDefault="00A12D3E" w:rsidP="00A12D3E">
      <w:pPr>
        <w:pStyle w:val="c2"/>
        <w:shd w:val="clear" w:color="auto" w:fill="FFFFFF"/>
        <w:spacing w:line="360" w:lineRule="auto"/>
        <w:contextualSpacing/>
        <w:jc w:val="center"/>
        <w:rPr>
          <w:color w:val="000000" w:themeColor="text1"/>
          <w:spacing w:val="7"/>
          <w:sz w:val="28"/>
          <w:szCs w:val="28"/>
          <w:lang w:eastAsia="en-US"/>
        </w:rPr>
      </w:pPr>
    </w:p>
    <w:p w:rsidR="00A12D3E" w:rsidRPr="00633A34" w:rsidRDefault="00A12D3E" w:rsidP="00A12D3E">
      <w:pPr>
        <w:pStyle w:val="c2"/>
        <w:shd w:val="clear" w:color="auto" w:fill="FFFFFF"/>
        <w:spacing w:line="360" w:lineRule="auto"/>
        <w:contextualSpacing/>
        <w:jc w:val="center"/>
        <w:rPr>
          <w:color w:val="000000" w:themeColor="text1"/>
          <w:spacing w:val="7"/>
          <w:sz w:val="28"/>
          <w:szCs w:val="28"/>
          <w:lang w:eastAsia="en-US"/>
        </w:rPr>
      </w:pPr>
    </w:p>
    <w:p w:rsidR="00CC011C" w:rsidRPr="00633A34" w:rsidRDefault="00CC011C" w:rsidP="00A12D3E">
      <w:pPr>
        <w:pStyle w:val="c2"/>
        <w:shd w:val="clear" w:color="auto" w:fill="FFFFFF"/>
        <w:spacing w:line="360" w:lineRule="auto"/>
        <w:contextualSpacing/>
        <w:jc w:val="center"/>
        <w:rPr>
          <w:color w:val="000000" w:themeColor="text1"/>
          <w:spacing w:val="7"/>
          <w:sz w:val="28"/>
          <w:szCs w:val="28"/>
          <w:lang w:eastAsia="en-US"/>
        </w:rPr>
      </w:pPr>
    </w:p>
    <w:p w:rsidR="00A12D3E" w:rsidRPr="00633A34" w:rsidRDefault="00A12D3E" w:rsidP="00A12D3E">
      <w:pPr>
        <w:pStyle w:val="c2"/>
        <w:shd w:val="clear" w:color="auto" w:fill="FFFFFF"/>
        <w:spacing w:line="360" w:lineRule="auto"/>
        <w:contextualSpacing/>
        <w:jc w:val="center"/>
        <w:rPr>
          <w:color w:val="000000" w:themeColor="text1"/>
          <w:spacing w:val="7"/>
          <w:sz w:val="28"/>
          <w:szCs w:val="28"/>
          <w:lang w:eastAsia="en-US"/>
        </w:rPr>
      </w:pPr>
    </w:p>
    <w:p w:rsidR="00A12D3E" w:rsidRPr="00633A34" w:rsidRDefault="00A12D3E" w:rsidP="00A12D3E">
      <w:pPr>
        <w:pStyle w:val="c2"/>
        <w:shd w:val="clear" w:color="auto" w:fill="FFFFFF"/>
        <w:spacing w:line="360" w:lineRule="auto"/>
        <w:contextualSpacing/>
        <w:jc w:val="center"/>
        <w:rPr>
          <w:color w:val="000000" w:themeColor="text1"/>
          <w:spacing w:val="7"/>
          <w:sz w:val="28"/>
          <w:szCs w:val="28"/>
          <w:lang w:eastAsia="en-US"/>
        </w:rPr>
      </w:pPr>
    </w:p>
    <w:p w:rsidR="00A12D3E" w:rsidRPr="00633A34" w:rsidRDefault="00A12D3E" w:rsidP="00A12D3E">
      <w:pPr>
        <w:pStyle w:val="c2"/>
        <w:shd w:val="clear" w:color="auto" w:fill="FFFFFF"/>
        <w:spacing w:line="360" w:lineRule="auto"/>
        <w:contextualSpacing/>
        <w:jc w:val="center"/>
        <w:rPr>
          <w:color w:val="000000" w:themeColor="text1"/>
          <w:spacing w:val="7"/>
          <w:sz w:val="28"/>
          <w:szCs w:val="28"/>
          <w:lang w:eastAsia="en-US"/>
        </w:rPr>
      </w:pPr>
    </w:p>
    <w:p w:rsidR="00CC011C" w:rsidRPr="00633A34" w:rsidRDefault="00CC011C" w:rsidP="00A12D3E">
      <w:pPr>
        <w:pStyle w:val="c2"/>
        <w:shd w:val="clear" w:color="auto" w:fill="FFFFFF"/>
        <w:spacing w:line="360" w:lineRule="auto"/>
        <w:contextualSpacing/>
        <w:jc w:val="center"/>
        <w:rPr>
          <w:color w:val="000000" w:themeColor="text1"/>
          <w:spacing w:val="7"/>
          <w:sz w:val="28"/>
          <w:szCs w:val="28"/>
          <w:lang w:eastAsia="en-US"/>
        </w:rPr>
      </w:pPr>
    </w:p>
    <w:p w:rsidR="00CC011C" w:rsidRPr="00633A34" w:rsidRDefault="00CC011C" w:rsidP="00A12D3E">
      <w:pPr>
        <w:pStyle w:val="c2"/>
        <w:shd w:val="clear" w:color="auto" w:fill="FFFFFF"/>
        <w:spacing w:line="360" w:lineRule="auto"/>
        <w:contextualSpacing/>
        <w:jc w:val="center"/>
        <w:rPr>
          <w:color w:val="000000" w:themeColor="text1"/>
          <w:spacing w:val="7"/>
          <w:sz w:val="28"/>
          <w:szCs w:val="28"/>
          <w:lang w:eastAsia="en-US"/>
        </w:rPr>
      </w:pPr>
    </w:p>
    <w:p w:rsidR="00A12D3E" w:rsidRPr="00633A34" w:rsidRDefault="00A12D3E" w:rsidP="00A84249">
      <w:pPr>
        <w:pStyle w:val="c2"/>
        <w:shd w:val="clear" w:color="auto" w:fill="FFFFFF"/>
        <w:spacing w:line="360" w:lineRule="auto"/>
        <w:ind w:left="4395" w:firstLine="851"/>
        <w:contextualSpacing/>
        <w:jc w:val="right"/>
        <w:rPr>
          <w:color w:val="000000" w:themeColor="text1"/>
          <w:spacing w:val="7"/>
          <w:sz w:val="28"/>
          <w:szCs w:val="28"/>
          <w:lang w:eastAsia="en-US"/>
        </w:rPr>
      </w:pPr>
      <w:r w:rsidRPr="00633A34">
        <w:rPr>
          <w:color w:val="000000" w:themeColor="text1"/>
          <w:spacing w:val="7"/>
          <w:sz w:val="28"/>
          <w:szCs w:val="28"/>
          <w:lang w:eastAsia="en-US"/>
        </w:rPr>
        <w:lastRenderedPageBreak/>
        <w:t>Приложение 2</w:t>
      </w:r>
    </w:p>
    <w:p w:rsidR="00A12D3E" w:rsidRPr="00633A34" w:rsidRDefault="00A12D3E" w:rsidP="00A12D3E">
      <w:pPr>
        <w:pStyle w:val="c2"/>
        <w:shd w:val="clear" w:color="auto" w:fill="FFFFFF"/>
        <w:spacing w:line="360" w:lineRule="auto"/>
        <w:contextualSpacing/>
        <w:jc w:val="center"/>
        <w:rPr>
          <w:color w:val="000000" w:themeColor="text1"/>
          <w:spacing w:val="7"/>
          <w:sz w:val="28"/>
          <w:szCs w:val="28"/>
          <w:lang w:eastAsia="en-US"/>
        </w:rPr>
      </w:pPr>
      <w:r w:rsidRPr="00633A34">
        <w:rPr>
          <w:color w:val="000000" w:themeColor="text1"/>
          <w:spacing w:val="7"/>
          <w:sz w:val="28"/>
          <w:szCs w:val="28"/>
          <w:lang w:eastAsia="en-US"/>
        </w:rPr>
        <w:t xml:space="preserve">Создавая предметно-развивающую необходимо помнить: </w:t>
      </w:r>
    </w:p>
    <w:p w:rsidR="00A12D3E" w:rsidRPr="00633A34" w:rsidRDefault="00A12D3E" w:rsidP="00A12D3E">
      <w:pPr>
        <w:pStyle w:val="c2"/>
        <w:shd w:val="clear" w:color="auto" w:fill="FFFFFF"/>
        <w:spacing w:line="360" w:lineRule="auto"/>
        <w:contextualSpacing/>
        <w:jc w:val="both"/>
        <w:rPr>
          <w:color w:val="000000" w:themeColor="text1"/>
          <w:spacing w:val="7"/>
          <w:sz w:val="28"/>
          <w:szCs w:val="28"/>
          <w:lang w:eastAsia="en-US"/>
        </w:rPr>
      </w:pPr>
      <w:r w:rsidRPr="00633A34">
        <w:rPr>
          <w:color w:val="000000" w:themeColor="text1"/>
          <w:spacing w:val="7"/>
          <w:sz w:val="28"/>
          <w:szCs w:val="28"/>
          <w:lang w:eastAsia="en-US"/>
        </w:rPr>
        <w:t>1.Среда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A12D3E" w:rsidRPr="00633A34" w:rsidRDefault="00A12D3E" w:rsidP="00A12D3E">
      <w:pPr>
        <w:pStyle w:val="c2"/>
        <w:shd w:val="clear" w:color="auto" w:fill="FFFFFF"/>
        <w:spacing w:line="360" w:lineRule="auto"/>
        <w:contextualSpacing/>
        <w:jc w:val="both"/>
        <w:rPr>
          <w:color w:val="000000" w:themeColor="text1"/>
          <w:spacing w:val="7"/>
          <w:sz w:val="28"/>
          <w:szCs w:val="28"/>
          <w:lang w:eastAsia="en-US"/>
        </w:rPr>
      </w:pPr>
      <w:r w:rsidRPr="00633A34">
        <w:rPr>
          <w:color w:val="000000" w:themeColor="text1"/>
          <w:spacing w:val="7"/>
          <w:sz w:val="28"/>
          <w:szCs w:val="28"/>
          <w:lang w:eastAsia="en-US"/>
        </w:rPr>
        <w:t xml:space="preserve">2.Необходимо гибкое и вариативное использование пространства. Среда должна служить удовлетворению потребностей и интересов ребенка. </w:t>
      </w:r>
    </w:p>
    <w:p w:rsidR="00A12D3E" w:rsidRPr="00633A34" w:rsidRDefault="00A12D3E" w:rsidP="00A12D3E">
      <w:pPr>
        <w:pStyle w:val="c2"/>
        <w:shd w:val="clear" w:color="auto" w:fill="FFFFFF"/>
        <w:spacing w:line="360" w:lineRule="auto"/>
        <w:contextualSpacing/>
        <w:jc w:val="both"/>
        <w:rPr>
          <w:color w:val="000000" w:themeColor="text1"/>
          <w:spacing w:val="7"/>
          <w:sz w:val="28"/>
          <w:szCs w:val="28"/>
          <w:lang w:eastAsia="en-US"/>
        </w:rPr>
      </w:pPr>
      <w:r w:rsidRPr="00633A34">
        <w:rPr>
          <w:color w:val="000000" w:themeColor="text1"/>
          <w:spacing w:val="7"/>
          <w:sz w:val="28"/>
          <w:szCs w:val="28"/>
          <w:lang w:eastAsia="en-US"/>
        </w:rPr>
        <w:t xml:space="preserve">3.Форма и дизайн предметов ориентирована на безопасность и возраст детей. </w:t>
      </w:r>
      <w:r w:rsidRPr="00633A34">
        <w:rPr>
          <w:color w:val="000000" w:themeColor="text1"/>
          <w:spacing w:val="7"/>
          <w:sz w:val="28"/>
          <w:szCs w:val="28"/>
          <w:lang w:eastAsia="en-US"/>
        </w:rPr>
        <w:br/>
        <w:t xml:space="preserve">4.Элементы декора должны быть легко сменяемыми. </w:t>
      </w:r>
    </w:p>
    <w:p w:rsidR="00A12D3E" w:rsidRPr="00633A34" w:rsidRDefault="00A12D3E" w:rsidP="00A12D3E">
      <w:pPr>
        <w:pStyle w:val="c2"/>
        <w:shd w:val="clear" w:color="auto" w:fill="FFFFFF"/>
        <w:spacing w:line="360" w:lineRule="auto"/>
        <w:contextualSpacing/>
        <w:jc w:val="both"/>
        <w:rPr>
          <w:color w:val="000000" w:themeColor="text1"/>
          <w:spacing w:val="7"/>
          <w:sz w:val="28"/>
          <w:szCs w:val="28"/>
          <w:lang w:eastAsia="en-US"/>
        </w:rPr>
      </w:pPr>
      <w:r w:rsidRPr="00633A34">
        <w:rPr>
          <w:color w:val="000000" w:themeColor="text1"/>
          <w:spacing w:val="7"/>
          <w:sz w:val="28"/>
          <w:szCs w:val="28"/>
          <w:lang w:eastAsia="en-US"/>
        </w:rPr>
        <w:t xml:space="preserve">5.В каждой группе необходимо предусмотреть место для детской экспериментальной деятельности. </w:t>
      </w:r>
    </w:p>
    <w:p w:rsidR="00A12D3E" w:rsidRPr="00633A34" w:rsidRDefault="00A12D3E" w:rsidP="00A12D3E">
      <w:pPr>
        <w:pStyle w:val="c2"/>
        <w:shd w:val="clear" w:color="auto" w:fill="FFFFFF"/>
        <w:spacing w:line="360" w:lineRule="auto"/>
        <w:contextualSpacing/>
        <w:jc w:val="both"/>
        <w:rPr>
          <w:color w:val="000000" w:themeColor="text1"/>
          <w:spacing w:val="7"/>
          <w:sz w:val="28"/>
          <w:szCs w:val="28"/>
          <w:lang w:eastAsia="en-US"/>
        </w:rPr>
      </w:pPr>
      <w:r w:rsidRPr="00633A34">
        <w:rPr>
          <w:color w:val="000000" w:themeColor="text1"/>
          <w:spacing w:val="7"/>
          <w:sz w:val="28"/>
          <w:szCs w:val="28"/>
          <w:lang w:eastAsia="en-US"/>
        </w:rPr>
        <w:t>6.Организуя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эмоционально-</w:t>
      </w:r>
      <w:proofErr w:type="spellStart"/>
      <w:r w:rsidRPr="00633A34">
        <w:rPr>
          <w:color w:val="000000" w:themeColor="text1"/>
          <w:spacing w:val="7"/>
          <w:sz w:val="28"/>
          <w:szCs w:val="28"/>
          <w:lang w:eastAsia="en-US"/>
        </w:rPr>
        <w:t>потребностной</w:t>
      </w:r>
      <w:proofErr w:type="spellEnd"/>
      <w:r w:rsidRPr="00633A34">
        <w:rPr>
          <w:color w:val="000000" w:themeColor="text1"/>
          <w:spacing w:val="7"/>
          <w:sz w:val="28"/>
          <w:szCs w:val="28"/>
          <w:lang w:eastAsia="en-US"/>
        </w:rPr>
        <w:t xml:space="preserve"> сферы</w:t>
      </w:r>
    </w:p>
    <w:p w:rsidR="00A12D3E" w:rsidRPr="00633A34" w:rsidRDefault="00A12D3E" w:rsidP="00A12D3E">
      <w:pPr>
        <w:pStyle w:val="c4"/>
        <w:shd w:val="clear" w:color="auto" w:fill="FFFFFF"/>
        <w:spacing w:line="360" w:lineRule="auto"/>
        <w:contextualSpacing/>
        <w:jc w:val="both"/>
        <w:rPr>
          <w:color w:val="000000" w:themeColor="text1"/>
          <w:spacing w:val="7"/>
          <w:sz w:val="28"/>
          <w:szCs w:val="28"/>
          <w:lang w:eastAsia="en-US"/>
        </w:rPr>
      </w:pPr>
      <w:r w:rsidRPr="00633A34">
        <w:rPr>
          <w:color w:val="000000" w:themeColor="text1"/>
          <w:spacing w:val="7"/>
          <w:sz w:val="28"/>
          <w:szCs w:val="28"/>
          <w:lang w:eastAsia="en-US"/>
        </w:rPr>
        <w:t xml:space="preserve">7.Цветовая палитра должна быть представлена теплыми, пастельными тонами. </w:t>
      </w:r>
    </w:p>
    <w:p w:rsidR="00A12D3E" w:rsidRPr="00633A34" w:rsidRDefault="00A12D3E" w:rsidP="00A12D3E">
      <w:pPr>
        <w:pStyle w:val="c4"/>
        <w:shd w:val="clear" w:color="auto" w:fill="FFFFFF"/>
        <w:spacing w:line="360" w:lineRule="auto"/>
        <w:contextualSpacing/>
        <w:jc w:val="both"/>
        <w:rPr>
          <w:color w:val="000000" w:themeColor="text1"/>
          <w:spacing w:val="7"/>
          <w:sz w:val="28"/>
          <w:szCs w:val="28"/>
          <w:lang w:eastAsia="en-US"/>
        </w:rPr>
      </w:pPr>
      <w:r w:rsidRPr="00633A34">
        <w:rPr>
          <w:color w:val="000000" w:themeColor="text1"/>
          <w:spacing w:val="7"/>
          <w:sz w:val="28"/>
          <w:szCs w:val="28"/>
          <w:lang w:eastAsia="en-US"/>
        </w:rPr>
        <w:t xml:space="preserve">8.При создании развивающего пространства в групповом помещении необходимо учитывать ведущую роль игровой деятельности. </w:t>
      </w:r>
    </w:p>
    <w:p w:rsidR="00A12D3E" w:rsidRPr="00633A34" w:rsidRDefault="00A12D3E" w:rsidP="00A12D3E">
      <w:pPr>
        <w:pStyle w:val="c4"/>
        <w:shd w:val="clear" w:color="auto" w:fill="FFFFFF"/>
        <w:spacing w:line="360" w:lineRule="auto"/>
        <w:contextualSpacing/>
        <w:jc w:val="both"/>
        <w:rPr>
          <w:color w:val="000000" w:themeColor="text1"/>
          <w:spacing w:val="7"/>
          <w:sz w:val="28"/>
          <w:szCs w:val="28"/>
          <w:lang w:eastAsia="en-US"/>
        </w:rPr>
      </w:pPr>
      <w:r w:rsidRPr="00633A34">
        <w:rPr>
          <w:color w:val="000000" w:themeColor="text1"/>
          <w:spacing w:val="7"/>
          <w:sz w:val="28"/>
          <w:szCs w:val="28"/>
          <w:lang w:eastAsia="en-US"/>
        </w:rPr>
        <w:t>9.Предметно-развивающая среда группы должна меняться в зависимости от возрастных особенностей детей, периода обучения, образовательной программы.</w:t>
      </w:r>
    </w:p>
    <w:p w:rsidR="00A12D3E" w:rsidRPr="00633A34" w:rsidRDefault="00A12D3E" w:rsidP="00A12D3E">
      <w:pPr>
        <w:pStyle w:val="c4"/>
        <w:shd w:val="clear" w:color="auto" w:fill="FFFFFF"/>
        <w:spacing w:line="360" w:lineRule="auto"/>
        <w:contextualSpacing/>
        <w:jc w:val="both"/>
        <w:rPr>
          <w:color w:val="000000" w:themeColor="text1"/>
          <w:spacing w:val="7"/>
          <w:sz w:val="28"/>
          <w:szCs w:val="28"/>
          <w:lang w:eastAsia="en-US"/>
        </w:rPr>
      </w:pPr>
      <w:r w:rsidRPr="00633A34">
        <w:rPr>
          <w:color w:val="000000" w:themeColor="text1"/>
          <w:spacing w:val="7"/>
          <w:sz w:val="28"/>
          <w:szCs w:val="28"/>
          <w:lang w:eastAsia="en-US"/>
        </w:rPr>
        <w:t xml:space="preserve">10. 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</w:t>
      </w:r>
      <w:r w:rsidR="00CC011C" w:rsidRPr="00633A34">
        <w:rPr>
          <w:color w:val="000000" w:themeColor="text1"/>
          <w:spacing w:val="7"/>
          <w:sz w:val="28"/>
          <w:szCs w:val="28"/>
          <w:lang w:eastAsia="en-US"/>
        </w:rPr>
        <w:t>о</w:t>
      </w:r>
      <w:r w:rsidRPr="00633A34">
        <w:rPr>
          <w:color w:val="000000" w:themeColor="text1"/>
          <w:spacing w:val="7"/>
          <w:sz w:val="28"/>
          <w:szCs w:val="28"/>
          <w:lang w:eastAsia="en-US"/>
        </w:rPr>
        <w:t>бновлять, приспосабливая к новообразованиям определенного возраста.</w:t>
      </w:r>
      <w:r w:rsidRPr="00633A34">
        <w:rPr>
          <w:color w:val="000000" w:themeColor="text1"/>
          <w:spacing w:val="7"/>
          <w:sz w:val="28"/>
          <w:szCs w:val="28"/>
          <w:lang w:eastAsia="en-US"/>
        </w:rPr>
        <w:tab/>
      </w:r>
    </w:p>
    <w:p w:rsidR="005E2181" w:rsidRPr="00633A34" w:rsidRDefault="005E2181" w:rsidP="00A84249">
      <w:pPr>
        <w:tabs>
          <w:tab w:val="left" w:pos="2016"/>
        </w:tabs>
        <w:ind w:left="6096"/>
        <w:jc w:val="right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</w:pP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lastRenderedPageBreak/>
        <w:t>Приложение 3</w:t>
      </w:r>
    </w:p>
    <w:p w:rsidR="00014EEB" w:rsidRPr="00633A34" w:rsidRDefault="00014EEB" w:rsidP="00014E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</w:pP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При оформлении помещения необходимо учитывать:</w:t>
      </w:r>
    </w:p>
    <w:p w:rsidR="00014EEB" w:rsidRPr="00633A34" w:rsidRDefault="00014EEB" w:rsidP="00014E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</w:pPr>
    </w:p>
    <w:p w:rsidR="00014EEB" w:rsidRPr="00633A34" w:rsidRDefault="00014EEB" w:rsidP="00014EE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</w:pP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■    наличие стиля и его единство в оформлении помеще</w:t>
      </w: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softHyphen/>
        <w:t>ния;</w:t>
      </w:r>
    </w:p>
    <w:p w:rsidR="00014EEB" w:rsidRPr="00633A34" w:rsidRDefault="00014EEB" w:rsidP="00014EE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</w:pP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■    адекватность обстановки помещения его назначению;</w:t>
      </w:r>
    </w:p>
    <w:p w:rsidR="00014EEB" w:rsidRPr="00633A34" w:rsidRDefault="00014EEB" w:rsidP="00014EE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</w:pP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■    возможность варьирования освещенности для разных задач;                                                                                       </w:t>
      </w:r>
    </w:p>
    <w:p w:rsidR="00014EEB" w:rsidRPr="00633A34" w:rsidRDefault="00014EEB" w:rsidP="00014EE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</w:pP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■    гармоничность цветового решения;                             </w:t>
      </w:r>
    </w:p>
    <w:p w:rsidR="00014EEB" w:rsidRPr="00633A34" w:rsidRDefault="00014EEB" w:rsidP="00014EE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</w:pP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■    наличие декоративных моментов (экспозиции картин, гравюр, выставки рисунков и поделок детей, родителей, сотрудников ДОУ и пр.);</w:t>
      </w:r>
    </w:p>
    <w:p w:rsidR="005E2181" w:rsidRPr="00633A34" w:rsidRDefault="00014EEB" w:rsidP="00014EEB">
      <w:pPr>
        <w:tabs>
          <w:tab w:val="left" w:pos="201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A34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>■    наличие свободного пространства, «воздуха» в помеще</w:t>
      </w:r>
      <w:r w:rsidRPr="00633A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нии.</w:t>
      </w:r>
    </w:p>
    <w:sectPr w:rsidR="005E2181" w:rsidRPr="00633A34" w:rsidSect="00CC011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2B8020C"/>
    <w:lvl w:ilvl="0">
      <w:numFmt w:val="bullet"/>
      <w:lvlText w:val="*"/>
      <w:lvlJc w:val="left"/>
    </w:lvl>
  </w:abstractNum>
  <w:abstractNum w:abstractNumId="1">
    <w:nsid w:val="185B09EB"/>
    <w:multiLevelType w:val="hybridMultilevel"/>
    <w:tmpl w:val="356C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74E34"/>
    <w:multiLevelType w:val="hybridMultilevel"/>
    <w:tmpl w:val="D0363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0D"/>
    <w:rsid w:val="00014EEB"/>
    <w:rsid w:val="00171FCB"/>
    <w:rsid w:val="00274E89"/>
    <w:rsid w:val="0041571D"/>
    <w:rsid w:val="005E2181"/>
    <w:rsid w:val="00633A34"/>
    <w:rsid w:val="007841C1"/>
    <w:rsid w:val="0080650D"/>
    <w:rsid w:val="00A12D3E"/>
    <w:rsid w:val="00A84249"/>
    <w:rsid w:val="00C8279D"/>
    <w:rsid w:val="00CC011C"/>
    <w:rsid w:val="00C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6CC35-4FB8-411C-AF59-147A4CBD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0650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650D"/>
  </w:style>
  <w:style w:type="paragraph" w:customStyle="1" w:styleId="c4">
    <w:name w:val="c4"/>
    <w:basedOn w:val="a"/>
    <w:rsid w:val="0080650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2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707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8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1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28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84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619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57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07132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462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302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132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791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65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843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358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8536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0172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5833F-CE10-4E9D-BD84-75F11174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2835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2013-12-03T08:55:00Z</dcterms:created>
  <dcterms:modified xsi:type="dcterms:W3CDTF">2013-12-06T06:40:00Z</dcterms:modified>
</cp:coreProperties>
</file>