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7C" w:rsidRDefault="00824A7C" w:rsidP="00824A7C"/>
    <w:p w:rsidR="00824A7C" w:rsidRPr="00482C0A" w:rsidRDefault="00824A7C" w:rsidP="00824A7C">
      <w:pPr>
        <w:rPr>
          <w:b/>
          <w:sz w:val="28"/>
          <w:szCs w:val="28"/>
        </w:rPr>
      </w:pPr>
      <w:r w:rsidRPr="00482C0A">
        <w:rPr>
          <w:b/>
          <w:sz w:val="28"/>
          <w:szCs w:val="28"/>
        </w:rPr>
        <w:t xml:space="preserve"> «Вместе весело шагать … »</w:t>
      </w:r>
    </w:p>
    <w:p w:rsidR="00824A7C" w:rsidRDefault="00824A7C" w:rsidP="00824A7C">
      <w:r>
        <w:t xml:space="preserve"> Цель: вовлечение всех участников образовательного процесса в совместную деятельность, создание условий для формирования положительной установки, благоприятного психологического и эмоционального благополучия в ДОУ. </w:t>
      </w:r>
    </w:p>
    <w:p w:rsidR="00824A7C" w:rsidRDefault="00824A7C" w:rsidP="00824A7C">
      <w:r>
        <w:t xml:space="preserve"> Ход:</w:t>
      </w:r>
    </w:p>
    <w:p w:rsidR="00824A7C" w:rsidRDefault="00824A7C" w:rsidP="00824A7C">
      <w:r>
        <w:t xml:space="preserve"> 1. Воспитатели приглашают детей в музыкальный зал, где их  встречает  педагог-психолог  (дети  старших групп) Проводятся  игры, направленные на развитие навыков общения, сплочение коллектива, создание положительных эмоций у участников.</w:t>
      </w:r>
    </w:p>
    <w:p w:rsidR="00824A7C" w:rsidRPr="00824A7C" w:rsidRDefault="00824A7C" w:rsidP="00824A7C">
      <w:pPr>
        <w:rPr>
          <w:i/>
        </w:rPr>
      </w:pPr>
      <w:r w:rsidRPr="00824A7C">
        <w:rPr>
          <w:i/>
        </w:rPr>
        <w:t xml:space="preserve"> 1. «Давайте поздороваемся»</w:t>
      </w:r>
    </w:p>
    <w:p w:rsidR="00824A7C" w:rsidRDefault="00824A7C" w:rsidP="00824A7C">
      <w:r>
        <w:t xml:space="preserve"> Цель – развитие умения взаимодействовать с партнером, слухового внимания и памяти, снятие мышечного напряжения. </w:t>
      </w:r>
    </w:p>
    <w:p w:rsidR="00824A7C" w:rsidRDefault="00824A7C" w:rsidP="00824A7C">
      <w:r>
        <w:t xml:space="preserve"> Содержание: дети по сигналу начинают двигаться по залу и здороваться со всеми, кто встречается на пути. Здороваться надо определенным образом:</w:t>
      </w:r>
    </w:p>
    <w:p w:rsidR="00824A7C" w:rsidRDefault="00824A7C" w:rsidP="00824A7C">
      <w:r>
        <w:t xml:space="preserve"> • Один хлопок – здороваемся за руку;</w:t>
      </w:r>
    </w:p>
    <w:p w:rsidR="00824A7C" w:rsidRDefault="00824A7C" w:rsidP="00824A7C">
      <w:r>
        <w:t xml:space="preserve"> • Два хлопка – здороваемся плечиками;</w:t>
      </w:r>
    </w:p>
    <w:p w:rsidR="00824A7C" w:rsidRDefault="00824A7C" w:rsidP="00824A7C">
      <w:r>
        <w:t xml:space="preserve"> • Три хлопка – здороваемся спинками. </w:t>
      </w:r>
    </w:p>
    <w:p w:rsidR="00824A7C" w:rsidRDefault="00824A7C" w:rsidP="00824A7C">
      <w:r>
        <w:t xml:space="preserve"> 2. «Дракон» </w:t>
      </w:r>
    </w:p>
    <w:p w:rsidR="00824A7C" w:rsidRDefault="00824A7C" w:rsidP="00824A7C">
      <w:r>
        <w:t xml:space="preserve"> Цель – формирование навыков общения, сплочение коллектива. </w:t>
      </w:r>
    </w:p>
    <w:p w:rsidR="00824A7C" w:rsidRDefault="00824A7C" w:rsidP="00824A7C">
      <w:r>
        <w:t xml:space="preserve"> Содержание: </w:t>
      </w:r>
      <w:proofErr w:type="gramStart"/>
      <w:r>
        <w:t>Играющие  становятся  в колонну,  держась за плечи друг друга.</w:t>
      </w:r>
      <w:proofErr w:type="gramEnd"/>
      <w:r>
        <w:t xml:space="preserve"> Первый участник — «голова», последний — «хвост». «Голова» должна дотянуться до «хвоста» и дотронуться до него. «Тело» дракона неразрывно. Как только «голова» схватила «хвост», она становится «хвостом». Игра продолжается до тех пор, пока каждый участник не побывает в двух ролях. </w:t>
      </w:r>
    </w:p>
    <w:p w:rsidR="00824A7C" w:rsidRDefault="00824A7C" w:rsidP="00824A7C">
      <w:r>
        <w:t xml:space="preserve"> 3. «Собери коврик»</w:t>
      </w:r>
    </w:p>
    <w:p w:rsidR="00824A7C" w:rsidRDefault="00824A7C" w:rsidP="00824A7C">
      <w:r>
        <w:t xml:space="preserve"> Цель – </w:t>
      </w:r>
      <w:r w:rsidR="00482C0A">
        <w:t>Развитие мыслительных операций, быстроты и скорости реакций.</w:t>
      </w:r>
    </w:p>
    <w:p w:rsidR="00824A7C" w:rsidRDefault="00824A7C" w:rsidP="00824A7C">
      <w:r>
        <w:t xml:space="preserve"> Содержание: </w:t>
      </w:r>
      <w:r w:rsidR="00482C0A">
        <w:t xml:space="preserve">4 игрока разбиваются на 2 команды. Какая команда быстрее и правильнее соберет коврик. </w:t>
      </w:r>
    </w:p>
    <w:p w:rsidR="00824A7C" w:rsidRDefault="00824A7C" w:rsidP="00824A7C">
      <w:r>
        <w:t xml:space="preserve"> 4. Игра «Где мы были - вам не скажем, что мы делали – покажем! »</w:t>
      </w:r>
    </w:p>
    <w:p w:rsidR="00824A7C" w:rsidRDefault="00824A7C" w:rsidP="00824A7C">
      <w:r>
        <w:t xml:space="preserve"> Игру начинает взрослый. С помощью мимики и жестов он изображает какое-то действие (расчесывать волосы, чистить зубки, одеваться и т. д.)</w:t>
      </w:r>
      <w:proofErr w:type="gramStart"/>
      <w:r>
        <w:t xml:space="preserve"> .</w:t>
      </w:r>
      <w:proofErr w:type="gramEnd"/>
      <w:r>
        <w:t xml:space="preserve"> Дети пытаются угадать, что он показал. </w:t>
      </w:r>
    </w:p>
    <w:p w:rsidR="00824A7C" w:rsidRDefault="00824A7C" w:rsidP="00824A7C">
      <w:r>
        <w:t xml:space="preserve"> 5. «Танцы? Танцы! »</w:t>
      </w:r>
    </w:p>
    <w:p w:rsidR="00DF7262" w:rsidRDefault="00824A7C" w:rsidP="00824A7C">
      <w:r>
        <w:t xml:space="preserve"> Танец – прекрасный способ раскрепощения. Для выполнения упражнений важно демонстрировать и поощрять у ребенка свободу движений, осознание своего тела, двигательное и эмоциональное раскрепощение.</w:t>
      </w:r>
    </w:p>
    <w:sectPr w:rsidR="00DF7262" w:rsidSect="009F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4A7C"/>
    <w:rsid w:val="001263C1"/>
    <w:rsid w:val="003406C6"/>
    <w:rsid w:val="00482C0A"/>
    <w:rsid w:val="00824A7C"/>
    <w:rsid w:val="009F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2</cp:revision>
  <dcterms:created xsi:type="dcterms:W3CDTF">2013-11-30T12:19:00Z</dcterms:created>
  <dcterms:modified xsi:type="dcterms:W3CDTF">2013-11-30T12:35:00Z</dcterms:modified>
</cp:coreProperties>
</file>