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D5" w:rsidRDefault="003306D5" w:rsidP="003306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 русский язык</w:t>
      </w:r>
    </w:p>
    <w:p w:rsidR="003306D5" w:rsidRDefault="003306D5" w:rsidP="003306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класс УМК « Школа России». Автор: Т.Г.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06D5" w:rsidRDefault="003306D5" w:rsidP="003306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 урока: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комбинированный урок.</w:t>
      </w:r>
    </w:p>
    <w:p w:rsidR="003306D5" w:rsidRDefault="003306D5" w:rsidP="003306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проведения урока: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сочетание различных форм занятий.</w:t>
      </w:r>
    </w:p>
    <w:p w:rsidR="003306D5" w:rsidRDefault="003306D5" w:rsidP="003306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Перенос слов с двойными согласными. </w:t>
      </w:r>
    </w:p>
    <w:p w:rsidR="003306D5" w:rsidRDefault="003306D5" w:rsidP="003306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 урок (40 минут)</w:t>
      </w:r>
    </w:p>
    <w:p w:rsidR="003306D5" w:rsidRDefault="003306D5" w:rsidP="003306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класс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І-ое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полугодие) </w:t>
      </w:r>
    </w:p>
    <w:p w:rsidR="003306D5" w:rsidRDefault="003306D5" w:rsidP="003306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использованы программы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330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PowerPoint</w:t>
      </w:r>
      <w:r w:rsidRPr="00330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Цели:</w:t>
      </w:r>
    </w:p>
    <w:p w:rsidR="003306D5" w:rsidRDefault="003306D5" w:rsidP="003306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 слышать и обозначать на письме долгие согласные звуки буквами, переносить данные слова.</w:t>
      </w:r>
    </w:p>
    <w:p w:rsidR="003306D5" w:rsidRDefault="003306D5" w:rsidP="003306D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правильно, обозначать двойной согласный на письме.</w:t>
      </w:r>
    </w:p>
    <w:p w:rsidR="003306D5" w:rsidRDefault="003306D5" w:rsidP="003306D5">
      <w:pPr>
        <w:numPr>
          <w:ilvl w:val="0"/>
          <w:numId w:val="1"/>
        </w:numPr>
        <w:tabs>
          <w:tab w:val="left" w:pos="7395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условия для формирования:</w:t>
      </w:r>
    </w:p>
    <w:p w:rsidR="003306D5" w:rsidRDefault="003306D5" w:rsidP="003306D5">
      <w:pPr>
        <w:tabs>
          <w:tab w:val="left" w:pos="7395"/>
          <w:tab w:val="left" w:pos="9000"/>
        </w:tabs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-коммуникативной компетентности: умение организовывать 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поддерживать  диалог, способность слушать;</w:t>
      </w:r>
    </w:p>
    <w:p w:rsidR="003306D5" w:rsidRDefault="003306D5" w:rsidP="003306D5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-социальной компетентности: взаимное сотрудничество.</w:t>
      </w:r>
    </w:p>
    <w:p w:rsidR="003306D5" w:rsidRDefault="003306D5" w:rsidP="003306D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Развивать орфографическую зоркость, речь, творческое мышление.</w:t>
      </w:r>
    </w:p>
    <w:p w:rsidR="003306D5" w:rsidRDefault="003306D5" w:rsidP="003306D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Пополнить словарный запас учащихся.</w:t>
      </w:r>
    </w:p>
    <w:p w:rsidR="003306D5" w:rsidRDefault="003306D5" w:rsidP="003306D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 Способствовать воспитанию интереса к изучению русского языка.</w:t>
      </w:r>
    </w:p>
    <w:p w:rsidR="00C159A7" w:rsidRPr="009D398B" w:rsidRDefault="009D398B">
      <w:pPr>
        <w:rPr>
          <w:sz w:val="28"/>
          <w:szCs w:val="28"/>
        </w:rPr>
      </w:pPr>
      <w:r w:rsidRPr="009D398B">
        <w:rPr>
          <w:sz w:val="28"/>
          <w:szCs w:val="28"/>
        </w:rPr>
        <w:t xml:space="preserve">Презентация просматривается по щелчку мышью. Со слайда 14 начинается </w:t>
      </w:r>
      <w:proofErr w:type="spellStart"/>
      <w:r w:rsidRPr="009D398B">
        <w:rPr>
          <w:sz w:val="28"/>
          <w:szCs w:val="28"/>
        </w:rPr>
        <w:t>физминутка</w:t>
      </w:r>
      <w:proofErr w:type="spellEnd"/>
      <w:r w:rsidRPr="009D398B">
        <w:rPr>
          <w:sz w:val="28"/>
          <w:szCs w:val="28"/>
        </w:rPr>
        <w:t xml:space="preserve"> с музыкальным сопровождением. Музыкальное сопровождение начинается </w:t>
      </w:r>
      <w:proofErr w:type="gramStart"/>
      <w:r w:rsidRPr="009D398B">
        <w:rPr>
          <w:sz w:val="28"/>
          <w:szCs w:val="28"/>
        </w:rPr>
        <w:t>с</w:t>
      </w:r>
      <w:proofErr w:type="gramEnd"/>
      <w:r w:rsidRPr="009D398B">
        <w:rPr>
          <w:sz w:val="28"/>
          <w:szCs w:val="28"/>
        </w:rPr>
        <w:t xml:space="preserve"> щелчка мышью на </w:t>
      </w:r>
      <w:r w:rsidR="00791E8F">
        <w:rPr>
          <w:sz w:val="28"/>
          <w:szCs w:val="28"/>
        </w:rPr>
        <w:t>значок</w:t>
      </w:r>
      <w:r w:rsidRPr="009D398B">
        <w:rPr>
          <w:sz w:val="28"/>
          <w:szCs w:val="28"/>
        </w:rPr>
        <w:t xml:space="preserve"> в правом верхнем углу. </w:t>
      </w:r>
    </w:p>
    <w:sectPr w:rsidR="00C159A7" w:rsidRPr="009D398B" w:rsidSect="00A7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F642C"/>
    <w:multiLevelType w:val="multilevel"/>
    <w:tmpl w:val="6522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6D5"/>
    <w:rsid w:val="003306D5"/>
    <w:rsid w:val="00791E8F"/>
    <w:rsid w:val="009D398B"/>
    <w:rsid w:val="00A75B98"/>
    <w:rsid w:val="00AD71F0"/>
    <w:rsid w:val="00B04953"/>
    <w:rsid w:val="00C1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2012-01-23T16:48:00Z</dcterms:created>
  <dcterms:modified xsi:type="dcterms:W3CDTF">2012-01-24T03:07:00Z</dcterms:modified>
</cp:coreProperties>
</file>