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AC" w:rsidRPr="001E2FAC" w:rsidRDefault="001E2FAC" w:rsidP="001E2FAC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                 </w:t>
      </w:r>
      <w:r w:rsidRPr="001E2F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Работа по методической теме</w:t>
      </w:r>
    </w:p>
    <w:p w:rsidR="001E2FAC" w:rsidRPr="001E2FAC" w:rsidRDefault="001E2FAC" w:rsidP="001E2FA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bookmarkStart w:id="0" w:name="_GoBack"/>
      <w:bookmarkEnd w:id="0"/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0"/>
        <w:gridCol w:w="1102"/>
        <w:gridCol w:w="2938"/>
        <w:gridCol w:w="3404"/>
        <w:gridCol w:w="4126"/>
      </w:tblGrid>
      <w:tr w:rsidR="001E2FAC" w:rsidRPr="001E2FAC" w:rsidTr="001E2FAC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работы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Что удалось достичь (теоретические и практические наработки)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представления результата</w:t>
            </w:r>
          </w:p>
        </w:tc>
      </w:tr>
      <w:tr w:rsidR="001E2FAC" w:rsidRPr="001E2FAC" w:rsidTr="001E2FAC">
        <w:trPr>
          <w:trHeight w:val="359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у детей старшего дошкольного возраста творческого потенциала, как неотъемлемой части художественно – эстетического потенциала, посредством нетрадиционной техники рисования»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2010-1011 </w:t>
            </w:r>
            <w:proofErr w:type="spellStart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раскрыть творческие  способности  ребенка  и подготовить  его к любой  творческой деятельности, выбранной им в будущем.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Дети научились  видеть и понимать </w:t>
            </w:r>
            <w:proofErr w:type="gramStart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прекрасное</w:t>
            </w:r>
            <w:proofErr w:type="gramEnd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жизни и искусстве.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2. Сформированы знания, умения и навыки в изобразительной деятельности.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3. Дети смело используют для изображения нетрадиционные  техники рисования.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4. Дети эмоционально выражают свои положительные эмоции.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«Познаю мир творчески»</w:t>
            </w:r>
          </w:p>
          <w:p w:rsidR="001E2FAC" w:rsidRPr="001E2FAC" w:rsidRDefault="001E2FAC" w:rsidP="001E2F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(творческий, коллективный, долгосрочный – 1 учебный год)</w:t>
            </w:r>
          </w:p>
        </w:tc>
      </w:tr>
      <w:tr w:rsidR="001E2FAC" w:rsidRPr="001E2FAC" w:rsidTr="001E2FAC">
        <w:trPr>
          <w:trHeight w:val="24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«Формирование у детей младшего дошкольного возраста творческого потенциала, как неотъемлемой части художественно – эстетического потенциала, посредством </w:t>
            </w: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нетрадиционной техники рисования»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2011 – 2012 </w:t>
            </w:r>
            <w:proofErr w:type="spellStart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Сформировать у детей младшего дошкольного возраста художественно – творческих способностей  через творческие задания  с использованием в </w:t>
            </w: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работе  нетрадиционной 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изобразительной техники.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Развитие у детей интегративных качеств: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- сравнивают предметы, выделяя  их особенности в художественно – изобразительных целях;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плавно и ритмично изображают </w:t>
            </w: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формообразующие линии;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-изображают предметы </w:t>
            </w:r>
            <w:proofErr w:type="gramStart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памяти; используют цвет для создания различных образов;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-создают композиции;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передают настроение в рисунке;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- используют простейшие приемы нетрадиционного рисования;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-могут прокомментировать изображение.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процессе работы обеспечивается интеграция всех образовательных областей: познание, чтение худ</w:t>
            </w:r>
            <w:proofErr w:type="gramStart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ит-</w:t>
            </w:r>
            <w:proofErr w:type="spellStart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, коммуникация, музыка, труд, здоровье, социализация.</w:t>
            </w: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Открытый просмотр для педагогов «Зимушка – зима пришла – снег с собою принесла»</w:t>
            </w:r>
          </w:p>
        </w:tc>
      </w:tr>
      <w:tr w:rsidR="001E2FAC" w:rsidRPr="001E2FAC" w:rsidTr="001E2FAC">
        <w:trPr>
          <w:trHeight w:val="7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«Проектная деятельность как основа всестороннего развития личности дошкольника»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2012 – 2013 уч. год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Используя поисковую деятельность на основе метода проекта формировать у детей </w:t>
            </w: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средней группы целостные представления о временах года.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Сформированы представления о временах года.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Сформированы </w:t>
            </w: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представления о труде взрослых в разное время года.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Сформированы представления о правильных способах 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взаимодействия с объектами природы.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4.Развит интерес к наблюдению за объектами и явлениями природы и бережному отношению к ним.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Повысился уровень экологической воспитанности родителей. </w:t>
            </w: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 Открытый просмотр для педагогов 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НОД  «Чудеса на зимней полянке»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2. Открытый просмотр для родителей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НОД  «Как дети весне помогали»</w:t>
            </w:r>
          </w:p>
        </w:tc>
      </w:tr>
      <w:tr w:rsidR="001E2FAC" w:rsidRPr="001E2FAC" w:rsidTr="001E2FAC">
        <w:trPr>
          <w:trHeight w:val="171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«Проектно - исследовательская деятельность  как средство  всестороннего развития личности старших дошкольников»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2013 – 2014 </w:t>
            </w:r>
            <w:proofErr w:type="spellStart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Используя инновационные технологии обучения детей (проектная деятельность, детское экспериментирование) сформировать у детей старшего дошкольного возраста целостное представление об </w:t>
            </w: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окружающем.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1.Открытый просмотр для педагогов 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НОД «Здравствуй, зимушка – зима»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Мастер – класс для педагогов </w:t>
            </w:r>
          </w:p>
          <w:p w:rsidR="001E2FAC" w:rsidRPr="001E2FAC" w:rsidRDefault="001E2FAC" w:rsidP="001E2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FAC">
              <w:rPr>
                <w:rFonts w:ascii="Times New Roman" w:eastAsia="Times New Roman" w:hAnsi="Times New Roman" w:cs="Times New Roman"/>
                <w:sz w:val="28"/>
                <w:szCs w:val="28"/>
              </w:rPr>
              <w:t>«Опытно – экспериментальная деятельность дошкольников»</w:t>
            </w:r>
          </w:p>
        </w:tc>
      </w:tr>
    </w:tbl>
    <w:p w:rsidR="001E2FAC" w:rsidRPr="001E2FAC" w:rsidRDefault="001E2FAC" w:rsidP="001E2FA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2FAC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                                               </w:t>
      </w:r>
    </w:p>
    <w:p w:rsidR="001E2FAC" w:rsidRPr="001E2FAC" w:rsidRDefault="001E2FAC" w:rsidP="001E2FA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67598" w:rsidRDefault="001E2FAC"/>
    <w:sectPr w:rsidR="00067598" w:rsidSect="001E2FA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AC"/>
    <w:rsid w:val="001D695B"/>
    <w:rsid w:val="001E2FAC"/>
    <w:rsid w:val="00D4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2013-12-01T06:36:00Z</dcterms:created>
  <dcterms:modified xsi:type="dcterms:W3CDTF">2013-12-01T06:38:00Z</dcterms:modified>
</cp:coreProperties>
</file>