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614" w:rsidRPr="00EA33E6" w:rsidRDefault="00331614" w:rsidP="00EA33E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52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b/>
          <w:bCs/>
          <w:noProof/>
          <w:color w:val="002060"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F50523" wp14:editId="14D2D314">
                <wp:simplePos x="0" y="0"/>
                <wp:positionH relativeFrom="page">
                  <wp:posOffset>1143000</wp:posOffset>
                </wp:positionH>
                <wp:positionV relativeFrom="page">
                  <wp:posOffset>828675</wp:posOffset>
                </wp:positionV>
                <wp:extent cx="5981700" cy="9191625"/>
                <wp:effectExtent l="0" t="0" r="0" b="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191625"/>
                        </a:xfrm>
                        <a:prstGeom prst="rect">
                          <a:avLst/>
                        </a:prstGeom>
                        <a:noFill/>
                        <a:ln w="12700" cmpd="thickThin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учреждение </w:t>
                            </w:r>
                          </w:p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Центр развития ребенка - детский сад № 350                              </w:t>
                            </w:r>
                          </w:p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>г. Челябинска</w:t>
                            </w: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Pr="004D2EE7" w:rsidRDefault="004D2EE7" w:rsidP="004D2EE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16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2"/>
                                <w:szCs w:val="28"/>
                                <w:lang w:eastAsia="ru-RU"/>
                              </w:rPr>
                              <w:t>Игры с природным материалом</w:t>
                            </w: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>Подготовил:</w:t>
                            </w:r>
                          </w:p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right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>Халиулина</w:t>
                            </w:r>
                            <w:proofErr w:type="spellEnd"/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С.В., воспитатель     </w:t>
                            </w:r>
                          </w:p>
                          <w:p w:rsidR="004D2EE7" w:rsidRPr="004D2EE7" w:rsidRDefault="004D2EE7" w:rsidP="004D2EE7">
                            <w:pPr>
                              <w:pStyle w:val="a6"/>
                              <w:tabs>
                                <w:tab w:val="left" w:pos="7650"/>
                              </w:tabs>
                              <w:spacing w:before="0" w:beforeAutospacing="0" w:after="0" w:afterAutospacing="0" w:line="276" w:lineRule="auto"/>
                              <w:ind w:firstLine="709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первой квалификационной </w:t>
                            </w:r>
                          </w:p>
                          <w:p w:rsidR="004D2EE7" w:rsidRPr="004D2EE7" w:rsidRDefault="004D2EE7" w:rsidP="004D2EE7">
                            <w:pPr>
                              <w:pStyle w:val="a6"/>
                              <w:tabs>
                                <w:tab w:val="left" w:pos="7650"/>
                              </w:tabs>
                              <w:spacing w:before="0" w:beforeAutospacing="0" w:after="0" w:afterAutospacing="0" w:line="276" w:lineRule="auto"/>
                              <w:ind w:firstLine="709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>категории</w:t>
                            </w: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D2EE7" w:rsidRPr="004D2EE7" w:rsidRDefault="004D2EE7" w:rsidP="004D2EE7">
                            <w:pPr>
                              <w:pStyle w:val="description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D2EE7">
                              <w:rPr>
                                <w:color w:val="002060"/>
                                <w:sz w:val="28"/>
                                <w:szCs w:val="28"/>
                              </w:rPr>
                              <w:t>Челябинск, 2013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0pt;margin-top:65.25pt;width:471pt;height:7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" o:allowincell="f" filled="f" stroked="f" strokeweight="1pt">
                <v:stroke linestyle="thickThin"/>
                <v:textbox inset="10.8pt,7.2pt,10.8pt,7.2pt">
                  <w:txbxContent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Муниципальное автономное дошкольное образовательное учреждение </w:t>
                      </w:r>
                    </w:p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Центр развития ребенка - детский сад № 350                              </w:t>
                      </w:r>
                    </w:p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>г. Челябинска</w:t>
                      </w: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Pr="004D2EE7" w:rsidRDefault="004D2EE7" w:rsidP="004D2EE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3316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2"/>
                          <w:szCs w:val="28"/>
                          <w:lang w:eastAsia="ru-RU"/>
                        </w:rPr>
                        <w:t>Игры с природным материалом</w:t>
                      </w: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>Подготовил:</w:t>
                      </w:r>
                    </w:p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right"/>
                        <w:rPr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>Халиулина</w:t>
                      </w:r>
                      <w:proofErr w:type="spellEnd"/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 С.В., воспитатель     </w:t>
                      </w:r>
                    </w:p>
                    <w:p w:rsidR="004D2EE7" w:rsidRPr="004D2EE7" w:rsidRDefault="004D2EE7" w:rsidP="004D2EE7">
                      <w:pPr>
                        <w:pStyle w:val="a6"/>
                        <w:tabs>
                          <w:tab w:val="left" w:pos="7650"/>
                        </w:tabs>
                        <w:spacing w:before="0" w:beforeAutospacing="0" w:after="0" w:afterAutospacing="0" w:line="276" w:lineRule="auto"/>
                        <w:ind w:firstLine="709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                                                                   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первой квалификационной </w:t>
                      </w:r>
                    </w:p>
                    <w:p w:rsidR="004D2EE7" w:rsidRPr="004D2EE7" w:rsidRDefault="004D2EE7" w:rsidP="004D2EE7">
                      <w:pPr>
                        <w:pStyle w:val="a6"/>
                        <w:tabs>
                          <w:tab w:val="left" w:pos="7650"/>
                        </w:tabs>
                        <w:spacing w:before="0" w:beforeAutospacing="0" w:after="0" w:afterAutospacing="0" w:line="276" w:lineRule="auto"/>
                        <w:ind w:firstLine="709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 xml:space="preserve">                                                                   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>категории</w:t>
                      </w: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D2EE7" w:rsidRPr="004D2EE7" w:rsidRDefault="004D2EE7" w:rsidP="004D2EE7">
                      <w:pPr>
                        <w:pStyle w:val="description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4D2EE7">
                        <w:rPr>
                          <w:color w:val="002060"/>
                          <w:sz w:val="28"/>
                          <w:szCs w:val="28"/>
                        </w:rPr>
                        <w:t>Челябинск, 2013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 wp14:anchorId="76F8650D" wp14:editId="3249AC2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04430" cy="9915525"/>
            <wp:effectExtent l="0" t="0" r="1270" b="9525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9915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4DA11" wp14:editId="0ECE9C5D">
                <wp:simplePos x="0" y="0"/>
                <wp:positionH relativeFrom="column">
                  <wp:posOffset>-1077595</wp:posOffset>
                </wp:positionH>
                <wp:positionV relativeFrom="paragraph">
                  <wp:posOffset>10160000</wp:posOffset>
                </wp:positionV>
                <wp:extent cx="8399780" cy="635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614" w:rsidRPr="00AC08FA" w:rsidRDefault="00331614" w:rsidP="00331614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margin-left:-84.85pt;margin-top:800pt;width:661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" stroked="f">
                <v:textbox style="mso-fit-shape-to-text:t" inset="0,0,0,0">
                  <w:txbxContent>
                    <w:p w:rsidR="00331614" w:rsidRPr="00AC08FA" w:rsidRDefault="00331614" w:rsidP="00331614">
                      <w:pPr>
                        <w:pStyle w:val="a5"/>
                        <w:rPr>
                          <w:noProof/>
                        </w:rPr>
                      </w:pPr>
                      <w:r>
                        <w:t xml:space="preserve">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51EC" w:rsidRPr="00EA33E6" w:rsidRDefault="00FA51EC" w:rsidP="0033161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A33E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Игры с природным материалом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дошкольном возрасте ведущей деятельностью является игра. Непосредственно через игру дети получают необходимые знания, умения и навыки для дальнейшего развития. Существует множество различных развивающих игр для дошкольников, но наибольшую заинтересованность у детей вызывают игры с природным материалом. 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Игры с природным материалом для детей является не только, необычным для </w:t>
      </w:r>
      <w:r w:rsidR="00331614"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них,</w:t>
      </w: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они развивают у детей художественные способности, эстетические вкусы, фантазию, творческое воображение, память, мышление, внимание, развитие мелкой моторики и м. д. Во время игры дети приобретают знания путем самостоятельного поиска, </w:t>
      </w:r>
      <w:proofErr w:type="spellStart"/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исследовательной</w:t>
      </w:r>
      <w:proofErr w:type="spellEnd"/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деятельности. Благодаря природным факторам значительно богаче становится содержание сюжетно-ролевых игр. У детей развиваются умения взаимодействовать с другими, доводить начатое дело до конца. </w:t>
      </w:r>
    </w:p>
    <w:p w:rsidR="00FA51EC" w:rsidRPr="00331614" w:rsidRDefault="00331614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Нами </w:t>
      </w:r>
      <w:r w:rsidR="00FA51EC"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представлены игры, в которых использованы природные материалы. </w:t>
      </w:r>
    </w:p>
    <w:p w:rsidR="00FA51EC" w:rsidRPr="00B20E17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1. «Найди пару» (по идее игры </w:t>
      </w:r>
      <w:proofErr w:type="spellStart"/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Мемори</w:t>
      </w:r>
      <w:proofErr w:type="spellEnd"/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) 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Берем 12 пар шапочек от желудя, каждую пару красим в один цвет, в итоге должно получиться 12 разноцветных пар, а внешнею сторону можно покрасить в один какой-нибудь нейтральный цвет. 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Правила игры: необходимо разложить «шапочки» вверх на стол, а затем переворачивать по две. Если они совпадают, то ребенок забирает их и получает еще ход. Если же нет – ход переходит к другому игроку. Задача – набрать как можно больше «шапочек». </w:t>
      </w:r>
    </w:p>
    <w:p w:rsidR="00FA51EC" w:rsidRPr="00331614" w:rsidRDefault="00FA51EC" w:rsidP="0033161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208F2CF0" wp14:editId="2FBBADC8">
            <wp:extent cx="4739188" cy="3162300"/>
            <wp:effectExtent l="0" t="0" r="4445" b="0"/>
            <wp:docPr id="1" name="Рисунок 1" descr="Игры с природным материал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с природным материалом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88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EC" w:rsidRPr="00B20E17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2. «Найди отличия»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Здесь можно придумать различные варианты с природным материалом. Например, на двух листах бумаги А</w:t>
      </w:r>
      <w:proofErr w:type="gramStart"/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proofErr w:type="gramEnd"/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можно составить композицию, и затем ребенок должен найти отличия. </w:t>
      </w:r>
    </w:p>
    <w:p w:rsidR="00FA51EC" w:rsidRPr="00331614" w:rsidRDefault="00FA51EC" w:rsidP="0033161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E06AD25" wp14:editId="712D35F6">
            <wp:extent cx="5295900" cy="3533775"/>
            <wp:effectExtent l="0" t="0" r="0" b="9525"/>
            <wp:docPr id="2" name="Рисунок 2" descr="http://www.maaam.ru/upload/blogs/bb5ff26f91f2a754bb7cea283fdd31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bb5ff26f91f2a754bb7cea283fdd315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14" w:rsidRDefault="00331614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A51EC" w:rsidRPr="00B20E17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3. «Дорисуй»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Игра направлена на развитие воображения и фантазии. Так же в этой игре можно использовать разные варианты, так например: на листке бумаги и приклеить один листок дерева, а ребенок должен дорисовать или также использовать природный материал, чтобы в итоге получилась картинка. </w:t>
      </w:r>
    </w:p>
    <w:p w:rsidR="00FA51EC" w:rsidRPr="00B20E17" w:rsidRDefault="00B20E17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4. «Что изменилось?</w:t>
      </w:r>
      <w:r w:rsidR="00FA51EC"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331614" w:rsidRDefault="00FA51EC" w:rsidP="00B20E17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столе располагаются природный материал или заранее сделанные с ребенком различные изделия из природного материала. Ребенок должен внимательно смотреть и запомнить их расположения. Потом он закрывает глаза, а педагог должен что-нибудь поменять (убрать один из предмета, поменять местами или развернуть). Задача ребенка</w:t>
      </w:r>
      <w:r w:rsidR="00B20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сказать точно, что изменилось.</w:t>
      </w:r>
      <w:r w:rsidRPr="0033161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6F097F" wp14:editId="10CC50CA">
            <wp:simplePos x="1533525" y="4972050"/>
            <wp:positionH relativeFrom="margin">
              <wp:align>center</wp:align>
            </wp:positionH>
            <wp:positionV relativeFrom="margin">
              <wp:align>bottom</wp:align>
            </wp:positionV>
            <wp:extent cx="6052185" cy="4038600"/>
            <wp:effectExtent l="0" t="0" r="5715" b="0"/>
            <wp:wrapSquare wrapText="bothSides"/>
            <wp:docPr id="3" name="Рисунок 3" descr="http://www.maaam.ru/upload/blogs/c043930c115bd1210faa420d3602ad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c043930c115bd1210faa420d3602ad5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1EC" w:rsidRPr="00B20E17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20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5. «Угадай, что там»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Нужно сделать мешочки, которые будут наполнены природным </w:t>
      </w: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материалом. Ребенок должен на ощупь угадать, что в данном мешочке лежит. </w:t>
      </w:r>
    </w:p>
    <w:p w:rsidR="00FA51EC" w:rsidRPr="00331614" w:rsidRDefault="00FA51EC" w:rsidP="0033161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BFBCC72" wp14:editId="75DF0747">
            <wp:extent cx="5295900" cy="3533775"/>
            <wp:effectExtent l="0" t="0" r="0" b="9525"/>
            <wp:docPr id="4" name="Рисунок 4" descr="http://www.maaam.ru/upload/blogs/16392a421db48eb1431fc671f5a727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16392a421db48eb1431fc671f5a7275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EC" w:rsidRPr="00331614" w:rsidRDefault="00331614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FA51EC"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играх использовались осенние природные материалы. Предложенные игры подходят к любому дошкольному возрасту в зависимости он их усложнения. </w:t>
      </w:r>
    </w:p>
    <w:p w:rsidR="00FA51EC" w:rsidRPr="00331614" w:rsidRDefault="00FA51EC" w:rsidP="00331614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16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процессе игры и после ее завершения дети испытывают большое эмоциональное наслаждение, повышается их жизненный тонус, способствующий поднятию настроения. </w:t>
      </w:r>
    </w:p>
    <w:p w:rsidR="00083E01" w:rsidRPr="00331614" w:rsidRDefault="00083E01" w:rsidP="00331614">
      <w:pPr>
        <w:spacing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83E01" w:rsidRPr="0033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1F"/>
    <w:rsid w:val="00083E01"/>
    <w:rsid w:val="001C4012"/>
    <w:rsid w:val="00331614"/>
    <w:rsid w:val="004D2EE7"/>
    <w:rsid w:val="009C781F"/>
    <w:rsid w:val="00B20E17"/>
    <w:rsid w:val="00BA29F3"/>
    <w:rsid w:val="00D80646"/>
    <w:rsid w:val="00EA33E6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E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316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scription">
    <w:name w:val="description"/>
    <w:basedOn w:val="a"/>
    <w:rsid w:val="004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E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316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scription">
    <w:name w:val="description"/>
    <w:basedOn w:val="a"/>
    <w:rsid w:val="004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404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8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2013-10-21T10:55:00Z</dcterms:created>
  <dcterms:modified xsi:type="dcterms:W3CDTF">2013-11-11T06:09:00Z</dcterms:modified>
</cp:coreProperties>
</file>