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D9" w:rsidRDefault="00355657" w:rsidP="003556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657">
        <w:rPr>
          <w:rFonts w:ascii="Times New Roman" w:hAnsi="Times New Roman" w:cs="Times New Roman"/>
          <w:b/>
          <w:sz w:val="36"/>
          <w:szCs w:val="36"/>
        </w:rPr>
        <w:t>ЗАДАНИЕ А24</w:t>
      </w:r>
    </w:p>
    <w:p w:rsidR="00355657" w:rsidRDefault="00355657" w:rsidP="003556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57" w:rsidRDefault="00355657" w:rsidP="00355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требуется от учеников: </w:t>
      </w:r>
      <w:r w:rsidRPr="00355657">
        <w:rPr>
          <w:rFonts w:ascii="Times New Roman" w:hAnsi="Times New Roman" w:cs="Times New Roman"/>
          <w:sz w:val="28"/>
          <w:szCs w:val="28"/>
        </w:rPr>
        <w:t>выбрать правильное объяснение постановки двоеточия или тире в данном предложении.</w:t>
      </w:r>
    </w:p>
    <w:p w:rsidR="00355657" w:rsidRDefault="00355657" w:rsidP="00355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657" w:rsidRDefault="00355657" w:rsidP="00355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57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</w:p>
    <w:p w:rsidR="00355657" w:rsidRDefault="00355657" w:rsidP="00355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грамматические основы и определите, является ли данное предложение простым с обобщающим словом перед однородными членами или сложным бессоюзным:</w:t>
      </w:r>
    </w:p>
    <w:p w:rsidR="00355657" w:rsidRDefault="00E46D2D" w:rsidP="00E46D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5657">
        <w:rPr>
          <w:rFonts w:ascii="Times New Roman" w:hAnsi="Times New Roman" w:cs="Times New Roman"/>
          <w:sz w:val="28"/>
          <w:szCs w:val="28"/>
        </w:rPr>
        <w:t>сли предложение простое</w:t>
      </w:r>
      <w:r w:rsidR="000F0703">
        <w:rPr>
          <w:rFonts w:ascii="Times New Roman" w:hAnsi="Times New Roman" w:cs="Times New Roman"/>
          <w:sz w:val="28"/>
          <w:szCs w:val="28"/>
        </w:rPr>
        <w:t>, то чаще всего постановка двоеточия объясняется тем, что обобщающее слово стоит пред однородными членами предложения;</w:t>
      </w:r>
    </w:p>
    <w:p w:rsidR="000F0703" w:rsidRDefault="00E46D2D" w:rsidP="00E46D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F0703">
        <w:rPr>
          <w:rFonts w:ascii="Times New Roman" w:hAnsi="Times New Roman" w:cs="Times New Roman"/>
          <w:sz w:val="28"/>
          <w:szCs w:val="28"/>
        </w:rPr>
        <w:t xml:space="preserve">сли предложение сложное бессоюзное, то наличие двоеточия или тире  в нем можно объяснить с помощью подстановки подходящих </w:t>
      </w:r>
      <w:r>
        <w:rPr>
          <w:rFonts w:ascii="Times New Roman" w:hAnsi="Times New Roman" w:cs="Times New Roman"/>
          <w:sz w:val="28"/>
          <w:szCs w:val="28"/>
        </w:rPr>
        <w:t>по смыслу подчинительных союзов.</w:t>
      </w:r>
    </w:p>
    <w:p w:rsidR="000F0703" w:rsidRDefault="000F0703" w:rsidP="000F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Подставьте в бессоюзное сложное предложение подходящий по смыслу союз и выявите с его помощью смысловые отношения между его частями:</w:t>
      </w:r>
    </w:p>
    <w:p w:rsidR="000F0703" w:rsidRPr="00C93370" w:rsidRDefault="000F0703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ПОТОМУ ЧТО, ТАК КАК свидетельствует о том, что вторая часть бессоюзного сложного предложения  указывает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на причину того, о чем говорится в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двоеточие</w:t>
      </w:r>
      <w:r>
        <w:rPr>
          <w:rFonts w:ascii="Times New Roman" w:hAnsi="Times New Roman" w:cs="Times New Roman"/>
          <w:sz w:val="28"/>
          <w:szCs w:val="28"/>
        </w:rPr>
        <w:t xml:space="preserve">).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Любите книгу: она поможет вам разобраться в сложных жизненных ситуациях. (Любите книгу, 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так как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она поможет вам разобраться в сложных жизненных ситуациях).</w:t>
      </w:r>
    </w:p>
    <w:p w:rsidR="000F0703" w:rsidRPr="00C93370" w:rsidRDefault="000F0703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ИМЕННО, ЧТО свидетельствует о том, что вторая часть бессоюзного сложного предложения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 xml:space="preserve">поясняет, раскрывает содержание первой части </w:t>
      </w:r>
      <w:r>
        <w:rPr>
          <w:rFonts w:ascii="Times New Roman" w:hAnsi="Times New Roman" w:cs="Times New Roman"/>
          <w:sz w:val="28"/>
          <w:szCs w:val="28"/>
        </w:rPr>
        <w:t xml:space="preserve">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двоеточие</w:t>
      </w:r>
      <w:r>
        <w:rPr>
          <w:rFonts w:ascii="Times New Roman" w:hAnsi="Times New Roman" w:cs="Times New Roman"/>
          <w:sz w:val="28"/>
          <w:szCs w:val="28"/>
        </w:rPr>
        <w:t xml:space="preserve">).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Вдруг чувствую: кто-то дергает меня за рукав. (Вдруг чувствую, 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кто-то дергает меня за рукав).</w:t>
      </w:r>
    </w:p>
    <w:p w:rsidR="000F0703" w:rsidRPr="00C93370" w:rsidRDefault="000F0703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Союз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свидетельствует о том, что первая часть бессоюзного сложного предложения указывает на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время совершения того, о</w:t>
      </w:r>
      <w:r w:rsidR="00E46D2D" w:rsidRPr="00C93370">
        <w:rPr>
          <w:rFonts w:ascii="Times New Roman" w:hAnsi="Times New Roman" w:cs="Times New Roman"/>
          <w:sz w:val="28"/>
          <w:szCs w:val="28"/>
          <w:u w:val="single"/>
        </w:rPr>
        <w:t xml:space="preserve"> чем говорится во второй части</w:t>
      </w:r>
      <w:r w:rsidR="00E46D2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тире).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E46D2D">
        <w:rPr>
          <w:rFonts w:ascii="Times New Roman" w:hAnsi="Times New Roman" w:cs="Times New Roman"/>
          <w:sz w:val="28"/>
          <w:szCs w:val="28"/>
        </w:rPr>
        <w:t xml:space="preserve"> </w:t>
      </w:r>
      <w:r w:rsidR="00E46D2D" w:rsidRPr="00C93370">
        <w:rPr>
          <w:rFonts w:ascii="Times New Roman" w:hAnsi="Times New Roman" w:cs="Times New Roman"/>
          <w:i/>
          <w:sz w:val="28"/>
          <w:szCs w:val="28"/>
        </w:rPr>
        <w:t>Л</w:t>
      </w:r>
      <w:r w:rsidRPr="00C93370">
        <w:rPr>
          <w:rFonts w:ascii="Times New Roman" w:hAnsi="Times New Roman" w:cs="Times New Roman"/>
          <w:i/>
          <w:sz w:val="28"/>
          <w:szCs w:val="28"/>
        </w:rPr>
        <w:t>ес рубят – щепки летят. (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лес рубят, то щепки летят).</w:t>
      </w:r>
    </w:p>
    <w:p w:rsidR="00E46D2D" w:rsidRPr="00C93370" w:rsidRDefault="00E46D2D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ТАК ЧТО, ПОЭТОМУ свидетельствует о том, что вторая часть бессоюзного сложного предложения </w:t>
      </w:r>
      <w:r w:rsidR="00C93370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C93370" w:rsidRPr="00C93370">
        <w:rPr>
          <w:rFonts w:ascii="Times New Roman" w:hAnsi="Times New Roman" w:cs="Times New Roman"/>
          <w:sz w:val="28"/>
          <w:szCs w:val="28"/>
          <w:u w:val="single"/>
        </w:rPr>
        <w:t>на результат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, следствие того, о чем говорится в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тире</w:t>
      </w:r>
      <w:r>
        <w:rPr>
          <w:rFonts w:ascii="Times New Roman" w:hAnsi="Times New Roman" w:cs="Times New Roman"/>
          <w:sz w:val="28"/>
          <w:szCs w:val="28"/>
        </w:rPr>
        <w:t xml:space="preserve">).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Жара всё усиливалась – становилось тяжело дышать. (Жара всё усиливалась, 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так что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становилось тяжело дышать).</w:t>
      </w:r>
    </w:p>
    <w:p w:rsidR="00E46D2D" w:rsidRPr="00C93370" w:rsidRDefault="00E46D2D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ЕСЛИ свидетельствует о том, что первая часть бессоюзного сложного предложения указывает на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 xml:space="preserve">условие того, о чем говорится в первой его части </w:t>
      </w:r>
      <w:r>
        <w:rPr>
          <w:rFonts w:ascii="Times New Roman" w:hAnsi="Times New Roman" w:cs="Times New Roman"/>
          <w:sz w:val="28"/>
          <w:szCs w:val="28"/>
        </w:rPr>
        <w:t xml:space="preserve">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тире).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>Будет завтра хорошая погода – пойдем в лес. (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будет завтра хорошая погода, пойдем в лес).</w:t>
      </w:r>
    </w:p>
    <w:p w:rsidR="00E46D2D" w:rsidRPr="00C93370" w:rsidRDefault="00E46D2D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свидетельствует, что вторая часть бессоюзного сложного предложения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противопоставлена по содержанию первой</w:t>
      </w:r>
      <w:r>
        <w:rPr>
          <w:rFonts w:ascii="Times New Roman" w:hAnsi="Times New Roman" w:cs="Times New Roman"/>
          <w:sz w:val="28"/>
          <w:szCs w:val="28"/>
        </w:rPr>
        <w:t xml:space="preserve"> 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тире).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Шестнадцать лет служу – такого ещё не бывало. (Шестнадцать лет служу, 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со мной ещё такого не бывало).</w:t>
      </w:r>
    </w:p>
    <w:p w:rsidR="00E46D2D" w:rsidRPr="00C93370" w:rsidRDefault="00E46D2D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СЛОВНО, ТОЧНО, БУДТО свидетельствует о том, что вторая часть бессоюзного сложного предложения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сравнивается по содержанию с первой</w:t>
      </w:r>
      <w:r>
        <w:rPr>
          <w:rFonts w:ascii="Times New Roman" w:hAnsi="Times New Roman" w:cs="Times New Roman"/>
          <w:sz w:val="28"/>
          <w:szCs w:val="28"/>
        </w:rPr>
        <w:t xml:space="preserve"> (ставится </w:t>
      </w:r>
      <w:r w:rsidRPr="00C93370">
        <w:rPr>
          <w:rFonts w:ascii="Times New Roman" w:hAnsi="Times New Roman" w:cs="Times New Roman"/>
          <w:b/>
          <w:sz w:val="28"/>
          <w:szCs w:val="28"/>
        </w:rPr>
        <w:t>тире).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Молвит слово – соловей поет. (Молвит слово, </w:t>
      </w:r>
      <w:r w:rsidRPr="00C93370">
        <w:rPr>
          <w:rFonts w:ascii="Times New Roman" w:hAnsi="Times New Roman" w:cs="Times New Roman"/>
          <w:b/>
          <w:i/>
          <w:sz w:val="28"/>
          <w:szCs w:val="28"/>
        </w:rPr>
        <w:t>будто</w:t>
      </w:r>
      <w:r w:rsidRPr="00C93370">
        <w:rPr>
          <w:rFonts w:ascii="Times New Roman" w:hAnsi="Times New Roman" w:cs="Times New Roman"/>
          <w:i/>
          <w:sz w:val="28"/>
          <w:szCs w:val="28"/>
        </w:rPr>
        <w:t xml:space="preserve"> соловей поет).</w:t>
      </w:r>
    </w:p>
    <w:p w:rsidR="00E46D2D" w:rsidRDefault="00E46D2D" w:rsidP="000F0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 второй части содержится </w:t>
      </w:r>
      <w:r w:rsidRPr="00C93370">
        <w:rPr>
          <w:rFonts w:ascii="Times New Roman" w:hAnsi="Times New Roman" w:cs="Times New Roman"/>
          <w:sz w:val="28"/>
          <w:szCs w:val="28"/>
          <w:u w:val="single"/>
        </w:rPr>
        <w:t>неожиданный результат, дается указание на быструю смену событий.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C93370">
        <w:rPr>
          <w:rFonts w:ascii="Times New Roman" w:hAnsi="Times New Roman" w:cs="Times New Roman"/>
          <w:i/>
          <w:sz w:val="28"/>
          <w:szCs w:val="28"/>
        </w:rPr>
        <w:t>Он нажал на тормоз – скорость не уменьшилась.</w:t>
      </w:r>
    </w:p>
    <w:p w:rsidR="005A0CA6" w:rsidRDefault="005A0CA6" w:rsidP="005A0CA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CA6" w:rsidRDefault="005A0CA6" w:rsidP="005A0CA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CA6" w:rsidRDefault="005A0CA6" w:rsidP="005A0CA6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5A0CA6">
        <w:rPr>
          <w:rFonts w:ascii="Times New Roman" w:hAnsi="Times New Roman" w:cs="Times New Roman"/>
          <w:b/>
          <w:sz w:val="36"/>
          <w:szCs w:val="36"/>
        </w:rPr>
        <w:t xml:space="preserve"> А25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CA6">
        <w:rPr>
          <w:rFonts w:ascii="Times New Roman" w:hAnsi="Times New Roman" w:cs="Times New Roman"/>
          <w:b/>
          <w:sz w:val="28"/>
          <w:szCs w:val="28"/>
        </w:rPr>
        <w:t>Что требуется от ученика:</w:t>
      </w:r>
      <w:r>
        <w:rPr>
          <w:rFonts w:ascii="Times New Roman" w:hAnsi="Times New Roman" w:cs="Times New Roman"/>
          <w:sz w:val="28"/>
          <w:szCs w:val="28"/>
        </w:rPr>
        <w:t xml:space="preserve"> знание темы «Знаки препинания в сложносочиненном предложении».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обратить внимание: как правило, в этом задании представлены сложносочиненные предложения с придаточным определительным, в них придаточная часть НЕ начинается со слова КОТОРЫЙ, поэтому запятая перед ним не ставится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5A0CA6">
        <w:rPr>
          <w:rFonts w:ascii="Times New Roman" w:hAnsi="Times New Roman" w:cs="Times New Roman"/>
          <w:i/>
          <w:sz w:val="28"/>
          <w:szCs w:val="28"/>
        </w:rPr>
        <w:t xml:space="preserve">Легкая светская комедия представляет собой пьесу, </w:t>
      </w:r>
      <w:r w:rsidRPr="005A0CA6">
        <w:rPr>
          <w:rFonts w:ascii="Times New Roman" w:hAnsi="Times New Roman" w:cs="Times New Roman"/>
          <w:b/>
          <w:i/>
          <w:sz w:val="28"/>
          <w:szCs w:val="28"/>
        </w:rPr>
        <w:t>интрига которой</w:t>
      </w:r>
      <w:r w:rsidRPr="005A0CA6">
        <w:rPr>
          <w:rFonts w:ascii="Times New Roman" w:hAnsi="Times New Roman" w:cs="Times New Roman"/>
          <w:i/>
          <w:sz w:val="28"/>
          <w:szCs w:val="28"/>
        </w:rPr>
        <w:t xml:space="preserve"> весьма изящна.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CA6" w:rsidRDefault="005A0CA6" w:rsidP="005A0C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CA6">
        <w:rPr>
          <w:rFonts w:ascii="Times New Roman" w:hAnsi="Times New Roman" w:cs="Times New Roman"/>
          <w:b/>
          <w:sz w:val="36"/>
          <w:szCs w:val="36"/>
        </w:rPr>
        <w:t>ЗАДАНИЕ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А26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CA6">
        <w:rPr>
          <w:rFonts w:ascii="Times New Roman" w:hAnsi="Times New Roman" w:cs="Times New Roman"/>
          <w:b/>
          <w:sz w:val="28"/>
          <w:szCs w:val="28"/>
        </w:rPr>
        <w:t>Что требуется от ученика:</w:t>
      </w:r>
      <w:r>
        <w:rPr>
          <w:rFonts w:ascii="Times New Roman" w:hAnsi="Times New Roman" w:cs="Times New Roman"/>
          <w:sz w:val="28"/>
          <w:szCs w:val="28"/>
        </w:rPr>
        <w:t xml:space="preserve"> знаки препинания в сложном предложении с союзной и бессоюзной связью. Сложное предложение с разными видами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Пунктуация на стыке союзов».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A6" w:rsidRPr="0099558C" w:rsidRDefault="005A0CA6" w:rsidP="005A0C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58C">
        <w:rPr>
          <w:rFonts w:ascii="Times New Roman" w:hAnsi="Times New Roman" w:cs="Times New Roman"/>
          <w:b/>
          <w:sz w:val="28"/>
          <w:szCs w:val="28"/>
        </w:rPr>
        <w:t>Запятая ставится на стыке двух союзов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9558C">
        <w:rPr>
          <w:rFonts w:ascii="Times New Roman" w:hAnsi="Times New Roman" w:cs="Times New Roman"/>
          <w:b/>
          <w:sz w:val="28"/>
          <w:szCs w:val="28"/>
        </w:rPr>
        <w:t>у второго союза нет продолжения в виде слов ТО, НО.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99558C" w:rsidRPr="0099558C">
        <w:rPr>
          <w:rFonts w:ascii="Times New Roman" w:hAnsi="Times New Roman" w:cs="Times New Roman"/>
          <w:i/>
          <w:sz w:val="28"/>
          <w:szCs w:val="28"/>
        </w:rPr>
        <w:t xml:space="preserve">Сначала никто не мог понять, каким образом лодка шла против течения без паруса и мотора, </w:t>
      </w:r>
      <w:r w:rsidR="0099558C" w:rsidRPr="0099558C">
        <w:rPr>
          <w:rFonts w:ascii="Times New Roman" w:hAnsi="Times New Roman" w:cs="Times New Roman"/>
          <w:i/>
          <w:sz w:val="28"/>
          <w:szCs w:val="28"/>
          <w:u w:val="single"/>
        </w:rPr>
        <w:t>но, когда</w:t>
      </w:r>
      <w:r w:rsidR="0099558C" w:rsidRPr="0099558C">
        <w:rPr>
          <w:rFonts w:ascii="Times New Roman" w:hAnsi="Times New Roman" w:cs="Times New Roman"/>
          <w:i/>
          <w:sz w:val="28"/>
          <w:szCs w:val="28"/>
        </w:rPr>
        <w:t xml:space="preserve"> народ спустился к реке, все увидели упряжку собак, тянущую лодку.</w:t>
      </w:r>
    </w:p>
    <w:p w:rsidR="0099558C" w:rsidRDefault="005A0CA6" w:rsidP="009955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58C">
        <w:rPr>
          <w:rFonts w:ascii="Times New Roman" w:hAnsi="Times New Roman" w:cs="Times New Roman"/>
          <w:b/>
          <w:sz w:val="28"/>
          <w:szCs w:val="28"/>
        </w:rPr>
        <w:t xml:space="preserve">Запятая не ставится на стыке двух союзов,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9558C">
        <w:rPr>
          <w:rFonts w:ascii="Times New Roman" w:hAnsi="Times New Roman" w:cs="Times New Roman"/>
          <w:b/>
          <w:sz w:val="28"/>
          <w:szCs w:val="28"/>
        </w:rPr>
        <w:t>у второго союза есть продолжение в виде слов ТО, НО.</w:t>
      </w:r>
      <w:r w:rsidR="0099558C" w:rsidRPr="00995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558C" w:rsidRPr="0099558C">
        <w:rPr>
          <w:rFonts w:ascii="Times New Roman" w:hAnsi="Times New Roman" w:cs="Times New Roman"/>
          <w:sz w:val="28"/>
          <w:szCs w:val="28"/>
        </w:rPr>
        <w:t>Например:</w:t>
      </w:r>
      <w:r w:rsidR="009955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58C" w:rsidRPr="0099558C">
        <w:rPr>
          <w:rFonts w:ascii="Times New Roman" w:hAnsi="Times New Roman" w:cs="Times New Roman"/>
          <w:i/>
          <w:sz w:val="28"/>
          <w:szCs w:val="28"/>
        </w:rPr>
        <w:t xml:space="preserve">Сначала никто не мог понять, каким образом лодка шла против течения без паруса и мотора, </w:t>
      </w:r>
      <w:r w:rsidR="0099558C">
        <w:rPr>
          <w:rFonts w:ascii="Times New Roman" w:hAnsi="Times New Roman" w:cs="Times New Roman"/>
          <w:i/>
          <w:sz w:val="28"/>
          <w:szCs w:val="28"/>
          <w:u w:val="single"/>
        </w:rPr>
        <w:t>но</w:t>
      </w:r>
      <w:r w:rsidR="0099558C" w:rsidRPr="009955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когда</w:t>
      </w:r>
      <w:r w:rsidR="0099558C" w:rsidRPr="0099558C">
        <w:rPr>
          <w:rFonts w:ascii="Times New Roman" w:hAnsi="Times New Roman" w:cs="Times New Roman"/>
          <w:i/>
          <w:sz w:val="28"/>
          <w:szCs w:val="28"/>
        </w:rPr>
        <w:t xml:space="preserve"> народ спустился к реке, </w:t>
      </w:r>
      <w:r w:rsidR="0099558C" w:rsidRPr="0099558C">
        <w:rPr>
          <w:rFonts w:ascii="Times New Roman" w:hAnsi="Times New Roman" w:cs="Times New Roman"/>
          <w:i/>
          <w:sz w:val="28"/>
          <w:szCs w:val="28"/>
          <w:u w:val="single"/>
        </w:rPr>
        <w:t>то</w:t>
      </w:r>
      <w:r w:rsidR="009955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58C" w:rsidRPr="0099558C">
        <w:rPr>
          <w:rFonts w:ascii="Times New Roman" w:hAnsi="Times New Roman" w:cs="Times New Roman"/>
          <w:i/>
          <w:sz w:val="28"/>
          <w:szCs w:val="28"/>
        </w:rPr>
        <w:t>все увидели упряжку собак, тянущую лодку.</w:t>
      </w:r>
    </w:p>
    <w:p w:rsidR="0099558C" w:rsidRPr="0099558C" w:rsidRDefault="0099558C" w:rsidP="009955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58C" w:rsidRDefault="0099558C" w:rsidP="009955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8C">
        <w:rPr>
          <w:rFonts w:ascii="Times New Roman" w:hAnsi="Times New Roman" w:cs="Times New Roman"/>
          <w:b/>
          <w:sz w:val="28"/>
          <w:szCs w:val="28"/>
        </w:rPr>
        <w:t>Алгоритм выпол</w:t>
      </w:r>
      <w:r>
        <w:rPr>
          <w:rFonts w:ascii="Times New Roman" w:hAnsi="Times New Roman" w:cs="Times New Roman"/>
          <w:b/>
          <w:sz w:val="28"/>
          <w:szCs w:val="28"/>
        </w:rPr>
        <w:t>нения задания А26</w:t>
      </w:r>
    </w:p>
    <w:p w:rsidR="0099558C" w:rsidRDefault="0099558C" w:rsidP="009955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58C" w:rsidRDefault="0099558C" w:rsidP="00995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в предложении грамматические основы.</w:t>
      </w:r>
    </w:p>
    <w:p w:rsidR="0099558C" w:rsidRDefault="0099558C" w:rsidP="00995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границы простых предложений в составе сложной синтаксической конструкции.</w:t>
      </w:r>
    </w:p>
    <w:p w:rsidR="009C4859" w:rsidRDefault="009C4859" w:rsidP="00995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эти предложения связаны между собой.</w:t>
      </w:r>
    </w:p>
    <w:p w:rsidR="0099558C" w:rsidRDefault="0099558C" w:rsidP="00995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присутствует ли в предложении 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в случае его наличия в предложении определите, что он соединяет:</w:t>
      </w:r>
    </w:p>
    <w:p w:rsidR="0099558C" w:rsidRDefault="009C4859" w:rsidP="009C48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9558C">
        <w:rPr>
          <w:rFonts w:ascii="Times New Roman" w:hAnsi="Times New Roman" w:cs="Times New Roman"/>
          <w:sz w:val="28"/>
          <w:szCs w:val="28"/>
        </w:rPr>
        <w:t>сли союз</w:t>
      </w:r>
      <w:proofErr w:type="gramStart"/>
      <w:r w:rsidR="0099558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9558C">
        <w:rPr>
          <w:rFonts w:ascii="Times New Roman" w:hAnsi="Times New Roman" w:cs="Times New Roman"/>
          <w:sz w:val="28"/>
          <w:szCs w:val="28"/>
        </w:rPr>
        <w:t xml:space="preserve"> соединяет однородные члены предложения, то пред ним запятая не ставится. Например: </w:t>
      </w:r>
      <w:r w:rsidRPr="009C4859">
        <w:rPr>
          <w:rFonts w:ascii="Times New Roman" w:hAnsi="Times New Roman" w:cs="Times New Roman"/>
          <w:i/>
          <w:sz w:val="28"/>
          <w:szCs w:val="28"/>
        </w:rPr>
        <w:t>П</w:t>
      </w:r>
      <w:r w:rsidR="0099558C" w:rsidRPr="009C4859">
        <w:rPr>
          <w:rFonts w:ascii="Times New Roman" w:hAnsi="Times New Roman" w:cs="Times New Roman"/>
          <w:i/>
          <w:sz w:val="28"/>
          <w:szCs w:val="28"/>
        </w:rPr>
        <w:t xml:space="preserve">исатель </w:t>
      </w:r>
      <w:proofErr w:type="gramStart"/>
      <w:r w:rsidR="0099558C" w:rsidRPr="009C4859">
        <w:rPr>
          <w:rFonts w:ascii="Times New Roman" w:hAnsi="Times New Roman" w:cs="Times New Roman"/>
          <w:i/>
          <w:sz w:val="28"/>
          <w:szCs w:val="28"/>
          <w:u w:val="single"/>
        </w:rPr>
        <w:t>приглядывался</w:t>
      </w:r>
      <w:proofErr w:type="gramEnd"/>
      <w:r w:rsidR="0099558C" w:rsidRPr="009C4859">
        <w:rPr>
          <w:rFonts w:ascii="Times New Roman" w:hAnsi="Times New Roman" w:cs="Times New Roman"/>
          <w:i/>
          <w:sz w:val="28"/>
          <w:szCs w:val="28"/>
        </w:rPr>
        <w:t xml:space="preserve"> к окружающим людям </w:t>
      </w:r>
      <w:r w:rsidR="0099558C" w:rsidRPr="009C485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C485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9558C" w:rsidRPr="009C4859">
        <w:rPr>
          <w:rFonts w:ascii="Times New Roman" w:hAnsi="Times New Roman" w:cs="Times New Roman"/>
          <w:i/>
          <w:sz w:val="28"/>
          <w:szCs w:val="28"/>
        </w:rPr>
        <w:t xml:space="preserve"> если подмечал что-нибудь интересное, </w:t>
      </w:r>
      <w:r w:rsidR="0099558C" w:rsidRPr="009C4859">
        <w:rPr>
          <w:rFonts w:ascii="Times New Roman" w:hAnsi="Times New Roman" w:cs="Times New Roman"/>
          <w:i/>
          <w:sz w:val="28"/>
          <w:szCs w:val="28"/>
          <w:u w:val="single"/>
        </w:rPr>
        <w:t>записывал</w:t>
      </w:r>
      <w:r w:rsidR="0099558C" w:rsidRPr="009C4859">
        <w:rPr>
          <w:rFonts w:ascii="Times New Roman" w:hAnsi="Times New Roman" w:cs="Times New Roman"/>
          <w:i/>
          <w:sz w:val="28"/>
          <w:szCs w:val="28"/>
        </w:rPr>
        <w:t xml:space="preserve"> свои наблюдения, чтобы затем использовать их в своих книгах.</w:t>
      </w:r>
    </w:p>
    <w:p w:rsidR="009C4859" w:rsidRDefault="009C4859" w:rsidP="009C48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соединяет простые предложения, то перед ним запятая ставится. Например: </w:t>
      </w:r>
      <w:r w:rsidRPr="009C4859">
        <w:rPr>
          <w:rFonts w:ascii="Times New Roman" w:hAnsi="Times New Roman" w:cs="Times New Roman"/>
          <w:i/>
          <w:sz w:val="28"/>
          <w:szCs w:val="28"/>
        </w:rPr>
        <w:t xml:space="preserve">В тот день </w:t>
      </w:r>
      <w:r w:rsidRPr="009C4859">
        <w:rPr>
          <w:rFonts w:ascii="Times New Roman" w:hAnsi="Times New Roman" w:cs="Times New Roman"/>
          <w:i/>
          <w:sz w:val="28"/>
          <w:szCs w:val="28"/>
          <w:u w:val="single"/>
        </w:rPr>
        <w:t>мы ужинали</w:t>
      </w:r>
      <w:r w:rsidRPr="009C4859">
        <w:rPr>
          <w:rFonts w:ascii="Times New Roman" w:hAnsi="Times New Roman" w:cs="Times New Roman"/>
          <w:i/>
          <w:sz w:val="28"/>
          <w:szCs w:val="28"/>
        </w:rPr>
        <w:t xml:space="preserve"> вчетвером, </w:t>
      </w:r>
      <w:r w:rsidRPr="009C4859">
        <w:rPr>
          <w:rFonts w:ascii="Times New Roman" w:hAnsi="Times New Roman" w:cs="Times New Roman"/>
          <w:b/>
          <w:i/>
          <w:sz w:val="28"/>
          <w:szCs w:val="28"/>
        </w:rPr>
        <w:t>и, когда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подали десерт, </w:t>
      </w:r>
      <w:r w:rsidRPr="009C4859">
        <w:rPr>
          <w:rFonts w:ascii="Times New Roman" w:hAnsi="Times New Roman" w:cs="Times New Roman"/>
          <w:i/>
          <w:sz w:val="28"/>
          <w:szCs w:val="28"/>
          <w:u w:val="single"/>
        </w:rPr>
        <w:t>девочка</w:t>
      </w:r>
      <w:r w:rsidRPr="009C4859">
        <w:rPr>
          <w:rFonts w:ascii="Times New Roman" w:hAnsi="Times New Roman" w:cs="Times New Roman"/>
          <w:i/>
          <w:sz w:val="28"/>
          <w:szCs w:val="28"/>
        </w:rPr>
        <w:t xml:space="preserve"> капризно </w:t>
      </w:r>
      <w:r w:rsidRPr="009C4859">
        <w:rPr>
          <w:rFonts w:ascii="Times New Roman" w:hAnsi="Times New Roman" w:cs="Times New Roman"/>
          <w:i/>
          <w:sz w:val="28"/>
          <w:szCs w:val="28"/>
          <w:u w:val="single"/>
        </w:rPr>
        <w:t>сказала</w:t>
      </w:r>
      <w:r w:rsidRPr="009C4859">
        <w:rPr>
          <w:rFonts w:ascii="Times New Roman" w:hAnsi="Times New Roman" w:cs="Times New Roman"/>
          <w:i/>
          <w:sz w:val="28"/>
          <w:szCs w:val="28"/>
        </w:rPr>
        <w:t>, что вишневый компот невкусный.</w:t>
      </w:r>
    </w:p>
    <w:p w:rsidR="009C4859" w:rsidRDefault="009C4859" w:rsidP="009C48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Установите, есть ли в сложной синтаксической конструкции стык союзов, и в случае его наличия определите, имеется ли при втором союзе продолжение (через одно простое предложение) в виде слов ТО, НО:</w:t>
      </w:r>
    </w:p>
    <w:p w:rsidR="00100F2C" w:rsidRPr="00100F2C" w:rsidRDefault="00100F2C" w:rsidP="00100F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00F2C">
        <w:rPr>
          <w:rFonts w:ascii="Times New Roman" w:hAnsi="Times New Roman" w:cs="Times New Roman"/>
          <w:sz w:val="28"/>
          <w:szCs w:val="28"/>
        </w:rPr>
        <w:t>апятая ставится на стыке двух союзов, если у второго союза нет продолжения в виде слов ТО, НО;</w:t>
      </w:r>
    </w:p>
    <w:p w:rsidR="00100F2C" w:rsidRDefault="00100F2C" w:rsidP="00100F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00F2C">
        <w:rPr>
          <w:rFonts w:ascii="Times New Roman" w:hAnsi="Times New Roman" w:cs="Times New Roman"/>
          <w:sz w:val="28"/>
          <w:szCs w:val="28"/>
        </w:rPr>
        <w:t>апятая не ставится на стыке двух союзов, если у второго союза есть продолжение в виде слов ТО, НО.</w:t>
      </w:r>
    </w:p>
    <w:p w:rsidR="00100F2C" w:rsidRDefault="00100F2C" w:rsidP="00100F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границы между главной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даточной частью и на их месте поставьте запятые.</w:t>
      </w:r>
    </w:p>
    <w:p w:rsidR="00100F2C" w:rsidRDefault="00100F2C" w:rsidP="00100F2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0F2C" w:rsidRDefault="00100F2C" w:rsidP="00100F2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0F2C" w:rsidRDefault="00100F2C" w:rsidP="00100F2C">
      <w:pPr>
        <w:pStyle w:val="a3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F2C">
        <w:rPr>
          <w:rFonts w:ascii="Times New Roman" w:hAnsi="Times New Roman" w:cs="Times New Roman"/>
          <w:b/>
          <w:sz w:val="36"/>
          <w:szCs w:val="36"/>
        </w:rPr>
        <w:t>ЗАДАНИЕ А27</w:t>
      </w:r>
    </w:p>
    <w:p w:rsidR="00100F2C" w:rsidRDefault="00100F2C" w:rsidP="00100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A6" w:rsidRDefault="00100F2C" w:rsidP="00100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2C">
        <w:rPr>
          <w:rFonts w:ascii="Times New Roman" w:hAnsi="Times New Roman" w:cs="Times New Roman"/>
          <w:b/>
          <w:sz w:val="28"/>
          <w:szCs w:val="28"/>
        </w:rPr>
        <w:t>Алгоритм выполнения задания А27</w:t>
      </w:r>
    </w:p>
    <w:p w:rsidR="00100F2C" w:rsidRDefault="00100F2C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каждом предложении ключевые слова, важные для понимания того вопроса, который затрагивается в данном тексте.</w:t>
      </w:r>
    </w:p>
    <w:p w:rsidR="00100F2C" w:rsidRDefault="00100F2C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причинно-следственные отношения между предложениями в тексте, проанализировав союзы, союзные слова, вводные конструкции.</w:t>
      </w:r>
    </w:p>
    <w:p w:rsidR="00100F2C" w:rsidRDefault="00100F2C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текст, вычеркнув второстепенную информацию (разного рода пояснения, детали, описания незначительных фактов, комментарии, лексические повторы).</w:t>
      </w:r>
    </w:p>
    <w:p w:rsidR="00100F2C" w:rsidRDefault="00100F2C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в одном предложении </w:t>
      </w:r>
      <w:r w:rsidR="00A33C7E">
        <w:rPr>
          <w:rFonts w:ascii="Times New Roman" w:hAnsi="Times New Roman" w:cs="Times New Roman"/>
          <w:sz w:val="28"/>
          <w:szCs w:val="28"/>
        </w:rPr>
        <w:t>главную информацию, которая содержится в тексте.</w:t>
      </w:r>
    </w:p>
    <w:p w:rsidR="00A33C7E" w:rsidRDefault="00A33C7E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свой вариант сжатия текста с вариантами ответов.</w:t>
      </w:r>
    </w:p>
    <w:p w:rsidR="00A33C7E" w:rsidRDefault="00A33C7E" w:rsidP="00100F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ответа.</w:t>
      </w:r>
    </w:p>
    <w:p w:rsidR="00A33C7E" w:rsidRDefault="00A33C7E" w:rsidP="00A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7E" w:rsidRDefault="00A33C7E" w:rsidP="00A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7E" w:rsidRDefault="00A33C7E" w:rsidP="00A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7E" w:rsidRDefault="00A33C7E" w:rsidP="00A33C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3C7E">
        <w:rPr>
          <w:rFonts w:ascii="Times New Roman" w:hAnsi="Times New Roman" w:cs="Times New Roman"/>
          <w:b/>
          <w:sz w:val="36"/>
          <w:szCs w:val="36"/>
        </w:rPr>
        <w:lastRenderedPageBreak/>
        <w:t>ЗАДАНИЕ А29</w:t>
      </w:r>
    </w:p>
    <w:p w:rsidR="00A33C7E" w:rsidRDefault="00A33C7E" w:rsidP="00A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7E" w:rsidRPr="00A33C7E" w:rsidRDefault="00A33C7E" w:rsidP="00A33C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C7E">
        <w:rPr>
          <w:rFonts w:ascii="Times New Roman" w:hAnsi="Times New Roman" w:cs="Times New Roman"/>
          <w:b/>
          <w:sz w:val="28"/>
          <w:szCs w:val="28"/>
        </w:rPr>
        <w:t>Что требуется от ученика</w:t>
      </w:r>
      <w:r>
        <w:rPr>
          <w:rFonts w:ascii="Times New Roman" w:hAnsi="Times New Roman" w:cs="Times New Roman"/>
          <w:sz w:val="28"/>
          <w:szCs w:val="28"/>
        </w:rPr>
        <w:t>: знать отличительные особенности каждого из типов речи.</w:t>
      </w:r>
    </w:p>
    <w:p w:rsidR="005A0CA6" w:rsidRDefault="005A0CA6" w:rsidP="005A0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C7E" w:rsidRDefault="00A33C7E" w:rsidP="00A33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7E">
        <w:rPr>
          <w:rFonts w:ascii="Times New Roman" w:hAnsi="Times New Roman" w:cs="Times New Roman"/>
          <w:b/>
          <w:sz w:val="28"/>
          <w:szCs w:val="28"/>
        </w:rPr>
        <w:t>Алгоритм выполнения задания А29</w:t>
      </w:r>
    </w:p>
    <w:p w:rsidR="00A33C7E" w:rsidRDefault="00A33C7E" w:rsidP="00A33C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или предложенный фрагмент из него.</w:t>
      </w:r>
    </w:p>
    <w:p w:rsidR="00A33C7E" w:rsidRDefault="00A33C7E" w:rsidP="00A33C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его типа речи воспользуйтесь приемом воображаемого «фотографирования»:</w:t>
      </w:r>
    </w:p>
    <w:p w:rsidR="00A33C7E" w:rsidRDefault="008C0F4C" w:rsidP="008C0F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3C7E">
        <w:rPr>
          <w:rFonts w:ascii="Times New Roman" w:hAnsi="Times New Roman" w:cs="Times New Roman"/>
          <w:sz w:val="28"/>
          <w:szCs w:val="28"/>
        </w:rPr>
        <w:t>сли можно «сфотографировать» весь текст одним кадром, это описание;</w:t>
      </w:r>
    </w:p>
    <w:p w:rsidR="00A33C7E" w:rsidRDefault="008C0F4C" w:rsidP="008C0F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3C7E">
        <w:rPr>
          <w:rFonts w:ascii="Times New Roman" w:hAnsi="Times New Roman" w:cs="Times New Roman"/>
          <w:sz w:val="28"/>
          <w:szCs w:val="28"/>
        </w:rPr>
        <w:t>сли можно «сфотографировать» текст последовательным рядом кадров, это повествование;</w:t>
      </w:r>
    </w:p>
    <w:p w:rsidR="00A33C7E" w:rsidRDefault="008C0F4C" w:rsidP="008C0F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3C7E">
        <w:rPr>
          <w:rFonts w:ascii="Times New Roman" w:hAnsi="Times New Roman" w:cs="Times New Roman"/>
          <w:sz w:val="28"/>
          <w:szCs w:val="28"/>
        </w:rPr>
        <w:t>сли текст нельзя «сфотографировать», это рассуждение.</w:t>
      </w:r>
    </w:p>
    <w:p w:rsidR="00A33C7E" w:rsidRDefault="00A33C7E" w:rsidP="00A33C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</w:p>
    <w:p w:rsidR="00A33C7E" w:rsidRDefault="008C0F4C" w:rsidP="008C0F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C7E">
        <w:rPr>
          <w:rFonts w:ascii="Times New Roman" w:hAnsi="Times New Roman" w:cs="Times New Roman"/>
          <w:sz w:val="28"/>
          <w:szCs w:val="28"/>
        </w:rPr>
        <w:t>писание показывает то, что мы видим (портрет, пейзаж, интерьер);</w:t>
      </w:r>
    </w:p>
    <w:p w:rsidR="00A33C7E" w:rsidRDefault="008C0F4C" w:rsidP="008C0F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3C7E">
        <w:rPr>
          <w:rFonts w:ascii="Times New Roman" w:hAnsi="Times New Roman" w:cs="Times New Roman"/>
          <w:sz w:val="28"/>
          <w:szCs w:val="28"/>
        </w:rPr>
        <w:t>овествование рассказывает, это цепь действий</w:t>
      </w:r>
      <w:r>
        <w:rPr>
          <w:rFonts w:ascii="Times New Roman" w:hAnsi="Times New Roman" w:cs="Times New Roman"/>
          <w:sz w:val="28"/>
          <w:szCs w:val="28"/>
        </w:rPr>
        <w:t xml:space="preserve"> или событий, поступков персонажей;</w:t>
      </w:r>
    </w:p>
    <w:p w:rsidR="008C0F4C" w:rsidRDefault="008C0F4C" w:rsidP="008C0F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доказывает и строится по схеме: тезис – доказательство – итоговый вывод.</w:t>
      </w:r>
    </w:p>
    <w:p w:rsidR="008C0F4C" w:rsidRDefault="008C0F4C" w:rsidP="008C0F4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в одном тексте могут сочетаться элементы разных типов речи: описание и повествование, повествование и рассуждение, рассуждение и  описание.</w:t>
      </w: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4C" w:rsidRDefault="008C0F4C" w:rsidP="008C0F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F4C">
        <w:rPr>
          <w:rFonts w:ascii="Times New Roman" w:hAnsi="Times New Roman" w:cs="Times New Roman"/>
          <w:b/>
          <w:sz w:val="36"/>
          <w:szCs w:val="36"/>
        </w:rPr>
        <w:t>ЗАДАНИЕ А30</w:t>
      </w: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4C" w:rsidRPr="008C0F4C" w:rsidRDefault="008C0F4C" w:rsidP="008C0F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4C">
        <w:rPr>
          <w:rFonts w:ascii="Times New Roman" w:hAnsi="Times New Roman" w:cs="Times New Roman"/>
          <w:b/>
          <w:sz w:val="28"/>
          <w:szCs w:val="28"/>
        </w:rPr>
        <w:t xml:space="preserve">Что требуется от ученика: </w:t>
      </w:r>
    </w:p>
    <w:p w:rsidR="008C0F4C" w:rsidRDefault="008C0F4C" w:rsidP="008C0F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тексте нужную лексическую единицу: синонимы, контекстные синонимы, антонимы, контекстные антонимы, фразеологизм;</w:t>
      </w:r>
    </w:p>
    <w:p w:rsidR="008C0F4C" w:rsidRDefault="008C0F4C" w:rsidP="008C0F4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какое лексическое значение имеет в указанном предложении то или иное слово.</w:t>
      </w: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C">
        <w:rPr>
          <w:rFonts w:ascii="Times New Roman" w:hAnsi="Times New Roman" w:cs="Times New Roman"/>
          <w:sz w:val="28"/>
          <w:szCs w:val="28"/>
          <w:u w:val="single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 - близкие по значению слова: </w:t>
      </w:r>
      <w:r w:rsidRPr="008C0F4C">
        <w:rPr>
          <w:rFonts w:ascii="Times New Roman" w:hAnsi="Times New Roman" w:cs="Times New Roman"/>
          <w:i/>
          <w:sz w:val="28"/>
          <w:szCs w:val="28"/>
        </w:rPr>
        <w:t xml:space="preserve">Мой </w:t>
      </w:r>
      <w:r w:rsidRPr="00C707CC">
        <w:rPr>
          <w:rFonts w:ascii="Times New Roman" w:hAnsi="Times New Roman" w:cs="Times New Roman"/>
          <w:b/>
          <w:i/>
          <w:sz w:val="28"/>
          <w:szCs w:val="28"/>
        </w:rPr>
        <w:t>ласковый и нежный</w:t>
      </w:r>
      <w:r w:rsidRPr="008C0F4C">
        <w:rPr>
          <w:rFonts w:ascii="Times New Roman" w:hAnsi="Times New Roman" w:cs="Times New Roman"/>
          <w:i/>
          <w:sz w:val="28"/>
          <w:szCs w:val="28"/>
        </w:rPr>
        <w:t xml:space="preserve"> зверь.</w:t>
      </w:r>
    </w:p>
    <w:p w:rsidR="008C0F4C" w:rsidRDefault="008C0F4C" w:rsidP="008C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C">
        <w:rPr>
          <w:rFonts w:ascii="Times New Roman" w:hAnsi="Times New Roman" w:cs="Times New Roman"/>
          <w:sz w:val="28"/>
          <w:szCs w:val="28"/>
          <w:u w:val="single"/>
        </w:rPr>
        <w:t>Контекстные синонимы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слова,</w:t>
      </w:r>
      <w:r w:rsidR="00C707CC">
        <w:rPr>
          <w:rFonts w:ascii="Times New Roman" w:hAnsi="Times New Roman" w:cs="Times New Roman"/>
          <w:sz w:val="28"/>
          <w:szCs w:val="28"/>
        </w:rPr>
        <w:t xml:space="preserve"> сходные по значени</w:t>
      </w:r>
      <w:r>
        <w:rPr>
          <w:rFonts w:ascii="Times New Roman" w:hAnsi="Times New Roman" w:cs="Times New Roman"/>
          <w:sz w:val="28"/>
          <w:szCs w:val="28"/>
        </w:rPr>
        <w:t xml:space="preserve">ю только </w:t>
      </w:r>
      <w:r w:rsidR="00C707CC">
        <w:rPr>
          <w:rFonts w:ascii="Times New Roman" w:hAnsi="Times New Roman" w:cs="Times New Roman"/>
          <w:sz w:val="28"/>
          <w:szCs w:val="28"/>
        </w:rPr>
        <w:t xml:space="preserve">в данном тексте: </w:t>
      </w:r>
      <w:r w:rsidR="00C707CC" w:rsidRPr="00C707CC">
        <w:rPr>
          <w:rFonts w:ascii="Times New Roman" w:hAnsi="Times New Roman" w:cs="Times New Roman"/>
          <w:i/>
          <w:sz w:val="28"/>
          <w:szCs w:val="28"/>
        </w:rPr>
        <w:t xml:space="preserve">Грузное тело его исполнено </w:t>
      </w:r>
      <w:r w:rsidR="00C707CC" w:rsidRPr="00C707CC">
        <w:rPr>
          <w:rFonts w:ascii="Times New Roman" w:hAnsi="Times New Roman" w:cs="Times New Roman"/>
          <w:b/>
          <w:i/>
          <w:sz w:val="28"/>
          <w:szCs w:val="28"/>
        </w:rPr>
        <w:t xml:space="preserve">гибкой, звериной </w:t>
      </w:r>
      <w:r w:rsidR="00C707CC" w:rsidRPr="00C707CC">
        <w:rPr>
          <w:rFonts w:ascii="Times New Roman" w:hAnsi="Times New Roman" w:cs="Times New Roman"/>
          <w:i/>
          <w:sz w:val="28"/>
          <w:szCs w:val="28"/>
        </w:rPr>
        <w:t>грации.</w:t>
      </w:r>
    </w:p>
    <w:p w:rsidR="00C707CC" w:rsidRDefault="00C707CC" w:rsidP="008C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C">
        <w:rPr>
          <w:rFonts w:ascii="Times New Roman" w:hAnsi="Times New Roman" w:cs="Times New Roman"/>
          <w:sz w:val="28"/>
          <w:szCs w:val="28"/>
          <w:u w:val="single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 с противоположным значением: </w:t>
      </w:r>
      <w:r w:rsidRPr="00C707CC">
        <w:rPr>
          <w:rFonts w:ascii="Times New Roman" w:hAnsi="Times New Roman" w:cs="Times New Roman"/>
          <w:i/>
          <w:sz w:val="28"/>
          <w:szCs w:val="28"/>
        </w:rPr>
        <w:t xml:space="preserve">Ты и </w:t>
      </w:r>
      <w:r w:rsidRPr="00C707CC">
        <w:rPr>
          <w:rFonts w:ascii="Times New Roman" w:hAnsi="Times New Roman" w:cs="Times New Roman"/>
          <w:b/>
          <w:i/>
          <w:sz w:val="28"/>
          <w:szCs w:val="28"/>
        </w:rPr>
        <w:t>могучая</w:t>
      </w:r>
      <w:r w:rsidRPr="00C707CC">
        <w:rPr>
          <w:rFonts w:ascii="Times New Roman" w:hAnsi="Times New Roman" w:cs="Times New Roman"/>
          <w:i/>
          <w:sz w:val="28"/>
          <w:szCs w:val="28"/>
        </w:rPr>
        <w:t xml:space="preserve">, ты и </w:t>
      </w:r>
      <w:r w:rsidRPr="00C707CC">
        <w:rPr>
          <w:rFonts w:ascii="Times New Roman" w:hAnsi="Times New Roman" w:cs="Times New Roman"/>
          <w:b/>
          <w:i/>
          <w:sz w:val="28"/>
          <w:szCs w:val="28"/>
        </w:rPr>
        <w:t>бессильная</w:t>
      </w:r>
      <w:r w:rsidRPr="00C707CC">
        <w:rPr>
          <w:rFonts w:ascii="Times New Roman" w:hAnsi="Times New Roman" w:cs="Times New Roman"/>
          <w:i/>
          <w:sz w:val="28"/>
          <w:szCs w:val="28"/>
        </w:rPr>
        <w:t>.</w:t>
      </w:r>
    </w:p>
    <w:p w:rsidR="00C707CC" w:rsidRDefault="00C707CC" w:rsidP="008C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C">
        <w:rPr>
          <w:rFonts w:ascii="Times New Roman" w:hAnsi="Times New Roman" w:cs="Times New Roman"/>
          <w:sz w:val="28"/>
          <w:szCs w:val="28"/>
          <w:u w:val="single"/>
        </w:rPr>
        <w:t>Контекстные антонимы</w:t>
      </w:r>
      <w:r>
        <w:rPr>
          <w:rFonts w:ascii="Times New Roman" w:hAnsi="Times New Roman" w:cs="Times New Roman"/>
          <w:sz w:val="28"/>
          <w:szCs w:val="28"/>
        </w:rPr>
        <w:t xml:space="preserve"> – слова, которые противопоставлены только в данном тексте: </w:t>
      </w:r>
      <w:proofErr w:type="spellStart"/>
      <w:r w:rsidRPr="00C707CC">
        <w:rPr>
          <w:rFonts w:ascii="Times New Roman" w:hAnsi="Times New Roman" w:cs="Times New Roman"/>
          <w:b/>
          <w:i/>
          <w:sz w:val="28"/>
          <w:szCs w:val="28"/>
        </w:rPr>
        <w:t>Мильоны</w:t>
      </w:r>
      <w:proofErr w:type="spellEnd"/>
      <w:r w:rsidRPr="00C707CC">
        <w:rPr>
          <w:rFonts w:ascii="Times New Roman" w:hAnsi="Times New Roman" w:cs="Times New Roman"/>
          <w:i/>
          <w:sz w:val="28"/>
          <w:szCs w:val="28"/>
        </w:rPr>
        <w:t xml:space="preserve"> – вас. Нас </w:t>
      </w:r>
      <w:r w:rsidRPr="00C707CC">
        <w:rPr>
          <w:rFonts w:ascii="Times New Roman" w:hAnsi="Times New Roman" w:cs="Times New Roman"/>
          <w:b/>
          <w:i/>
          <w:sz w:val="28"/>
          <w:szCs w:val="28"/>
        </w:rPr>
        <w:t>тьмы</w:t>
      </w:r>
      <w:r w:rsidRPr="00C707CC">
        <w:rPr>
          <w:rFonts w:ascii="Times New Roman" w:hAnsi="Times New Roman" w:cs="Times New Roman"/>
          <w:i/>
          <w:sz w:val="28"/>
          <w:szCs w:val="28"/>
        </w:rPr>
        <w:t>, и тьмы, и тьмы.</w:t>
      </w:r>
    </w:p>
    <w:p w:rsidR="00C707CC" w:rsidRDefault="00C707CC" w:rsidP="008C0F4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7CC">
        <w:rPr>
          <w:rFonts w:ascii="Times New Roman" w:hAnsi="Times New Roman" w:cs="Times New Roman"/>
          <w:sz w:val="28"/>
          <w:szCs w:val="28"/>
          <w:u w:val="single"/>
        </w:rPr>
        <w:t>Фразеологизмы</w:t>
      </w:r>
      <w:r>
        <w:rPr>
          <w:rFonts w:ascii="Times New Roman" w:hAnsi="Times New Roman" w:cs="Times New Roman"/>
          <w:sz w:val="28"/>
          <w:szCs w:val="28"/>
        </w:rPr>
        <w:t xml:space="preserve"> – устойчивые сочетания слов, понимаемые не буквально, а в переносном смысле: </w:t>
      </w:r>
      <w:r w:rsidRPr="00C707CC">
        <w:rPr>
          <w:rFonts w:ascii="Times New Roman" w:hAnsi="Times New Roman" w:cs="Times New Roman"/>
          <w:i/>
          <w:sz w:val="28"/>
          <w:szCs w:val="28"/>
        </w:rPr>
        <w:t>за тридевять земель, работать спустя рукава.</w:t>
      </w:r>
    </w:p>
    <w:p w:rsidR="00C707CC" w:rsidRPr="00C707CC" w:rsidRDefault="00F047F0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Фразеологизмы не придумываются каждый день, а существуют как закрепленные в памяти речевые единицы. Они требуют запоминания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фразеологизмах нельзя заменять одни слова другими по собственному желанию. </w:t>
      </w:r>
    </w:p>
    <w:p w:rsidR="00C707CC" w:rsidRPr="00C707CC" w:rsidRDefault="00C707CC" w:rsidP="008C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707CC" w:rsidRPr="00C707CC" w:rsidSect="0027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5B3"/>
    <w:multiLevelType w:val="hybridMultilevel"/>
    <w:tmpl w:val="486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C3A"/>
    <w:multiLevelType w:val="hybridMultilevel"/>
    <w:tmpl w:val="7194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278B"/>
    <w:multiLevelType w:val="hybridMultilevel"/>
    <w:tmpl w:val="569C1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E03E3"/>
    <w:multiLevelType w:val="hybridMultilevel"/>
    <w:tmpl w:val="179C1822"/>
    <w:lvl w:ilvl="0" w:tplc="188A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D7F01"/>
    <w:multiLevelType w:val="hybridMultilevel"/>
    <w:tmpl w:val="23EEA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361F7D"/>
    <w:multiLevelType w:val="hybridMultilevel"/>
    <w:tmpl w:val="5D3A0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03031"/>
    <w:multiLevelType w:val="hybridMultilevel"/>
    <w:tmpl w:val="1DEA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2DF2"/>
    <w:multiLevelType w:val="hybridMultilevel"/>
    <w:tmpl w:val="07B2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4FA5"/>
    <w:multiLevelType w:val="hybridMultilevel"/>
    <w:tmpl w:val="48BA6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163223"/>
    <w:multiLevelType w:val="hybridMultilevel"/>
    <w:tmpl w:val="4D58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0589F"/>
    <w:multiLevelType w:val="hybridMultilevel"/>
    <w:tmpl w:val="D2A0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76BC2"/>
    <w:multiLevelType w:val="hybridMultilevel"/>
    <w:tmpl w:val="659ECC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57"/>
    <w:rsid w:val="000F0703"/>
    <w:rsid w:val="00100F2C"/>
    <w:rsid w:val="00271491"/>
    <w:rsid w:val="00274DF4"/>
    <w:rsid w:val="00355657"/>
    <w:rsid w:val="005A0CA6"/>
    <w:rsid w:val="008C0F4C"/>
    <w:rsid w:val="0099558C"/>
    <w:rsid w:val="009C4859"/>
    <w:rsid w:val="00A33C7E"/>
    <w:rsid w:val="00A777B1"/>
    <w:rsid w:val="00C707CC"/>
    <w:rsid w:val="00C93370"/>
    <w:rsid w:val="00E46D2D"/>
    <w:rsid w:val="00F047F0"/>
    <w:rsid w:val="00F3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элдорадо</dc:creator>
  <cp:keywords/>
  <dc:description/>
  <cp:lastModifiedBy>элдорадо</cp:lastModifiedBy>
  <cp:revision>2</cp:revision>
  <dcterms:created xsi:type="dcterms:W3CDTF">2012-11-24T12:55:00Z</dcterms:created>
  <dcterms:modified xsi:type="dcterms:W3CDTF">2012-12-01T12:15:00Z</dcterms:modified>
</cp:coreProperties>
</file>