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5A5" w:rsidRDefault="00D441AC" w:rsidP="002A4ACF">
      <w:pPr>
        <w:shd w:val="clear" w:color="auto" w:fill="FAFAFA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DC88DC"/>
          <w:kern w:val="36"/>
          <w:sz w:val="40"/>
          <w:szCs w:val="40"/>
          <w:lang w:eastAsia="ru-RU"/>
          <w14:textOutline w14:w="11112" w14:cap="flat" w14:cmpd="sng" w14:algn="ctr">
            <w14:solidFill>
              <w14:srgbClr w14:val="7030A0"/>
            </w14:solidFill>
            <w14:prstDash w14:val="solid"/>
            <w14:round/>
          </w14:textOutline>
        </w:rPr>
      </w:pPr>
      <w:r w:rsidRPr="004E35A5">
        <w:rPr>
          <w:rFonts w:ascii="Times New Roman" w:eastAsia="Times New Roman" w:hAnsi="Times New Roman" w:cs="Times New Roman"/>
          <w:b/>
          <w:bCs/>
          <w:color w:val="DC88DC"/>
          <w:kern w:val="36"/>
          <w:sz w:val="40"/>
          <w:szCs w:val="40"/>
          <w:lang w:eastAsia="ru-RU"/>
          <w14:textOutline w14:w="11112" w14:cap="flat" w14:cmpd="sng" w14:algn="ctr">
            <w14:solidFill>
              <w14:srgbClr w14:val="7030A0"/>
            </w14:solidFill>
            <w14:prstDash w14:val="solid"/>
            <w14:round/>
          </w14:textOutline>
        </w:rPr>
        <w:t>Игров</w:t>
      </w:r>
      <w:r w:rsidR="004E35A5">
        <w:rPr>
          <w:rFonts w:ascii="Times New Roman" w:eastAsia="Times New Roman" w:hAnsi="Times New Roman" w:cs="Times New Roman"/>
          <w:b/>
          <w:bCs/>
          <w:color w:val="DC88DC"/>
          <w:kern w:val="36"/>
          <w:sz w:val="40"/>
          <w:szCs w:val="40"/>
          <w:lang w:eastAsia="ru-RU"/>
          <w14:textOutline w14:w="11112" w14:cap="flat" w14:cmpd="sng" w14:algn="ctr">
            <w14:solidFill>
              <w14:srgbClr w14:val="7030A0"/>
            </w14:solidFill>
            <w14:prstDash w14:val="solid"/>
            <w14:round/>
          </w14:textOutline>
        </w:rPr>
        <w:t>ая деятельность дошкольник</w:t>
      </w:r>
      <w:r w:rsidR="00CC00DF">
        <w:rPr>
          <w:rFonts w:ascii="Times New Roman" w:eastAsia="Times New Roman" w:hAnsi="Times New Roman" w:cs="Times New Roman"/>
          <w:b/>
          <w:bCs/>
          <w:color w:val="DC88DC"/>
          <w:kern w:val="36"/>
          <w:sz w:val="40"/>
          <w:szCs w:val="40"/>
          <w:lang w:eastAsia="ru-RU"/>
          <w14:textOutline w14:w="11112" w14:cap="flat" w14:cmpd="sng" w14:algn="ctr">
            <w14:solidFill>
              <w14:srgbClr w14:val="7030A0"/>
            </w14:solidFill>
            <w14:prstDash w14:val="solid"/>
            <w14:round/>
          </w14:textOutline>
        </w:rPr>
        <w:t>ов</w:t>
      </w:r>
    </w:p>
    <w:p w:rsidR="00D441AC" w:rsidRPr="004E35A5" w:rsidRDefault="00D441AC" w:rsidP="002A4ACF">
      <w:pPr>
        <w:shd w:val="clear" w:color="auto" w:fill="FAFAFA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</w:pPr>
      <w:r w:rsidRPr="004E35A5">
        <w:rPr>
          <w:rFonts w:ascii="Times New Roman" w:eastAsia="Times New Roman" w:hAnsi="Times New Roman" w:cs="Times New Roman"/>
          <w:b/>
          <w:bCs/>
          <w:color w:val="DC88DC"/>
          <w:kern w:val="36"/>
          <w:sz w:val="40"/>
          <w:szCs w:val="40"/>
          <w:lang w:eastAsia="ru-RU"/>
          <w14:textOutline w14:w="11112" w14:cap="flat" w14:cmpd="sng" w14:algn="ctr">
            <w14:solidFill>
              <w14:srgbClr w14:val="7030A0"/>
            </w14:solidFill>
            <w14:prstDash w14:val="solid"/>
            <w14:round/>
          </w14:textOutline>
        </w:rPr>
        <w:t>в условиях ФГТ.</w:t>
      </w:r>
      <w:r w:rsidRPr="004E35A5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  <w:br/>
      </w:r>
    </w:p>
    <w:p w:rsidR="002A4ACF" w:rsidRDefault="00D441AC" w:rsidP="002A4ACF">
      <w:pPr>
        <w:shd w:val="clear" w:color="auto" w:fill="FAFAFA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2A4A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</w:t>
      </w:r>
      <w:r w:rsidRPr="004E35A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оспитател</w:t>
      </w:r>
      <w:r w:rsidR="002A4A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ь</w:t>
      </w:r>
    </w:p>
    <w:p w:rsidR="002A4ACF" w:rsidRDefault="002A4ACF" w:rsidP="002A4ACF">
      <w:pPr>
        <w:shd w:val="clear" w:color="auto" w:fill="FAFAFA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МК ДОУ Детский сад 11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4E35A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Ворохобин</w:t>
      </w:r>
      <w:r w:rsidR="002A4A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</w:t>
      </w:r>
      <w:proofErr w:type="spellEnd"/>
      <w:r w:rsidRPr="004E35A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Н</w:t>
      </w:r>
      <w:r w:rsidR="002A4A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4E35A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</w:t>
      </w:r>
      <w:r w:rsidR="002A4A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4E35A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</w:t>
      </w:r>
    </w:p>
    <w:p w:rsidR="002A4ACF" w:rsidRDefault="002A4ACF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Дошкольный возраст - важный этап в жизни ребёнка.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этот период осуществляется развитие образных форм познания действительности, восприятия, образного мышления, воображения; появляется готовность к овладению разн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образными знаниями об окружающем мире.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данный период закладываются основы нравственности. Ребёнок усваивает осно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ные моральные нормы, нормы поведения. Возрастает активность ребёнка в разных видах д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ятельности (игровой, трудовой, учебной). Возникает самостоятельность игровой деятельн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сти.  Основным путем педагогического воздействия на ребёнка является правильная орган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зация всех видов детской деятельности и использование наиболее эффективных форм рук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водства ими.</w:t>
      </w:r>
    </w:p>
    <w:bookmarkEnd w:id="0"/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Условно все детские игры можно разделить на две большие группы: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 сюжетно-ролевые творческие игры.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 игры с правилами.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Сюжетно-ролевые творческие игры включают в себя: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  игры на бытовые темы;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  с производственной тематикой;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  с общественно-политической тематикой;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  театрализованные игры;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 игры-забавы и развлечения.</w:t>
      </w:r>
    </w:p>
    <w:p w:rsidR="00D441AC" w:rsidRPr="004E35A5" w:rsidRDefault="00D441AC" w:rsidP="002A4A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играм с правилами играм относятся: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Дидактические    игры:    с    предметами    и    игрушками,    словесные.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Дидактические игры, настольно - печатные, музыкально-дидактические.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Подвижные игры: сюжетные, бессюжетные, с элементами спортивных игр.</w:t>
      </w:r>
    </w:p>
    <w:p w:rsidR="002A4ACF" w:rsidRDefault="002A4ACF" w:rsidP="002A4ACF">
      <w:pPr>
        <w:shd w:val="clear" w:color="auto" w:fill="FAFAFA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МЕХАНИЗМ ИГРОВОЙ ДЕЯТЕЛЬНОСТИ: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 Всякая игра - свободная деятельность.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 Игра - это жизнедеятельность детей.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 Изолированность игры (у любой игры есть место и время).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 Создание игровых ассоциаций - круг играющих, не изолированных друг от друга, имеющих выполнять роли (в том числе и </w:t>
      </w:r>
      <w:proofErr w:type="gramStart"/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главную</w:t>
      </w:r>
      <w:proofErr w:type="gramEnd"/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 У каждой игры есть правила, которые дети должны выполнять.  Даже в творч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ской  игре есть правила взаимодействия.</w:t>
      </w:r>
    </w:p>
    <w:p w:rsidR="00D441AC" w:rsidRPr="004E35A5" w:rsidRDefault="00D441AC" w:rsidP="002A4A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реализации развития социально-игрового опыта необходимо: 1. Игровой педагог, т.е. носитель игрового опыта.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2.Использование резервных возможностей и опыта народной педагогики.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3.Преодоление тенденции использования в работе игр одного вида.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4.Учет интересов и желаний детей.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5.Грамотное управление игровой деятельностью: проектирование; предметно - разв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вающая среда; диагностика.</w:t>
      </w:r>
    </w:p>
    <w:p w:rsidR="00D441AC" w:rsidRPr="004E35A5" w:rsidRDefault="00D441AC" w:rsidP="002A4A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должен уметь подыграть, создать игровую  ситуацию,  поддержать   ин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циативу,   опереться   на   чувства,  использовать   юмор   и предвосхищающую оценку.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</w:t>
      </w:r>
    </w:p>
    <w:p w:rsidR="002A4ACF" w:rsidRDefault="002A4ACF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ОРГАНИЗАЦИЯ ПРЕДМЕТНО РАЗВИВАЮЩЕГО ПРОСТРАНСТВА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организации предметно-развивающего пространства необходимо учитывать ра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вивающий характер игры; особенности коллектива и каждого-ребёнка.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 каждом возрасте - мы наблюдаем особенности в развитии игры: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 младший возраст - режиссерская игра (игра-манипуляция с предметами).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 средний возраст - ролевая, игр</w:t>
      </w:r>
      <w:proofErr w:type="gramStart"/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</w:t>
      </w:r>
      <w:proofErr w:type="gramEnd"/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диалог.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   старший возраст - игры с правилами, режиссерская, игра - фантазия, </w:t>
      </w:r>
      <w:proofErr w:type="spellStart"/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сюжетослож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</w:t>
      </w:r>
      <w:proofErr w:type="spellEnd"/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группе должны присутствовать все виды игр и игрушек </w:t>
      </w:r>
      <w:proofErr w:type="gramStart"/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-(</w:t>
      </w:r>
      <w:proofErr w:type="gramEnd"/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сюжетные, дидактические, моторные, театрализованные и т.д.); игрушки для мальчиков и девочек;  игрушки для со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местных и самостоятельных игр; личные игрушки детей (из дома).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МЛАДШИЙ ВОЗРАСТ: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Моделирование игровых ситуаций, игры раскрыты.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Используются:  ширмы, предметы-заместители; игрушки, обозначающие внешний вид или знакомые роли; повторяются орудия и действия взрослых; используются функци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нальные атрибуты (разбирать, крутить, сажать, открыть).</w:t>
      </w:r>
      <w:proofErr w:type="gramEnd"/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СРЕДНИЙ ВОЗРАСТ: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непоседливы, требуют двигательной активности, поэтому должно быть открытое пространство.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Игровая ситуация моделируется по схеме: взрослый + ребёнок.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Снижается количество образных атрибутов - больше заместителей,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 игрушка  появляется  в разных играх;  атрибуты игр  направленные на взаим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действие (телефоны, рупоры, микрофоны);  ряженье под взрослых (фотограф, капитан и т.д.); "волшебные коробки" (бросовый материал - ткани, бутылочки, прищепки), кубы-вкладыши.</w:t>
      </w:r>
      <w:proofErr w:type="gramEnd"/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СТАРШИЙ ВОЗРАСТ: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Игровая ситуация моделируется детьми, используются сигнально-опорные игрушки, все остальное моделируется.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Используются атрибуты для развития знаковой функции (символы).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Предлагается создавать игровые комнаты, задействовать музыкальный и физкульту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ный зал для развития сюжетно-ролевых игр.</w:t>
      </w:r>
    </w:p>
    <w:p w:rsidR="00D441AC" w:rsidRPr="004E35A5" w:rsidRDefault="00D441AC" w:rsidP="002A4A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СЮЖЕТЕО - РОЛЕВЫЕ ТВОРЧЕСКИЕ ИГРЫ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Необходимыми элементами обеспечивающих интересную игровую деятельность, ра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витие познавательных интересов  и моральных качеств ребёнка, является знание - действие – общение. Это первое условие игры, как увлекательной деятельности - наличие у ребёнка знаний об окружающих его предметах (их свойствах, качествах, назначении), о событиях и явлениях реального мира.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миром у ребенка начинается с наблюдений, которые сопровождаются и направляются объяснениями взрослых, дополняются рассказами, чтением, рассматривание картинок.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это не воспринимается ребёнком сразу. Требуется освоение полученных впеча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лений в практической деятельности - в игре.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игре ребёнок приобретает и новые знания; играя, ребёнок на практике учится ра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личать предметы по форме, величине, окраске, правильно использовать их в зависимости от их качеств, игра служит толчком к расширению знаний - ребёнок задумывается над тем, что видел, у него возникают вопросы.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Этим непременно должны воспользоваться взрослые, чтобы расширить и углубить знания детей.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Руководство игровой деятельностью должно основываться на знании закономерности её развития. Основной путь развития игры под влиянием воспитания заключается в следу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щем: жизнь отражается в игре все полнее и реальнее, содержание игр расширяется и углу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ляется, мысли и чувства становятся более осознанными, глубокими, фантазия делается бог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че; игра приобретает более целенаправленный характер, появляется согласованность де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ствий участников.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вопрос методики руководства творческой игрой - влияние её на содерж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ние, от которого зависит её воспитательное и образовательное значение.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Процесс руководства творческой игрой должен быть построен так, чтобы воспитание игровых умений и навыков органически сочеталось в нем с обучением и воспитанием.</w:t>
      </w:r>
    </w:p>
    <w:p w:rsidR="00D441AC" w:rsidRPr="004E35A5" w:rsidRDefault="002A4ACF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32C1957" wp14:editId="5DD4FC57">
            <wp:simplePos x="0" y="0"/>
            <wp:positionH relativeFrom="column">
              <wp:posOffset>2995295</wp:posOffset>
            </wp:positionH>
            <wp:positionV relativeFrom="paragraph">
              <wp:posOffset>130175</wp:posOffset>
            </wp:positionV>
            <wp:extent cx="2986405" cy="2095500"/>
            <wp:effectExtent l="0" t="0" r="4445" b="0"/>
            <wp:wrapSquare wrapText="bothSides"/>
            <wp:docPr id="3" name="Рисунок 3" descr="чаепит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аепитие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513"/>
                    <a:stretch/>
                  </pic:blipFill>
                  <pic:spPr bwMode="auto">
                    <a:xfrm>
                      <a:off x="0" y="0"/>
                      <a:ext cx="298640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41AC"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441AC" w:rsidRPr="004E3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Исходя из этого, можно выделить три группы методов: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 ГРУППА: методы связанные с обогащением детей знаниями впечатлени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ми, представлениями об окружающей жи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ни: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наблюдения, экскурсии, встречи с людьми разных профессий, эмоционально-выразительное чтение художественной л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тературы, беседа, беседа-рассказ с испол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зованием иллюстраций о труде взрослых и их взаимоотношений в процессе труда, ра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 о событиях, происходящих в стране с показом фотографий, картин, фильмов; инсцен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ровки литературных произведений, этические беседы.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 ГРУППА:    методы    способствующие    становлению    и   развитию    игровой д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ятельности: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непосредственное участие воспитателя в творческой игре; игра с одним ребёнком; оказание помощи в реализации знаний путем предложений,  напоминаний, советов, подбора игрового материала, беседы-разговора по поводу замысла игры, развития её содержания, подведения итогов.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воспитания навыков и умений самостоятельной организации игры используются поручения, задания (подобрать игрушки, изготовить самостоятельно), беседы, поощрения.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определения ребенком роли и доведения её до конца формируют путем сов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тов, индивидуальных заданий, поручений.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Важной задачей является воспитание умения самостоятельно распределять роли.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должен: хорошо изучить характеры, склонности и привычки детей и п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стоянно помогать детям - лучше узнавать друг друга.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Например: провести конкурс на лучшие придумывание элементов костюма, на инт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ресные предложения относительно ролевых действий, на выразительность речи, мимики, ж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стов.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 ГРУППА:   связана  с  обучением  детей конструированию  из  строительного мат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риала и обыгрыванию построек, изготовлению игрушек.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совместное выполнение детьми и воспитателем построек; рассматривание обра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цов, показ приемов конструирования, использование фотографий, схем, таблиц, тематич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ские задания ("построй улицу", "метро"), подбор материалов для обыгрывания построек.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детей умению делать игрушки из бумаги, из тонкого картона по выкройке, из природного и бросового материала.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методов и приемов руководства зависит от возрастных особенностей детей, от уровня развития их игровых умений и навыков.</w:t>
      </w:r>
    </w:p>
    <w:p w:rsidR="00D441AC" w:rsidRPr="004E35A5" w:rsidRDefault="00D441AC" w:rsidP="002A4A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ПЕДАГОГИЧЕСКИЕ ПРИНЦИПЫ ОРГАНИЗАЦИИ ИГРЫ: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 Чтобы дети играли, воспитатель должен играть вместе с детьми на протяжении всего дошкольного детства, но на каждом возрастном этапе развертывать игру особым обр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зом так, чтобы детьми усваивался новый более новый способ построения.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 При    формировании    игровых    умений   необходимо  ориентировать    ребё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ка,    как    на осуществление игрового действия, так и на пояснение  его смысла партнеру.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З.Игры</w:t>
      </w:r>
      <w:proofErr w:type="spellEnd"/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proofErr w:type="spellStart"/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однотемных</w:t>
      </w:r>
      <w:proofErr w:type="spellEnd"/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сюжетов и </w:t>
      </w:r>
      <w:proofErr w:type="spellStart"/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одноперсонажных</w:t>
      </w:r>
      <w:proofErr w:type="spellEnd"/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переходят к </w:t>
      </w:r>
      <w:proofErr w:type="spellStart"/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многоперсонажным</w:t>
      </w:r>
      <w:proofErr w:type="spellEnd"/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затем к многотемным.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4, Игры должны быть как совместные, так и самостоятельные.</w:t>
      </w:r>
    </w:p>
    <w:p w:rsidR="00D441AC" w:rsidRPr="004E35A5" w:rsidRDefault="00D441AC" w:rsidP="002A4A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ПРИЕМЫ  РУКОВОДСТВА   ИГРАМИ: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 ПРЯМЫЕ: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внесение атрибутов, которые не требуют специального обучения взятие на себя роли подсказка в ходе игры, внесение нового атрибута, направление игры в нужное русло, пер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ключение внимания на другую игровую ситуацию. Прямые приемы используются во всех возрастных группах.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 КОСВЕННЫЕ: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младший возраст: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подготовка к игре (чтение и заучивание стихов), дидактические игры, целевые пр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гулки, рассматривание иллюстраций, картин, чтение небольших рассказов.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средний возраст: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целевые прогулки и экскурсии, чтение литературных произведений,  конструиров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из природного материала и бумаги, работа с родителями (консультации, информацио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ные папки).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старший возраст: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чтение отрывков из газет и журналов, рассматривание картин и плакатов,  изгото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ление атрибутов на занятиях по труду, беседы, знакомство с трудом взрослых.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МЛАДШИЙ ВОЗРАСТ: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 Уметь развертывать ролевой диалог.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 Изменять ролевое поведение в зависимости от роли партнера.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 Менять роль в зависимости от сюжета.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 В ходе игры переводить внимание с игрушки на взаимодействие с партнером, для  развития  ролевого   диалога  использовать   игры   с  телефоном   (К.И.   Чуковский "Т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лефон").</w:t>
      </w:r>
    </w:p>
    <w:p w:rsidR="00D441AC" w:rsidRPr="004E35A5" w:rsidRDefault="00D441AC" w:rsidP="002A4A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МЕТОДИКА: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играть каждый день с 1-2 детьми по 5-7 минут, с подгруппой 10-15 минут. Вводить телефонные разговоры со второй половины года.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СРЕДНИЙ ВОЗРАСТ: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 Формировать умение изменять ролевое поведение в соответствии с разными рол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 партнеров, менять игровую роль и вновь обозначать ее для партнера.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   Использование </w:t>
      </w:r>
      <w:proofErr w:type="spellStart"/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многоперсонных</w:t>
      </w:r>
      <w:proofErr w:type="spellEnd"/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сюжетов для определения ролевой структуры (где одна роль непосредственно связана с остальными).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 Ролей должно быть больше участников, т.е. одному ребёнку придется исполнять несколько ролей.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 В ходе игры дети должны выполнять многообразные ролевые связи и разные типы ролевых отношений: специфические - врач - больной: управления-подчинения (капитан-матрос); взаимопомощи.</w:t>
      </w:r>
    </w:p>
    <w:p w:rsidR="00D441AC" w:rsidRPr="004E35A5" w:rsidRDefault="00D441AC" w:rsidP="002A4A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МЕТОДИКА: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Индивидуальные проигрывания </w:t>
      </w:r>
      <w:proofErr w:type="gramStart"/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</w:t>
      </w:r>
      <w:proofErr w:type="gramEnd"/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детьми в утренний или вечерний отрезок 7-15 минут. Воспитатель начинает игру и предлагает ребёнку основную роль (ты шофер, я - пассажир) и развертывает ролевой диалог, дает варианты </w:t>
      </w:r>
      <w:proofErr w:type="gramStart"/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проехал на красный свет - я полицейский).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Включение детей в игру на определенный отрезок времени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Я продавец - два покупателя; одного ребенка ставит на место продавца).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СТАРШИЙ ВОЗРАСТ: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   Игры - фантазирования и овладение новым способом </w:t>
      </w:r>
      <w:proofErr w:type="spellStart"/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сюжетосложения</w:t>
      </w:r>
      <w:proofErr w:type="spellEnd"/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 "Расшатывание" сюжета, а затем совместное придумывание нового сюжета на о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нове волшебных сказок </w:t>
      </w:r>
      <w:proofErr w:type="gramStart"/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замена героев).</w:t>
      </w:r>
    </w:p>
    <w:p w:rsidR="00D441AC" w:rsidRPr="004E35A5" w:rsidRDefault="00D441AC" w:rsidP="002A4A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МЕТОДИКА: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        Вспомнить и пересказать знакомую сказку (а теперь по-новому будем прид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мывать похожую, но не такую).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   Частичное преобразование сказки </w:t>
      </w:r>
      <w:proofErr w:type="gramStart"/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замена героев,  его задачи, волшебного сре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ства).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 Даем начало сказки, соединяем сказочные и реалистические элементы.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   Введение </w:t>
      </w:r>
      <w:proofErr w:type="spellStart"/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разноконтекстных</w:t>
      </w:r>
      <w:proofErr w:type="spellEnd"/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ролей  (Баба Яга и продавец).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  сочинение историй на основе реалистических событий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10-15 минут с небольшой подгруппой, а затем в ходе сюжетно-ролевой игры.</w:t>
      </w:r>
    </w:p>
    <w:p w:rsidR="00D441AC" w:rsidRPr="004E35A5" w:rsidRDefault="00D441AC" w:rsidP="002A4A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ИГРОВЫЕ ПРИЕМЫ В ОРГАНИЗАЦИИ СЮЖЕТНО-РОЛЕВОЙ ИГРЫ: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Проблемная ситуация,  советы-напоминания,   проигрывание игры по типу совмес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ное обсуждение плана игры, научи друга, парные поручения, совместное </w:t>
      </w:r>
      <w:proofErr w:type="spellStart"/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сюжетослож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</w:t>
      </w:r>
      <w:proofErr w:type="spellEnd"/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(словесная игра + сюжетно - ролевая), игровая комбинаторика (на основе старой игры придумать новую игру) игры - импровизации (давай играть по-другому) придумывание игр по серии картин (мнемотехника) использование модели игры (рисуются атрибуты в центре картина игры).</w:t>
      </w:r>
    </w:p>
    <w:p w:rsidR="00D441AC" w:rsidRPr="004E35A5" w:rsidRDefault="00D441AC" w:rsidP="002A4A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ТВОРЧЕСКИЕ ИГРЫ:</w:t>
      </w:r>
    </w:p>
    <w:p w:rsidR="00D441AC" w:rsidRPr="004E35A5" w:rsidRDefault="00D441AC" w:rsidP="002A4A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527990"/>
          <w:left w:val="outset" w:sz="6" w:space="0" w:color="527990"/>
          <w:bottom w:val="outset" w:sz="6" w:space="0" w:color="527990"/>
          <w:right w:val="outset" w:sz="6" w:space="0" w:color="527990"/>
        </w:tblBorders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0"/>
        <w:gridCol w:w="2036"/>
        <w:gridCol w:w="2613"/>
        <w:gridCol w:w="3298"/>
      </w:tblGrid>
      <w:tr w:rsidR="00D441AC" w:rsidRPr="004E35A5" w:rsidTr="00D441AC">
        <w:trPr>
          <w:tblCellSpacing w:w="0" w:type="dxa"/>
        </w:trPr>
        <w:tc>
          <w:tcPr>
            <w:tcW w:w="0" w:type="auto"/>
            <w:tcBorders>
              <w:top w:val="outset" w:sz="6" w:space="0" w:color="527990"/>
              <w:left w:val="outset" w:sz="6" w:space="0" w:color="527990"/>
              <w:bottom w:val="outset" w:sz="6" w:space="0" w:color="527990"/>
              <w:right w:val="outset" w:sz="6" w:space="0" w:color="52799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41AC" w:rsidRPr="004E35A5" w:rsidRDefault="00D441AC" w:rsidP="002A4A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игры</w:t>
            </w:r>
          </w:p>
        </w:tc>
        <w:tc>
          <w:tcPr>
            <w:tcW w:w="0" w:type="auto"/>
            <w:tcBorders>
              <w:top w:val="outset" w:sz="6" w:space="0" w:color="527990"/>
              <w:left w:val="outset" w:sz="6" w:space="0" w:color="527990"/>
              <w:bottom w:val="outset" w:sz="6" w:space="0" w:color="527990"/>
              <w:right w:val="outset" w:sz="6" w:space="0" w:color="52799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41AC" w:rsidRPr="004E35A5" w:rsidRDefault="00D441AC" w:rsidP="002A4A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Младшая группа</w:t>
            </w:r>
          </w:p>
        </w:tc>
        <w:tc>
          <w:tcPr>
            <w:tcW w:w="0" w:type="auto"/>
            <w:tcBorders>
              <w:top w:val="outset" w:sz="6" w:space="0" w:color="527990"/>
              <w:left w:val="outset" w:sz="6" w:space="0" w:color="527990"/>
              <w:bottom w:val="outset" w:sz="6" w:space="0" w:color="527990"/>
              <w:right w:val="outset" w:sz="6" w:space="0" w:color="52799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41AC" w:rsidRPr="004E35A5" w:rsidRDefault="00D441AC" w:rsidP="002A4A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группа</w:t>
            </w:r>
          </w:p>
        </w:tc>
        <w:tc>
          <w:tcPr>
            <w:tcW w:w="0" w:type="auto"/>
            <w:tcBorders>
              <w:top w:val="outset" w:sz="6" w:space="0" w:color="527990"/>
              <w:left w:val="outset" w:sz="6" w:space="0" w:color="527990"/>
              <w:bottom w:val="outset" w:sz="6" w:space="0" w:color="527990"/>
              <w:right w:val="outset" w:sz="6" w:space="0" w:color="52799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41AC" w:rsidRPr="004E35A5" w:rsidRDefault="00D441AC" w:rsidP="002A4A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возраст</w:t>
            </w:r>
          </w:p>
        </w:tc>
      </w:tr>
      <w:tr w:rsidR="00D441AC" w:rsidRPr="004E35A5" w:rsidTr="00D441AC">
        <w:trPr>
          <w:tblCellSpacing w:w="0" w:type="dxa"/>
        </w:trPr>
        <w:tc>
          <w:tcPr>
            <w:tcW w:w="0" w:type="auto"/>
            <w:tcBorders>
              <w:top w:val="outset" w:sz="6" w:space="0" w:color="527990"/>
              <w:left w:val="outset" w:sz="6" w:space="0" w:color="527990"/>
              <w:bottom w:val="outset" w:sz="6" w:space="0" w:color="527990"/>
              <w:right w:val="outset" w:sz="6" w:space="0" w:color="52799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41AC" w:rsidRPr="004E35A5" w:rsidRDefault="00D441AC" w:rsidP="002A4A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Ряжение</w:t>
            </w:r>
            <w:proofErr w:type="spellEnd"/>
          </w:p>
        </w:tc>
        <w:tc>
          <w:tcPr>
            <w:tcW w:w="0" w:type="auto"/>
            <w:tcBorders>
              <w:top w:val="outset" w:sz="6" w:space="0" w:color="527990"/>
              <w:left w:val="outset" w:sz="6" w:space="0" w:color="527990"/>
              <w:bottom w:val="outset" w:sz="6" w:space="0" w:color="527990"/>
              <w:right w:val="outset" w:sz="6" w:space="0" w:color="52799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41AC" w:rsidRPr="004E35A5" w:rsidRDefault="00D441AC" w:rsidP="002A4A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527990"/>
              <w:left w:val="outset" w:sz="6" w:space="0" w:color="527990"/>
              <w:bottom w:val="outset" w:sz="6" w:space="0" w:color="527990"/>
              <w:right w:val="outset" w:sz="6" w:space="0" w:color="52799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41AC" w:rsidRPr="004E35A5" w:rsidRDefault="00D441AC" w:rsidP="002A4A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527990"/>
              <w:left w:val="outset" w:sz="6" w:space="0" w:color="527990"/>
              <w:bottom w:val="outset" w:sz="6" w:space="0" w:color="527990"/>
              <w:right w:val="outset" w:sz="6" w:space="0" w:color="52799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41AC" w:rsidRPr="004E35A5" w:rsidRDefault="00D441AC" w:rsidP="002A4A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D441AC" w:rsidRPr="004E35A5" w:rsidTr="00D441AC">
        <w:trPr>
          <w:tblCellSpacing w:w="0" w:type="dxa"/>
        </w:trPr>
        <w:tc>
          <w:tcPr>
            <w:tcW w:w="0" w:type="auto"/>
            <w:tcBorders>
              <w:top w:val="outset" w:sz="6" w:space="0" w:color="527990"/>
              <w:left w:val="outset" w:sz="6" w:space="0" w:color="527990"/>
              <w:bottom w:val="outset" w:sz="6" w:space="0" w:color="527990"/>
              <w:right w:val="outset" w:sz="6" w:space="0" w:color="52799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41AC" w:rsidRPr="004E35A5" w:rsidRDefault="00D441AC" w:rsidP="002A4A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Семья</w:t>
            </w:r>
          </w:p>
        </w:tc>
        <w:tc>
          <w:tcPr>
            <w:tcW w:w="0" w:type="auto"/>
            <w:tcBorders>
              <w:top w:val="outset" w:sz="6" w:space="0" w:color="527990"/>
              <w:left w:val="outset" w:sz="6" w:space="0" w:color="527990"/>
              <w:bottom w:val="outset" w:sz="6" w:space="0" w:color="527990"/>
              <w:right w:val="outset" w:sz="6" w:space="0" w:color="52799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41AC" w:rsidRPr="004E35A5" w:rsidRDefault="00D441AC" w:rsidP="002A4A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Мама, п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па, дети</w:t>
            </w:r>
          </w:p>
        </w:tc>
        <w:tc>
          <w:tcPr>
            <w:tcW w:w="0" w:type="auto"/>
            <w:tcBorders>
              <w:top w:val="outset" w:sz="6" w:space="0" w:color="527990"/>
              <w:left w:val="outset" w:sz="6" w:space="0" w:color="527990"/>
              <w:bottom w:val="outset" w:sz="6" w:space="0" w:color="527990"/>
              <w:right w:val="outset" w:sz="6" w:space="0" w:color="52799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41AC" w:rsidRPr="004E35A5" w:rsidRDefault="00D441AC" w:rsidP="002A4A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 объединение с парикмахерской, до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тором</w:t>
            </w:r>
          </w:p>
        </w:tc>
        <w:tc>
          <w:tcPr>
            <w:tcW w:w="0" w:type="auto"/>
            <w:tcBorders>
              <w:top w:val="outset" w:sz="6" w:space="0" w:color="527990"/>
              <w:left w:val="outset" w:sz="6" w:space="0" w:color="527990"/>
              <w:bottom w:val="outset" w:sz="6" w:space="0" w:color="527990"/>
              <w:right w:val="outset" w:sz="6" w:space="0" w:color="52799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41AC" w:rsidRPr="004E35A5" w:rsidRDefault="00D441AC" w:rsidP="002A4A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 бытовые сюжеты, транспорт</w:t>
            </w:r>
          </w:p>
        </w:tc>
      </w:tr>
      <w:tr w:rsidR="00D441AC" w:rsidRPr="004E35A5" w:rsidTr="00D441AC">
        <w:trPr>
          <w:tblCellSpacing w:w="0" w:type="dxa"/>
        </w:trPr>
        <w:tc>
          <w:tcPr>
            <w:tcW w:w="0" w:type="auto"/>
            <w:tcBorders>
              <w:top w:val="outset" w:sz="6" w:space="0" w:color="527990"/>
              <w:left w:val="outset" w:sz="6" w:space="0" w:color="527990"/>
              <w:bottom w:val="outset" w:sz="6" w:space="0" w:color="527990"/>
              <w:right w:val="outset" w:sz="6" w:space="0" w:color="52799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41AC" w:rsidRPr="004E35A5" w:rsidRDefault="00D441AC" w:rsidP="002A4A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Доктор</w:t>
            </w:r>
          </w:p>
        </w:tc>
        <w:tc>
          <w:tcPr>
            <w:tcW w:w="0" w:type="auto"/>
            <w:tcBorders>
              <w:top w:val="outset" w:sz="6" w:space="0" w:color="527990"/>
              <w:left w:val="outset" w:sz="6" w:space="0" w:color="527990"/>
              <w:bottom w:val="outset" w:sz="6" w:space="0" w:color="527990"/>
              <w:right w:val="outset" w:sz="6" w:space="0" w:color="52799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41AC" w:rsidRPr="004E35A5" w:rsidRDefault="00D441AC" w:rsidP="002A4A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Доктор</w:t>
            </w:r>
          </w:p>
        </w:tc>
        <w:tc>
          <w:tcPr>
            <w:tcW w:w="0" w:type="auto"/>
            <w:tcBorders>
              <w:top w:val="outset" w:sz="6" w:space="0" w:color="527990"/>
              <w:left w:val="outset" w:sz="6" w:space="0" w:color="527990"/>
              <w:bottom w:val="outset" w:sz="6" w:space="0" w:color="527990"/>
              <w:right w:val="outset" w:sz="6" w:space="0" w:color="52799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41AC" w:rsidRPr="004E35A5" w:rsidRDefault="00D441AC" w:rsidP="002A4A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 медсестра, карта больного</w:t>
            </w:r>
          </w:p>
        </w:tc>
        <w:tc>
          <w:tcPr>
            <w:tcW w:w="0" w:type="auto"/>
            <w:tcBorders>
              <w:top w:val="outset" w:sz="6" w:space="0" w:color="527990"/>
              <w:left w:val="outset" w:sz="6" w:space="0" w:color="527990"/>
              <w:bottom w:val="outset" w:sz="6" w:space="0" w:color="527990"/>
              <w:right w:val="outset" w:sz="6" w:space="0" w:color="52799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41AC" w:rsidRPr="004E35A5" w:rsidRDefault="00D441AC" w:rsidP="002A4A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+аптека, регистратура, скорая помощь, врачи - сп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циалисты</w:t>
            </w:r>
          </w:p>
        </w:tc>
      </w:tr>
      <w:tr w:rsidR="00D441AC" w:rsidRPr="004E35A5" w:rsidTr="00D441AC">
        <w:trPr>
          <w:tblCellSpacing w:w="0" w:type="dxa"/>
        </w:trPr>
        <w:tc>
          <w:tcPr>
            <w:tcW w:w="0" w:type="auto"/>
            <w:tcBorders>
              <w:top w:val="outset" w:sz="6" w:space="0" w:color="527990"/>
              <w:left w:val="outset" w:sz="6" w:space="0" w:color="527990"/>
              <w:bottom w:val="outset" w:sz="6" w:space="0" w:color="527990"/>
              <w:right w:val="outset" w:sz="6" w:space="0" w:color="52799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41AC" w:rsidRPr="004E35A5" w:rsidRDefault="00D441AC" w:rsidP="002A4A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</w:t>
            </w:r>
          </w:p>
        </w:tc>
        <w:tc>
          <w:tcPr>
            <w:tcW w:w="0" w:type="auto"/>
            <w:tcBorders>
              <w:top w:val="outset" w:sz="6" w:space="0" w:color="527990"/>
              <w:left w:val="outset" w:sz="6" w:space="0" w:color="527990"/>
              <w:bottom w:val="outset" w:sz="6" w:space="0" w:color="527990"/>
              <w:right w:val="outset" w:sz="6" w:space="0" w:color="52799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41AC" w:rsidRPr="004E35A5" w:rsidRDefault="00D441AC" w:rsidP="002A4A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Овощи, фрукты, посуда, игрушки</w:t>
            </w:r>
          </w:p>
        </w:tc>
        <w:tc>
          <w:tcPr>
            <w:tcW w:w="0" w:type="auto"/>
            <w:tcBorders>
              <w:top w:val="outset" w:sz="6" w:space="0" w:color="527990"/>
              <w:left w:val="outset" w:sz="6" w:space="0" w:color="527990"/>
              <w:bottom w:val="outset" w:sz="6" w:space="0" w:color="527990"/>
              <w:right w:val="outset" w:sz="6" w:space="0" w:color="52799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41AC" w:rsidRPr="004E35A5" w:rsidRDefault="00D441AC" w:rsidP="002A4A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 отделы: хле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ный, молочный, конд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терский</w:t>
            </w:r>
          </w:p>
        </w:tc>
        <w:tc>
          <w:tcPr>
            <w:tcW w:w="0" w:type="auto"/>
            <w:tcBorders>
              <w:top w:val="outset" w:sz="6" w:space="0" w:color="527990"/>
              <w:left w:val="outset" w:sz="6" w:space="0" w:color="527990"/>
              <w:bottom w:val="outset" w:sz="6" w:space="0" w:color="527990"/>
              <w:right w:val="outset" w:sz="6" w:space="0" w:color="52799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41AC" w:rsidRPr="004E35A5" w:rsidRDefault="00D441AC" w:rsidP="002A4A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 отделы: гастроном, рыба, мясо, обувь, одежда, мебель, бытовая техника.</w:t>
            </w:r>
          </w:p>
        </w:tc>
      </w:tr>
      <w:tr w:rsidR="00D441AC" w:rsidRPr="004E35A5" w:rsidTr="00D441AC">
        <w:trPr>
          <w:tblCellSpacing w:w="0" w:type="dxa"/>
        </w:trPr>
        <w:tc>
          <w:tcPr>
            <w:tcW w:w="0" w:type="auto"/>
            <w:tcBorders>
              <w:top w:val="outset" w:sz="6" w:space="0" w:color="527990"/>
              <w:left w:val="outset" w:sz="6" w:space="0" w:color="527990"/>
              <w:bottom w:val="outset" w:sz="6" w:space="0" w:color="527990"/>
              <w:right w:val="outset" w:sz="6" w:space="0" w:color="52799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41AC" w:rsidRPr="004E35A5" w:rsidRDefault="00D441AC" w:rsidP="002A4A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сад</w:t>
            </w:r>
          </w:p>
        </w:tc>
        <w:tc>
          <w:tcPr>
            <w:tcW w:w="0" w:type="auto"/>
            <w:tcBorders>
              <w:top w:val="outset" w:sz="6" w:space="0" w:color="527990"/>
              <w:left w:val="outset" w:sz="6" w:space="0" w:color="527990"/>
              <w:bottom w:val="outset" w:sz="6" w:space="0" w:color="527990"/>
              <w:right w:val="outset" w:sz="6" w:space="0" w:color="52799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41AC" w:rsidRPr="004E35A5" w:rsidRDefault="00D441AC" w:rsidP="002A4A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тель, ребёнок</w:t>
            </w:r>
          </w:p>
        </w:tc>
        <w:tc>
          <w:tcPr>
            <w:tcW w:w="0" w:type="auto"/>
            <w:tcBorders>
              <w:top w:val="outset" w:sz="6" w:space="0" w:color="527990"/>
              <w:left w:val="outset" w:sz="6" w:space="0" w:color="527990"/>
              <w:bottom w:val="outset" w:sz="6" w:space="0" w:color="527990"/>
              <w:right w:val="outset" w:sz="6" w:space="0" w:color="52799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41AC" w:rsidRPr="004E35A5" w:rsidRDefault="00D441AC" w:rsidP="002A4A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 няня</w:t>
            </w:r>
          </w:p>
        </w:tc>
        <w:tc>
          <w:tcPr>
            <w:tcW w:w="0" w:type="auto"/>
            <w:tcBorders>
              <w:top w:val="outset" w:sz="6" w:space="0" w:color="527990"/>
              <w:left w:val="outset" w:sz="6" w:space="0" w:color="527990"/>
              <w:bottom w:val="outset" w:sz="6" w:space="0" w:color="527990"/>
              <w:right w:val="outset" w:sz="6" w:space="0" w:color="52799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41AC" w:rsidRPr="004E35A5" w:rsidRDefault="00D441AC" w:rsidP="002A4A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 все остальные</w:t>
            </w:r>
          </w:p>
        </w:tc>
      </w:tr>
      <w:tr w:rsidR="00D441AC" w:rsidRPr="004E35A5" w:rsidTr="00D441AC">
        <w:trPr>
          <w:tblCellSpacing w:w="0" w:type="dxa"/>
        </w:trPr>
        <w:tc>
          <w:tcPr>
            <w:tcW w:w="0" w:type="auto"/>
            <w:tcBorders>
              <w:top w:val="outset" w:sz="6" w:space="0" w:color="527990"/>
              <w:left w:val="outset" w:sz="6" w:space="0" w:color="527990"/>
              <w:bottom w:val="outset" w:sz="6" w:space="0" w:color="527990"/>
              <w:right w:val="outset" w:sz="6" w:space="0" w:color="52799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41AC" w:rsidRPr="004E35A5" w:rsidRDefault="00D441AC" w:rsidP="002A4A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Пари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махерская</w:t>
            </w:r>
          </w:p>
        </w:tc>
        <w:tc>
          <w:tcPr>
            <w:tcW w:w="0" w:type="auto"/>
            <w:tcBorders>
              <w:top w:val="outset" w:sz="6" w:space="0" w:color="527990"/>
              <w:left w:val="outset" w:sz="6" w:space="0" w:color="527990"/>
              <w:bottom w:val="outset" w:sz="6" w:space="0" w:color="527990"/>
              <w:right w:val="outset" w:sz="6" w:space="0" w:color="52799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41AC" w:rsidRPr="004E35A5" w:rsidRDefault="00D441AC" w:rsidP="002A4A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парикм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хер</w:t>
            </w:r>
          </w:p>
        </w:tc>
        <w:tc>
          <w:tcPr>
            <w:tcW w:w="0" w:type="auto"/>
            <w:tcBorders>
              <w:top w:val="outset" w:sz="6" w:space="0" w:color="527990"/>
              <w:left w:val="outset" w:sz="6" w:space="0" w:color="527990"/>
              <w:bottom w:val="outset" w:sz="6" w:space="0" w:color="527990"/>
              <w:right w:val="outset" w:sz="6" w:space="0" w:color="52799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41AC" w:rsidRPr="004E35A5" w:rsidRDefault="00D441AC" w:rsidP="002A4A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 два зала: му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ской; женский</w:t>
            </w:r>
          </w:p>
        </w:tc>
        <w:tc>
          <w:tcPr>
            <w:tcW w:w="0" w:type="auto"/>
            <w:tcBorders>
              <w:top w:val="outset" w:sz="6" w:space="0" w:color="527990"/>
              <w:left w:val="outset" w:sz="6" w:space="0" w:color="527990"/>
              <w:bottom w:val="outset" w:sz="6" w:space="0" w:color="527990"/>
              <w:right w:val="outset" w:sz="6" w:space="0" w:color="52799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41AC" w:rsidRPr="004E35A5" w:rsidRDefault="00D441AC" w:rsidP="002A4A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 детский зал</w:t>
            </w:r>
          </w:p>
        </w:tc>
      </w:tr>
      <w:tr w:rsidR="00D441AC" w:rsidRPr="004E35A5" w:rsidTr="00D441AC">
        <w:trPr>
          <w:tblCellSpacing w:w="0" w:type="dxa"/>
        </w:trPr>
        <w:tc>
          <w:tcPr>
            <w:tcW w:w="0" w:type="auto"/>
            <w:tcBorders>
              <w:top w:val="outset" w:sz="6" w:space="0" w:color="527990"/>
              <w:left w:val="outset" w:sz="6" w:space="0" w:color="527990"/>
              <w:bottom w:val="outset" w:sz="6" w:space="0" w:color="527990"/>
              <w:right w:val="outset" w:sz="6" w:space="0" w:color="52799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41AC" w:rsidRPr="004E35A5" w:rsidRDefault="00D441AC" w:rsidP="002A4A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Моряки</w:t>
            </w:r>
          </w:p>
        </w:tc>
        <w:tc>
          <w:tcPr>
            <w:tcW w:w="0" w:type="auto"/>
            <w:tcBorders>
              <w:top w:val="outset" w:sz="6" w:space="0" w:color="527990"/>
              <w:left w:val="outset" w:sz="6" w:space="0" w:color="527990"/>
              <w:bottom w:val="outset" w:sz="6" w:space="0" w:color="527990"/>
              <w:right w:val="outset" w:sz="6" w:space="0" w:color="52799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41AC" w:rsidRPr="004E35A5" w:rsidRDefault="00D441AC" w:rsidP="002A4A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капитан</w:t>
            </w:r>
          </w:p>
        </w:tc>
        <w:tc>
          <w:tcPr>
            <w:tcW w:w="0" w:type="auto"/>
            <w:tcBorders>
              <w:top w:val="outset" w:sz="6" w:space="0" w:color="527990"/>
              <w:left w:val="outset" w:sz="6" w:space="0" w:color="527990"/>
              <w:bottom w:val="outset" w:sz="6" w:space="0" w:color="527990"/>
              <w:right w:val="outset" w:sz="6" w:space="0" w:color="52799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41AC" w:rsidRPr="004E35A5" w:rsidRDefault="00D441AC" w:rsidP="002A4A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 матрос - рул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</w:t>
            </w:r>
          </w:p>
        </w:tc>
        <w:tc>
          <w:tcPr>
            <w:tcW w:w="0" w:type="auto"/>
            <w:tcBorders>
              <w:top w:val="outset" w:sz="6" w:space="0" w:color="527990"/>
              <w:left w:val="outset" w:sz="6" w:space="0" w:color="527990"/>
              <w:bottom w:val="outset" w:sz="6" w:space="0" w:color="527990"/>
              <w:right w:val="outset" w:sz="6" w:space="0" w:color="52799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41AC" w:rsidRPr="004E35A5" w:rsidRDefault="00D441AC" w:rsidP="002A4A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 пассажирское, груз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вое, экскурсионное, рыболо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судно. Боцман, радист.</w:t>
            </w:r>
          </w:p>
        </w:tc>
      </w:tr>
      <w:tr w:rsidR="00D441AC" w:rsidRPr="004E35A5" w:rsidTr="00D441AC">
        <w:trPr>
          <w:tblCellSpacing w:w="0" w:type="dxa"/>
        </w:trPr>
        <w:tc>
          <w:tcPr>
            <w:tcW w:w="0" w:type="auto"/>
            <w:tcBorders>
              <w:top w:val="outset" w:sz="6" w:space="0" w:color="527990"/>
              <w:left w:val="outset" w:sz="6" w:space="0" w:color="527990"/>
              <w:bottom w:val="outset" w:sz="6" w:space="0" w:color="527990"/>
              <w:right w:val="outset" w:sz="6" w:space="0" w:color="52799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41AC" w:rsidRPr="004E35A5" w:rsidRDefault="00D441AC" w:rsidP="002A4A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Зоопарк</w:t>
            </w:r>
          </w:p>
        </w:tc>
        <w:tc>
          <w:tcPr>
            <w:tcW w:w="0" w:type="auto"/>
            <w:tcBorders>
              <w:top w:val="outset" w:sz="6" w:space="0" w:color="527990"/>
              <w:left w:val="outset" w:sz="6" w:space="0" w:color="527990"/>
              <w:bottom w:val="outset" w:sz="6" w:space="0" w:color="527990"/>
              <w:right w:val="outset" w:sz="6" w:space="0" w:color="52799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41AC" w:rsidRPr="004E35A5" w:rsidRDefault="00D441AC" w:rsidP="002A4A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Животные леса</w:t>
            </w:r>
          </w:p>
        </w:tc>
        <w:tc>
          <w:tcPr>
            <w:tcW w:w="0" w:type="auto"/>
            <w:tcBorders>
              <w:top w:val="outset" w:sz="6" w:space="0" w:color="527990"/>
              <w:left w:val="outset" w:sz="6" w:space="0" w:color="527990"/>
              <w:bottom w:val="outset" w:sz="6" w:space="0" w:color="527990"/>
              <w:right w:val="outset" w:sz="6" w:space="0" w:color="52799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41AC" w:rsidRPr="004E35A5" w:rsidRDefault="00D441AC" w:rsidP="002A4A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 севера, юга</w:t>
            </w:r>
          </w:p>
        </w:tc>
        <w:tc>
          <w:tcPr>
            <w:tcW w:w="0" w:type="auto"/>
            <w:tcBorders>
              <w:top w:val="outset" w:sz="6" w:space="0" w:color="527990"/>
              <w:left w:val="outset" w:sz="6" w:space="0" w:color="527990"/>
              <w:bottom w:val="outset" w:sz="6" w:space="0" w:color="527990"/>
              <w:right w:val="outset" w:sz="6" w:space="0" w:color="52799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41AC" w:rsidRPr="004E35A5" w:rsidRDefault="00D441AC" w:rsidP="002A4A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 экскурсовод, ветер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</w:t>
            </w:r>
          </w:p>
        </w:tc>
      </w:tr>
      <w:tr w:rsidR="00D441AC" w:rsidRPr="004E35A5" w:rsidTr="00D441AC">
        <w:trPr>
          <w:tblCellSpacing w:w="0" w:type="dxa"/>
        </w:trPr>
        <w:tc>
          <w:tcPr>
            <w:tcW w:w="0" w:type="auto"/>
            <w:tcBorders>
              <w:top w:val="outset" w:sz="6" w:space="0" w:color="527990"/>
              <w:left w:val="outset" w:sz="6" w:space="0" w:color="527990"/>
              <w:bottom w:val="outset" w:sz="6" w:space="0" w:color="527990"/>
              <w:right w:val="outset" w:sz="6" w:space="0" w:color="52799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41AC" w:rsidRPr="004E35A5" w:rsidRDefault="00D441AC" w:rsidP="002A4A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Почта</w:t>
            </w:r>
          </w:p>
        </w:tc>
        <w:tc>
          <w:tcPr>
            <w:tcW w:w="0" w:type="auto"/>
            <w:tcBorders>
              <w:top w:val="outset" w:sz="6" w:space="0" w:color="527990"/>
              <w:left w:val="outset" w:sz="6" w:space="0" w:color="527990"/>
              <w:bottom w:val="outset" w:sz="6" w:space="0" w:color="527990"/>
              <w:right w:val="outset" w:sz="6" w:space="0" w:color="52799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41AC" w:rsidRPr="004E35A5" w:rsidRDefault="00D441AC" w:rsidP="002A4A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527990"/>
              <w:left w:val="outset" w:sz="6" w:space="0" w:color="527990"/>
              <w:bottom w:val="outset" w:sz="6" w:space="0" w:color="527990"/>
              <w:right w:val="outset" w:sz="6" w:space="0" w:color="52799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41AC" w:rsidRPr="004E35A5" w:rsidRDefault="00D441AC" w:rsidP="002A4A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почтальон</w:t>
            </w:r>
          </w:p>
        </w:tc>
        <w:tc>
          <w:tcPr>
            <w:tcW w:w="0" w:type="auto"/>
            <w:tcBorders>
              <w:top w:val="outset" w:sz="6" w:space="0" w:color="527990"/>
              <w:left w:val="outset" w:sz="6" w:space="0" w:color="527990"/>
              <w:bottom w:val="outset" w:sz="6" w:space="0" w:color="527990"/>
              <w:right w:val="outset" w:sz="6" w:space="0" w:color="52799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41AC" w:rsidRPr="004E35A5" w:rsidRDefault="00D441AC" w:rsidP="002A4A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 телеграф, посылки</w:t>
            </w:r>
          </w:p>
        </w:tc>
      </w:tr>
      <w:tr w:rsidR="00D441AC" w:rsidRPr="004E35A5" w:rsidTr="00D441AC">
        <w:trPr>
          <w:tblCellSpacing w:w="0" w:type="dxa"/>
        </w:trPr>
        <w:tc>
          <w:tcPr>
            <w:tcW w:w="0" w:type="auto"/>
            <w:tcBorders>
              <w:top w:val="outset" w:sz="6" w:space="0" w:color="527990"/>
              <w:left w:val="outset" w:sz="6" w:space="0" w:color="527990"/>
              <w:bottom w:val="outset" w:sz="6" w:space="0" w:color="527990"/>
              <w:right w:val="outset" w:sz="6" w:space="0" w:color="52799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41AC" w:rsidRPr="004E35A5" w:rsidRDefault="00D441AC" w:rsidP="002A4A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0" w:type="auto"/>
            <w:tcBorders>
              <w:top w:val="outset" w:sz="6" w:space="0" w:color="527990"/>
              <w:left w:val="outset" w:sz="6" w:space="0" w:color="527990"/>
              <w:bottom w:val="outset" w:sz="6" w:space="0" w:color="527990"/>
              <w:right w:val="outset" w:sz="6" w:space="0" w:color="52799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41AC" w:rsidRPr="004E35A5" w:rsidRDefault="00D441AC" w:rsidP="002A4A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527990"/>
              <w:left w:val="outset" w:sz="6" w:space="0" w:color="527990"/>
              <w:bottom w:val="outset" w:sz="6" w:space="0" w:color="527990"/>
              <w:right w:val="outset" w:sz="6" w:space="0" w:color="52799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41AC" w:rsidRPr="004E35A5" w:rsidRDefault="00D441AC" w:rsidP="002A4A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527990"/>
              <w:left w:val="outset" w:sz="6" w:space="0" w:color="527990"/>
              <w:bottom w:val="outset" w:sz="6" w:space="0" w:color="527990"/>
              <w:right w:val="outset" w:sz="6" w:space="0" w:color="52799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41AC" w:rsidRPr="004E35A5" w:rsidRDefault="00D441AC" w:rsidP="002A4A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половина года: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куклы, парты, школьницы, дневники, портфели, тетради</w:t>
            </w:r>
          </w:p>
        </w:tc>
      </w:tr>
      <w:tr w:rsidR="00D441AC" w:rsidRPr="004E35A5" w:rsidTr="00D441AC">
        <w:trPr>
          <w:tblCellSpacing w:w="0" w:type="dxa"/>
        </w:trPr>
        <w:tc>
          <w:tcPr>
            <w:tcW w:w="0" w:type="auto"/>
            <w:tcBorders>
              <w:top w:val="outset" w:sz="6" w:space="0" w:color="527990"/>
              <w:left w:val="outset" w:sz="6" w:space="0" w:color="527990"/>
              <w:bottom w:val="outset" w:sz="6" w:space="0" w:color="527990"/>
              <w:right w:val="outset" w:sz="6" w:space="0" w:color="52799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41AC" w:rsidRPr="004E35A5" w:rsidRDefault="00D441AC" w:rsidP="002A4A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Ателье</w:t>
            </w:r>
          </w:p>
        </w:tc>
        <w:tc>
          <w:tcPr>
            <w:tcW w:w="0" w:type="auto"/>
            <w:tcBorders>
              <w:top w:val="outset" w:sz="6" w:space="0" w:color="527990"/>
              <w:left w:val="outset" w:sz="6" w:space="0" w:color="527990"/>
              <w:bottom w:val="outset" w:sz="6" w:space="0" w:color="527990"/>
              <w:right w:val="outset" w:sz="6" w:space="0" w:color="52799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41AC" w:rsidRPr="004E35A5" w:rsidRDefault="00D441AC" w:rsidP="002A4A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527990"/>
              <w:left w:val="outset" w:sz="6" w:space="0" w:color="527990"/>
              <w:bottom w:val="outset" w:sz="6" w:space="0" w:color="527990"/>
              <w:right w:val="outset" w:sz="6" w:space="0" w:color="52799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41AC" w:rsidRPr="004E35A5" w:rsidRDefault="00D441AC" w:rsidP="002A4A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527990"/>
              <w:left w:val="outset" w:sz="6" w:space="0" w:color="527990"/>
              <w:bottom w:val="outset" w:sz="6" w:space="0" w:color="527990"/>
              <w:right w:val="outset" w:sz="6" w:space="0" w:color="52799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41AC" w:rsidRPr="004E35A5" w:rsidRDefault="00D441AC" w:rsidP="002A4A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Приемщица, закро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щица, швея, образцы тканей, готовая одежда, лекало</w:t>
            </w:r>
          </w:p>
        </w:tc>
      </w:tr>
      <w:tr w:rsidR="00D441AC" w:rsidRPr="004E35A5" w:rsidTr="00D441AC">
        <w:trPr>
          <w:tblCellSpacing w:w="0" w:type="dxa"/>
        </w:trPr>
        <w:tc>
          <w:tcPr>
            <w:tcW w:w="0" w:type="auto"/>
            <w:tcBorders>
              <w:top w:val="outset" w:sz="6" w:space="0" w:color="527990"/>
              <w:left w:val="outset" w:sz="6" w:space="0" w:color="527990"/>
              <w:bottom w:val="outset" w:sz="6" w:space="0" w:color="527990"/>
              <w:right w:val="outset" w:sz="6" w:space="0" w:color="52799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41AC" w:rsidRPr="004E35A5" w:rsidRDefault="00D441AC" w:rsidP="002A4A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Тран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</w:t>
            </w:r>
          </w:p>
        </w:tc>
        <w:tc>
          <w:tcPr>
            <w:tcW w:w="0" w:type="auto"/>
            <w:tcBorders>
              <w:top w:val="outset" w:sz="6" w:space="0" w:color="527990"/>
              <w:left w:val="outset" w:sz="6" w:space="0" w:color="527990"/>
              <w:bottom w:val="outset" w:sz="6" w:space="0" w:color="527990"/>
              <w:right w:val="outset" w:sz="6" w:space="0" w:color="52799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41AC" w:rsidRPr="004E35A5" w:rsidRDefault="00D441AC" w:rsidP="002A4A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рули</w:t>
            </w:r>
          </w:p>
        </w:tc>
        <w:tc>
          <w:tcPr>
            <w:tcW w:w="0" w:type="auto"/>
            <w:tcBorders>
              <w:top w:val="outset" w:sz="6" w:space="0" w:color="527990"/>
              <w:left w:val="outset" w:sz="6" w:space="0" w:color="527990"/>
              <w:bottom w:val="outset" w:sz="6" w:space="0" w:color="527990"/>
              <w:right w:val="outset" w:sz="6" w:space="0" w:color="52799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41AC" w:rsidRPr="004E35A5" w:rsidRDefault="00D441AC" w:rsidP="002A4A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 дорожные знаки</w:t>
            </w:r>
          </w:p>
        </w:tc>
        <w:tc>
          <w:tcPr>
            <w:tcW w:w="0" w:type="auto"/>
            <w:tcBorders>
              <w:top w:val="outset" w:sz="6" w:space="0" w:color="527990"/>
              <w:left w:val="outset" w:sz="6" w:space="0" w:color="527990"/>
              <w:bottom w:val="outset" w:sz="6" w:space="0" w:color="527990"/>
              <w:right w:val="outset" w:sz="6" w:space="0" w:color="52799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41AC" w:rsidRPr="004E35A5" w:rsidRDefault="00D441AC" w:rsidP="002A4A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 полиция, виды транспорта</w:t>
            </w:r>
          </w:p>
        </w:tc>
      </w:tr>
      <w:tr w:rsidR="00D441AC" w:rsidRPr="004E35A5" w:rsidTr="00D441AC">
        <w:trPr>
          <w:tblCellSpacing w:w="0" w:type="dxa"/>
        </w:trPr>
        <w:tc>
          <w:tcPr>
            <w:tcW w:w="0" w:type="auto"/>
            <w:tcBorders>
              <w:top w:val="outset" w:sz="6" w:space="0" w:color="527990"/>
              <w:left w:val="outset" w:sz="6" w:space="0" w:color="527990"/>
              <w:bottom w:val="outset" w:sz="6" w:space="0" w:color="527990"/>
              <w:right w:val="outset" w:sz="6" w:space="0" w:color="52799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41AC" w:rsidRPr="004E35A5" w:rsidRDefault="00D441AC" w:rsidP="002A4A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игры</w:t>
            </w:r>
          </w:p>
        </w:tc>
        <w:tc>
          <w:tcPr>
            <w:tcW w:w="0" w:type="auto"/>
            <w:tcBorders>
              <w:top w:val="outset" w:sz="6" w:space="0" w:color="527990"/>
              <w:left w:val="outset" w:sz="6" w:space="0" w:color="527990"/>
              <w:bottom w:val="outset" w:sz="6" w:space="0" w:color="527990"/>
              <w:right w:val="outset" w:sz="6" w:space="0" w:color="52799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41AC" w:rsidRPr="004E35A5" w:rsidRDefault="00D441AC" w:rsidP="002A4A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527990"/>
              <w:left w:val="outset" w:sz="6" w:space="0" w:color="527990"/>
              <w:bottom w:val="outset" w:sz="6" w:space="0" w:color="527990"/>
              <w:right w:val="outset" w:sz="6" w:space="0" w:color="52799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41AC" w:rsidRPr="004E35A5" w:rsidRDefault="00D441AC" w:rsidP="002A4A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527990"/>
              <w:left w:val="outset" w:sz="6" w:space="0" w:color="527990"/>
              <w:bottom w:val="outset" w:sz="6" w:space="0" w:color="527990"/>
              <w:right w:val="outset" w:sz="6" w:space="0" w:color="52799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41AC" w:rsidRPr="004E35A5" w:rsidRDefault="00D441AC" w:rsidP="002A4A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Кафе, Космонавты, Библиотека</w:t>
            </w:r>
          </w:p>
        </w:tc>
      </w:tr>
    </w:tbl>
    <w:p w:rsidR="00D441AC" w:rsidRPr="004E35A5" w:rsidRDefault="00D441AC" w:rsidP="002A4A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РЕЖИССЕРСКАЯ ИГРА: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индивидуальная юра, в которой дети чувствуют себя свободно. Этот вид игры т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пичен для детей, ограниченных в контактах со сверстниками.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Младший возраст: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в основе опыта ребенка события, которые он наблюдал. Знания, полученные из книг, мул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тфильмов, отражаются редко.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Сюжет с игрушкой несложен, короткие цепочки действий, за каждой игрушкой з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креплена постоянная роль. Если ребенок не имеет опыта действия с игрушкой - игра разв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ливается.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Увиденный предмет, игрушки наталкивают на изменение сюжета,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Нелогичность игры не нуждается в поправках взрослых.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фантазии.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Речь является главным действующим компонентом (озвучивает действия, дает оце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ку). Средний возраст - в основе личный и опосредованный опыт.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Сложные и разнообразные действия.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Главные и второстепенные герои.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сюжет вплетаются личные переживания ребенка.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воспитателем стоит задача научить избегать шаблонов в игре.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Появляется игра на основе ассоциаций, игры по историям.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Появляется описательно-повествовательные, ролевые и оценочные высказывания.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ИГРЫ С ПРАВИЛАМИ: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 с правилами являются связующим звеном между обучением и игрой, и в них я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 отражаются связи и отношения различных видов групп детских игр.</w:t>
      </w:r>
    </w:p>
    <w:p w:rsidR="00D441AC" w:rsidRPr="004E35A5" w:rsidRDefault="00D441AC" w:rsidP="002A4A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ДИДАКТИЧЕСКИЕ ИГРЫ 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это игры обучающие.</w:t>
      </w:r>
    </w:p>
    <w:p w:rsidR="00D441AC" w:rsidRPr="004E35A5" w:rsidRDefault="00D441AC" w:rsidP="002A4A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Их основное назначение </w:t>
      </w:r>
      <w:proofErr w:type="gramStart"/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</w:t>
      </w:r>
      <w:proofErr w:type="gramEnd"/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пособствовать усвоению и закреплению у  детей знаний, умений, навыков, развитие умственных способностей.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Каждая дидактическая игра имеет определенную дидактическую задачу, игровые действия и правила.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Дидактические игры, во-первых, являются методом обучения, во-вторых - самосто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тельной игровой деятельностью.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широко используются на занятиях, при этом содержание игры и её правила по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чинены воспитательно-образовательным задачам занятия.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Инициатива выбора и проведения игры принадлежат в этом случае воспитателю (взрослому). Как самостоятельная игровая деятельность они проводятся во внеучебное вр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мя.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обоих случаях воспитатель руководит игрой, но его роль различна.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занятиях он учит детей - как надо играть, знакомит с правилами и игровыми де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ствиями, а в самостоятельных играх детей он участвует в качестве партнера или арбитра, следит за взаимоотношениями, оценивает поведение.</w:t>
      </w:r>
    </w:p>
    <w:p w:rsidR="00D441AC" w:rsidRPr="004E35A5" w:rsidRDefault="00D441AC" w:rsidP="002A4A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 руководстве играми следует выделить три этапа: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Подготовка - проведени</w:t>
      </w:r>
      <w:proofErr w:type="gramStart"/>
      <w:r w:rsidRPr="004E3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е-</w:t>
      </w:r>
      <w:proofErr w:type="gramEnd"/>
      <w:r w:rsidRPr="004E3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анализ результатов.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lastRenderedPageBreak/>
        <w:t>В подготовку входят: 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отбор игры, места, определение количества участников, отбор необходимого материала.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(взрослый) должен предварительно изучить, осмыслить весь ход игры, её правила, методы руководства и свою роль.</w:t>
      </w:r>
    </w:p>
    <w:p w:rsidR="00D441AC" w:rsidRPr="004E35A5" w:rsidRDefault="00D441AC" w:rsidP="002A4A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Проведение: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Начинать объяснение игры надо с ознакомления с её содержанием, с дидактическим материалом (предметами, картинками), после чего излагаются правила игры и описываются игровые действия.</w:t>
      </w:r>
    </w:p>
    <w:p w:rsidR="00D441AC" w:rsidRPr="004E35A5" w:rsidRDefault="00D441AC" w:rsidP="002A4A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Мера участия взрослого в игре определяется возрастом детей, уровнем их подготовки, сложностью дидактических задач и игровых правил.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Подведение итогов: 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ответственный момент, взрослый отмечает тех, кто хорошо в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полнял правила, помогал товарищам, был активен, честен.</w:t>
      </w:r>
    </w:p>
    <w:p w:rsidR="00D441AC" w:rsidRPr="004E35A5" w:rsidRDefault="00D441AC" w:rsidP="002A4A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ОСОБЕННОСТИ РУКОВОДСТВА: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младший возраст: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занимательность    (что-то    лежит    в    красивой    коробочке),    использование ра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нообразных игровых приемов, игрушек; сочетание в игре умственной задачи с активными действиями и движениями самого ребёнка.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Повторение в разных вариантах с постепенным усложнением,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побор такого дидактического материала, чтобы дети могли его обследовать, активно действовать, играть;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Объяснение правил по ходу игры;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Обязательно познакомить с предметами, которые будут использованы, их свойствами;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подведении итогов отмечаются только положительные стороны.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средний возраст: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отбор игр, в которых закрепляются и уточняются знания о свойствах и качествах предметов, их назначении;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продолжает активно участвовать в игре, но чаще роль ведущего поруч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ется детям;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игры объясняются до её начала, при подведении итогов акцентируется вн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мание на успехах, даже незначительных, чаще организуются словесные игры, игры на вн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мание.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старший возраст: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отборе игр главное внимание обращается на степень трудности игровых правил и действий, они должны быть таковы, чтобы при их выполнении дети проявляли умственные и волевые усилия.</w:t>
      </w:r>
    </w:p>
    <w:p w:rsidR="00D441AC" w:rsidRPr="004E35A5" w:rsidRDefault="00D441AC" w:rsidP="002A4A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Большое место занимают мотивы соревнования: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четко, эмоционально знакомит детей с содержанием игры, правилами, действиями, проверяет, как они поняты, играет с детьми, чтобы закрепить знания, при сам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стоятельной деятельности выступает в качестве арбитра в конфликтных ситуациях, в нек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торых играх воспитатель ограничивается объяснением правил игры до её начала.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Игровые правила становятся сложнее и многочисленнее, поэтому взрослый, прежде чем предложить детям игру, должен сам хорошо усвоить эти правила, последовательность действий.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Закончить игру надо эмоционально, организовано, чтобы дети захотели вернуться к ней (разыгрывание фантов, поощрение победителей, сообщение о новом варианте игры)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конце игры нужно оценить не только правильное решение игровых задач, ни и их нравственные поступки, поведение,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продумать процесс подготовки и проведения: обогащение детей соответствующими знаниями, подбор дидактического материала или его изготовление вместе с детьми, орган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зация обстановки для игры, четко определить свою роль.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 подготовительной группе: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роль ведущего, в большинстве случаев, поручается р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бенку.</w:t>
      </w:r>
    </w:p>
    <w:p w:rsidR="00D441AC" w:rsidRPr="004E35A5" w:rsidRDefault="002A4ACF" w:rsidP="002A4A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133E9F63" wp14:editId="64755B20">
            <wp:simplePos x="0" y="0"/>
            <wp:positionH relativeFrom="column">
              <wp:posOffset>3290570</wp:posOffset>
            </wp:positionH>
            <wp:positionV relativeFrom="paragraph">
              <wp:posOffset>175895</wp:posOffset>
            </wp:positionV>
            <wp:extent cx="2790190" cy="1733550"/>
            <wp:effectExtent l="0" t="0" r="0" b="0"/>
            <wp:wrapSquare wrapText="bothSides"/>
            <wp:docPr id="2" name="Рисунок 2" descr="эстафета с мяч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стафета с мячом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91" b="9337"/>
                    <a:stretch/>
                  </pic:blipFill>
                  <pic:spPr bwMode="auto">
                    <a:xfrm>
                      <a:off x="0" y="0"/>
                      <a:ext cx="279019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 занятий дети самостоятельны в в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боре игры, воспитатель выступает в качестве советчика, судьи.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всех группах необходимо продум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вать связь дидактических игр с другими видами детской деятельности: творческими, трудом, с самостоятельной художественной деятельн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стью (тематика + планирование).</w:t>
      </w:r>
    </w:p>
    <w:p w:rsidR="00D441AC" w:rsidRPr="004E35A5" w:rsidRDefault="00D441AC" w:rsidP="002A4A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РАЗВИВАЮЩИЕ ИГРЫ: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Прежде чем познакомить ребёнка с развивающими играми, обязательно поиграйте в них сами.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дает представление о каждой игре. Вы будете знать: с какой игры начать, чем её дополнить, когда и какую игру вводить.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Играя с ребёнком, не опережайте его, лучше следовать за ним с небольшим отстав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нием.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Заинтересовывайте детей игрой, применяя игровые  приемы - первый показ можно сопроводить "тайной" или рассказать сказку.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успех встречайте радостно, похвалой, но не перехваливайте, особенно в старшем возрасте.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ребенок не хочет играть, не заставляйте, а создавайте такие условия, чтобы у н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появилось желание.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игры не допускайте обидных замечаний в адрес ребёнка - они вызывают раздражение, неверие в свои силы, нежелание думать и отбивают интерес.</w:t>
      </w:r>
    </w:p>
    <w:p w:rsidR="00D441AC" w:rsidRPr="004E35A5" w:rsidRDefault="002A4ACF" w:rsidP="002A4A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1197D714" wp14:editId="0922E486">
            <wp:simplePos x="0" y="0"/>
            <wp:positionH relativeFrom="column">
              <wp:posOffset>175895</wp:posOffset>
            </wp:positionH>
            <wp:positionV relativeFrom="paragraph">
              <wp:posOffset>176530</wp:posOffset>
            </wp:positionV>
            <wp:extent cx="2114550" cy="2693035"/>
            <wp:effectExtent l="0" t="0" r="0" b="0"/>
            <wp:wrapSquare wrapText="bothSides"/>
            <wp:docPr id="1" name="Рисунок 1" descr="дидактическая иг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идактическая игра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99" b="4551"/>
                    <a:stretch/>
                  </pic:blipFill>
                  <pic:spPr bwMode="auto">
                    <a:xfrm>
                      <a:off x="0" y="0"/>
                      <a:ext cx="2114550" cy="269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41AC"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441AC" w:rsidRPr="004E35A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Основное правило развивающих игр: взрослый не должен выполнять задания за ребёнка, подсказывать ему.</w:t>
      </w:r>
    </w:p>
    <w:p w:rsidR="00D441AC" w:rsidRPr="004E35A5" w:rsidRDefault="00D441AC" w:rsidP="002A4A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Нельзя превращать развивающие игры в обы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ные, всегда доступные игрушки. По окончанию игры их нужно убирать в недоступное (но определенное) место, где ребёнок может видеть игру.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Начинать игру нужно с посильных задач или б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лее простых её частей.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Развивающие игры можно использовать на зан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тиях: познавательных, РЭМП, ИЗО; в утреннее и вече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нее время для работы с подгруппой детей и индивид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альной работы.</w:t>
      </w:r>
    </w:p>
    <w:p w:rsidR="00D441AC" w:rsidRPr="004E35A5" w:rsidRDefault="00D441AC" w:rsidP="002A4A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ПОДВИЖНЫЕ ИГРЫ: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учитывать условия работы в каждой возрастной группе: общий уровень физического и умственного развития, уровень развития двигательных умений: состояние здоровья каждого ребёнка; время года, особенности режима дня, место проведения игры и интересы детей.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Подвижные игры усложняются, варьируются с учетом возрастающей сознательности детей накопления ими двигательного опыта.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МЛАДШАЯ   ГРУППА: 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организуются   элементарные   по   правилам   и   содерж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нию сюжетные и бессюжетные подвижные игры, в которых все дети выполняют однородные роли или двигательные задания при непосредственном участии взрослого; в играх типа "прятки" основную роль выполняет взрослый (ищет детей или прячется от них).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 СРЕДНЯЯ   ГРУППА: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уже   возможна   игра   с   простейшими   соревновани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ми,   как индивидуальными ("Кто скорее") так и коллективными, Это придает эмоционал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ную окраску и приучает к ответственности за свои действия в коллективе.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СТАРШАЯ ГРУППА: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игры усложняются по содержанию, правилам, количеству р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лей, введению новых заданий на коллективное соревнование.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ПОДГОТОВИТЕЛЬНАЯ ГРУППА: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играют в более сложные подвижные игры, а так же в игры с коллективным соревнованием, игры-эстафеты, игры с элементами спортивных игр.</w:t>
      </w:r>
    </w:p>
    <w:p w:rsidR="00D441AC" w:rsidRPr="004E35A5" w:rsidRDefault="00D441AC" w:rsidP="002A4A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зависимости от содержания игры, очередности выполнения игровых заданий она может быть проведена или со всеми детьми одновременно или с небольшой группой. Пра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тически всегда имеется возможность варьировать способы организации игры.</w:t>
      </w:r>
    </w:p>
    <w:p w:rsidR="00D441AC" w:rsidRPr="004E35A5" w:rsidRDefault="00D441AC" w:rsidP="002A4A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E3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ОЗНАКОМЛЕНИЕ С НОВОЙ ИГРОЙ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с новой игрой, объяснение её содержания требуют подготовки. Соде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жание   некоторых   игр   необходимо   раскрыть   в   предварительной   беседе   (не обяз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тельно в день проведения игры), например "Обезьянки и охотники", "Волк во рву".</w:t>
      </w:r>
    </w:p>
    <w:p w:rsidR="00D441AC" w:rsidRPr="004E35A5" w:rsidRDefault="00D441AC" w:rsidP="002A4A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Объяснение игры: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Несюжетная  игра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должно быть кратким, точным и интонационно-выразительным.  Воспитатель объясняет последовательность игровых действий, указывает местоположение детей и игровых атрибутов, пользуясь пространственной терминологией (ориентиром на предмет в младшей и средней группе) и выделяет правила, затем можно з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дать несколько вопросов, чтобы проверить, как дети поняли правила.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проведении игр с элементами соревнований взрослый уточняет правила, игровые приемы, условия соревнования.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Иногда можно придать игре спортивную форму - выбрать капитанов, судью.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младших группах можно объяснять действия детей и правила непосредственно в процессе проведения игры.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Сюжетная игра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задача взрослого в том, чтобы создать у детей наглядную картину игровой ситуации,  ярче  выделить игровые образы.  Для  этого можно  использовать игру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ку, рассказ (особенно в младшей группе).</w:t>
      </w:r>
    </w:p>
    <w:p w:rsidR="00D441AC" w:rsidRPr="004E35A5" w:rsidRDefault="00D441AC" w:rsidP="002A4A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 повторении знакомых игр: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младшая группа - напомнить основные роли и местоположение детей.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средняя группа - ограничиться напоминанием правил.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старший возраст - предложить самим вспомнить правила, содержание игры, это с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действует развитию сознательности и самостоятельности, выполняемых действий и подв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 к умению играть без непосредственного руководства взрослого.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Распределение ролей: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иногда взрослый назначает ведущего, руководствуясь определенной педагогической задачей (поощрение новенького, включить в игру робкого), или включается сам в игру в р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 водящего или участника.</w:t>
      </w:r>
    </w:p>
    <w:p w:rsidR="00D441AC" w:rsidRPr="004E35A5" w:rsidRDefault="00D441AC" w:rsidP="002A4A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Пользуется считалками или предлагает детям выбрать ведущего. В младших группах роль водящего вначале выполняет сам взрослый и делает это эмоционально, живо, образно. Постепенно индивидуальная роль может поручаться ребенку при условии ограничения пр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странства и направления движения.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нарушении правил взрослый сообщает перед повторным проведением игры.</w:t>
      </w:r>
    </w:p>
    <w:p w:rsidR="00D441AC" w:rsidRPr="004E35A5" w:rsidRDefault="00D441AC" w:rsidP="002A4A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Заканчивается подвижная игра общей ходьбой, постепенно снижающей нагрузку или малоподвижной игрой.</w:t>
      </w:r>
    </w:p>
    <w:p w:rsidR="00D441AC" w:rsidRPr="004E35A5" w:rsidRDefault="00D441AC" w:rsidP="002A4A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 оценке игры взрослый отмечает её положительные стороны, называет детей, удачно выполнивших роли, порицает нарушение правил.</w:t>
      </w:r>
    </w:p>
    <w:p w:rsidR="00D441AC" w:rsidRPr="004E35A5" w:rsidRDefault="00D441AC" w:rsidP="002A4A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старших группах взрослый постепенно подводит детей к самостоятельной орган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зации подвижных игр, следя за её ходом и особенно выполнением правил.</w:t>
      </w:r>
    </w:p>
    <w:p w:rsidR="00D441AC" w:rsidRPr="004E35A5" w:rsidRDefault="00D441AC" w:rsidP="002A4A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дети знают много игр и самостоятельно в них играют, взрослый может предл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жить им творческие задания - придумать варианты игр, изменяя сюжет, правила; сочинять новую свою игру.</w:t>
      </w:r>
    </w:p>
    <w:p w:rsidR="00D441AC" w:rsidRPr="004E35A5" w:rsidRDefault="00D441AC" w:rsidP="002A4A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УСЛОВИЯ ДЛЯ ИГРЫ:   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Чтобы воспитание детей в игре проходило успешно необходимо создать условия: о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вести играм достаточное время, организовать удобную спокойную обстановку, подобрать игрушки.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 в утренние часы помогают создать бодрое веселое настроение на весь день. Каждый может взять любимую игрушку, объединиться с товарищами. Иногда дети приходят с определенными игровыми намерениями, продолжают начатую накануне игру. Дети могут вернуться к начатой игре после завтрака, между занятиями. Надо дать возможность продо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жить игру. При выборе игр следует учитывать характер предстоящих занятий. Перед фи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культурным занятием - желательны спокойные игры, а если занятие требует однообразного положения - подвижные.</w:t>
      </w:r>
    </w:p>
    <w:p w:rsidR="00D441AC" w:rsidRPr="004E35A5" w:rsidRDefault="00D441AC" w:rsidP="002A4A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игр в группе отводятся время во второй половине дня, а на участке - до обеда и вечером. В это время организуются сюжетные игры, строительные, игры-драматизации, п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движные и дидактические игры.</w:t>
      </w:r>
    </w:p>
    <w:p w:rsidR="00D441AC" w:rsidRPr="004E35A5" w:rsidRDefault="00D441AC" w:rsidP="002A4A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группе нужно создавать обстановку для проведения различных игр. Место для игр с крупным строительным материалом выделить так, чтобы дети могли сохранить сделанную постройку.</w:t>
      </w:r>
    </w:p>
    <w:p w:rsidR="00D441AC" w:rsidRPr="004E35A5" w:rsidRDefault="00D441AC" w:rsidP="002A4A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младших группах отвести место для проведения подвижных игр с игрушками: дети перевозят игрушки, катают их, бегают друг за другом.</w:t>
      </w:r>
    </w:p>
    <w:p w:rsidR="00D441AC" w:rsidRPr="004E35A5" w:rsidRDefault="00D441AC" w:rsidP="002A4A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Каждая игрушка должна иметь определенное место. Если дети хотят продолжать игру после обеда или на другой день, им нужно разрешить оставить постройку со всеми игрушк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 при условии, что они расставлены аккуратно (например: "корабль", "улица"). В играх на участке детям тоже даются все виды игрушек, но при этом учитывают особенности сезона. Перед выходом на прогулку взрослый предлагает детям подумать, как они хотят играть и что им с собой взять.</w:t>
      </w:r>
    </w:p>
    <w:p w:rsidR="00D441AC" w:rsidRPr="004E35A5" w:rsidRDefault="00D441AC" w:rsidP="002A4A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ТЕАТРАЛИЗОВАННАЯ  ИГРА -  КЛАССИФИКАЦИЯ: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  режиссерская - ребёнок не действующее лицо, берет роль действующего персон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 (например: под запись сказки).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  музыкальная драматизация (может быть сочетание видов театра).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  театрализованная игра - это качественная работа над образом, имеет четкий сц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нарий, фиксированные образы, роли.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  импровизация - разыгрывание темы без предварительной подготовки.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Признаки театрализованной игры:  содержание (четко должны знать, во что будут и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рать) сюжет, сценарий роль действия и отношения.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Младшая группа: 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интерес; навыки работы с плоскостным и объемным т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атром; Обогащать замысел через литературные произведения и музыкально - театрализова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ную деятельность.</w:t>
      </w:r>
    </w:p>
    <w:p w:rsidR="00D441AC" w:rsidRPr="004E35A5" w:rsidRDefault="00D441AC" w:rsidP="002A4A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Проявлять творчество в играх-имитациях, учить разыгрывать небольшие песенки, сказки. С помощью игрушек изготовленных взрослыми (воспитателями, родителями) и старшими детьми в присутствии детей.</w:t>
      </w:r>
    </w:p>
    <w:p w:rsidR="00D441AC" w:rsidRPr="004E35A5" w:rsidRDefault="00D441AC" w:rsidP="002A4A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навыки самостоятельного использования в играх материала для ряженья, маски и музыкальные инструменты.</w:t>
      </w:r>
    </w:p>
    <w:p w:rsidR="00D441AC" w:rsidRPr="004E35A5" w:rsidRDefault="00D441AC" w:rsidP="002A4A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Средняя группа: 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познакомить с различными видами театров. Учить приемам </w:t>
      </w:r>
      <w:proofErr w:type="spellStart"/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кукл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вождения</w:t>
      </w:r>
      <w:proofErr w:type="spellEnd"/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441AC" w:rsidRPr="004E35A5" w:rsidRDefault="00D441AC" w:rsidP="002A4A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технике показа различных видов театра.</w:t>
      </w:r>
    </w:p>
    <w:p w:rsidR="00D441AC" w:rsidRPr="004E35A5" w:rsidRDefault="00D441AC" w:rsidP="002A4A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Старшая группа: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Развивать самостоятельность в организации театрализованных игр. Формировать художественно-речевые исполнительские умения. Учить быть в роли ведущ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го, режиссера-постановщика, декоратора. Формировать навыки совместного творчества в процессе подготовки к спектаклю.</w:t>
      </w:r>
    </w:p>
    <w:p w:rsidR="00D441AC" w:rsidRPr="004E35A5" w:rsidRDefault="00D441AC" w:rsidP="002A4A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Подготовительная группа: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Формировать потребность в творческой деятельности, Развивать артистичность, способность к перевоплощению. Учить разыгрывать сюжеты, вн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новые изменения. Учить придумывать сказки и обыгрывать их.</w:t>
      </w:r>
    </w:p>
    <w:p w:rsidR="00D441AC" w:rsidRPr="004E35A5" w:rsidRDefault="00D441AC" w:rsidP="002A4A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УСЛОЖНЕНИЕ  ЗАДАЧ  ПО  ОБУЧЕНИЮ  ДЕТЕЙ  ТЕАТРАЛИЗОВА</w:t>
      </w:r>
      <w:r w:rsidRPr="004E3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</w:t>
      </w:r>
      <w:r w:rsidRPr="004E3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НОЙ  ДЕЯТЕЛЬНОСТИ</w:t>
      </w:r>
    </w:p>
    <w:p w:rsidR="00D441AC" w:rsidRPr="004E35A5" w:rsidRDefault="00D441AC" w:rsidP="002A4A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527990"/>
          <w:left w:val="outset" w:sz="6" w:space="0" w:color="527990"/>
          <w:bottom w:val="outset" w:sz="6" w:space="0" w:color="527990"/>
          <w:right w:val="outset" w:sz="6" w:space="0" w:color="527990"/>
        </w:tblBorders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5"/>
        <w:gridCol w:w="2337"/>
        <w:gridCol w:w="2280"/>
        <w:gridCol w:w="3155"/>
      </w:tblGrid>
      <w:tr w:rsidR="00D441AC" w:rsidRPr="004E35A5" w:rsidTr="00D441AC">
        <w:trPr>
          <w:tblCellSpacing w:w="0" w:type="dxa"/>
        </w:trPr>
        <w:tc>
          <w:tcPr>
            <w:tcW w:w="0" w:type="auto"/>
            <w:tcBorders>
              <w:top w:val="outset" w:sz="6" w:space="0" w:color="527990"/>
              <w:left w:val="outset" w:sz="6" w:space="0" w:color="527990"/>
              <w:bottom w:val="outset" w:sz="6" w:space="0" w:color="527990"/>
              <w:right w:val="outset" w:sz="6" w:space="0" w:color="52799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41AC" w:rsidRPr="004E35A5" w:rsidRDefault="00D441AC" w:rsidP="002A4A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Младшая группа</w:t>
            </w:r>
          </w:p>
        </w:tc>
        <w:tc>
          <w:tcPr>
            <w:tcW w:w="0" w:type="auto"/>
            <w:tcBorders>
              <w:top w:val="outset" w:sz="6" w:space="0" w:color="527990"/>
              <w:left w:val="outset" w:sz="6" w:space="0" w:color="527990"/>
              <w:bottom w:val="outset" w:sz="6" w:space="0" w:color="527990"/>
              <w:right w:val="outset" w:sz="6" w:space="0" w:color="52799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41AC" w:rsidRPr="004E35A5" w:rsidRDefault="00D441AC" w:rsidP="002A4A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группа</w:t>
            </w:r>
          </w:p>
        </w:tc>
        <w:tc>
          <w:tcPr>
            <w:tcW w:w="0" w:type="auto"/>
            <w:tcBorders>
              <w:top w:val="outset" w:sz="6" w:space="0" w:color="527990"/>
              <w:left w:val="outset" w:sz="6" w:space="0" w:color="527990"/>
              <w:bottom w:val="outset" w:sz="6" w:space="0" w:color="527990"/>
              <w:right w:val="outset" w:sz="6" w:space="0" w:color="52799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41AC" w:rsidRPr="004E35A5" w:rsidRDefault="00D441AC" w:rsidP="002A4A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 группа</w:t>
            </w:r>
          </w:p>
        </w:tc>
        <w:tc>
          <w:tcPr>
            <w:tcW w:w="0" w:type="auto"/>
            <w:tcBorders>
              <w:top w:val="outset" w:sz="6" w:space="0" w:color="527990"/>
              <w:left w:val="outset" w:sz="6" w:space="0" w:color="527990"/>
              <w:bottom w:val="outset" w:sz="6" w:space="0" w:color="527990"/>
              <w:right w:val="outset" w:sz="6" w:space="0" w:color="52799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41AC" w:rsidRPr="004E35A5" w:rsidRDefault="00D441AC" w:rsidP="002A4A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Подготовительная группа</w:t>
            </w:r>
          </w:p>
        </w:tc>
      </w:tr>
      <w:tr w:rsidR="00D441AC" w:rsidRPr="004E35A5" w:rsidTr="00D441AC">
        <w:trPr>
          <w:tblCellSpacing w:w="0" w:type="dxa"/>
        </w:trPr>
        <w:tc>
          <w:tcPr>
            <w:tcW w:w="0" w:type="auto"/>
            <w:tcBorders>
              <w:top w:val="outset" w:sz="6" w:space="0" w:color="527990"/>
              <w:left w:val="outset" w:sz="6" w:space="0" w:color="527990"/>
              <w:bottom w:val="outset" w:sz="6" w:space="0" w:color="527990"/>
              <w:right w:val="outset" w:sz="6" w:space="0" w:color="52799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41AC" w:rsidRPr="004E35A5" w:rsidRDefault="00D441AC" w:rsidP="002A4A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Заинтер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совать и пост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пенно </w:t>
            </w:r>
            <w:proofErr w:type="gramStart"/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вовлечь детей в театрал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зовано</w:t>
            </w:r>
            <w:proofErr w:type="gramEnd"/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игровую деятельность.</w:t>
            </w:r>
          </w:p>
        </w:tc>
        <w:tc>
          <w:tcPr>
            <w:tcW w:w="0" w:type="auto"/>
            <w:tcBorders>
              <w:top w:val="outset" w:sz="6" w:space="0" w:color="527990"/>
              <w:left w:val="outset" w:sz="6" w:space="0" w:color="527990"/>
              <w:bottom w:val="outset" w:sz="6" w:space="0" w:color="527990"/>
              <w:right w:val="outset" w:sz="6" w:space="0" w:color="52799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41AC" w:rsidRPr="004E35A5" w:rsidRDefault="00D441AC" w:rsidP="002A4A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устойчивый интерес к театрализованн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искусству.</w:t>
            </w:r>
          </w:p>
        </w:tc>
        <w:tc>
          <w:tcPr>
            <w:tcW w:w="0" w:type="auto"/>
            <w:tcBorders>
              <w:top w:val="outset" w:sz="6" w:space="0" w:color="527990"/>
              <w:left w:val="outset" w:sz="6" w:space="0" w:color="527990"/>
              <w:bottom w:val="outset" w:sz="6" w:space="0" w:color="527990"/>
              <w:right w:val="outset" w:sz="6" w:space="0" w:color="52799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41AC" w:rsidRPr="004E35A5" w:rsidRDefault="00D441AC" w:rsidP="002A4A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Развивать </w:t>
            </w:r>
            <w:proofErr w:type="spellStart"/>
            <w:proofErr w:type="gramStart"/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самостоятель-ность</w:t>
            </w:r>
            <w:proofErr w:type="spellEnd"/>
            <w:proofErr w:type="gramEnd"/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индивидуаль-ные</w:t>
            </w:r>
            <w:proofErr w:type="spellEnd"/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особенности и сп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собности каждого ребенка в театрал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зован-ной деятел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ности.</w:t>
            </w:r>
          </w:p>
        </w:tc>
        <w:tc>
          <w:tcPr>
            <w:tcW w:w="0" w:type="auto"/>
            <w:tcBorders>
              <w:top w:val="outset" w:sz="6" w:space="0" w:color="527990"/>
              <w:left w:val="outset" w:sz="6" w:space="0" w:color="527990"/>
              <w:bottom w:val="outset" w:sz="6" w:space="0" w:color="527990"/>
              <w:right w:val="outset" w:sz="6" w:space="0" w:color="52799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41AC" w:rsidRPr="004E35A5" w:rsidRDefault="00D441AC" w:rsidP="002A4A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п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требность в творческой де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тельности, артистичность и способность к перевопл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щению.</w:t>
            </w:r>
          </w:p>
        </w:tc>
      </w:tr>
      <w:tr w:rsidR="00D441AC" w:rsidRPr="004E35A5" w:rsidTr="00D441AC">
        <w:trPr>
          <w:tblCellSpacing w:w="0" w:type="dxa"/>
        </w:trPr>
        <w:tc>
          <w:tcPr>
            <w:tcW w:w="0" w:type="auto"/>
            <w:tcBorders>
              <w:top w:val="outset" w:sz="6" w:space="0" w:color="527990"/>
              <w:left w:val="outset" w:sz="6" w:space="0" w:color="527990"/>
              <w:bottom w:val="outset" w:sz="6" w:space="0" w:color="527990"/>
              <w:right w:val="outset" w:sz="6" w:space="0" w:color="52799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41AC" w:rsidRPr="004E35A5" w:rsidRDefault="00D441AC" w:rsidP="002A4A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мить с отдельн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видами теа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</w:t>
            </w:r>
          </w:p>
        </w:tc>
        <w:tc>
          <w:tcPr>
            <w:tcW w:w="0" w:type="auto"/>
            <w:tcBorders>
              <w:top w:val="outset" w:sz="6" w:space="0" w:color="527990"/>
              <w:left w:val="outset" w:sz="6" w:space="0" w:color="527990"/>
              <w:bottom w:val="outset" w:sz="6" w:space="0" w:color="527990"/>
              <w:right w:val="outset" w:sz="6" w:space="0" w:color="52799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41AC" w:rsidRPr="004E35A5" w:rsidRDefault="00D441AC" w:rsidP="002A4A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Углубить знакомство с ра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личными видами театров.</w:t>
            </w:r>
          </w:p>
        </w:tc>
        <w:tc>
          <w:tcPr>
            <w:tcW w:w="0" w:type="auto"/>
            <w:tcBorders>
              <w:top w:val="outset" w:sz="6" w:space="0" w:color="527990"/>
              <w:left w:val="outset" w:sz="6" w:space="0" w:color="527990"/>
              <w:bottom w:val="outset" w:sz="6" w:space="0" w:color="527990"/>
              <w:right w:val="outset" w:sz="6" w:space="0" w:color="52799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41AC" w:rsidRPr="004E35A5" w:rsidRDefault="00D441AC" w:rsidP="002A4A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Упражнять в приёмах </w:t>
            </w:r>
            <w:proofErr w:type="spellStart"/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куклово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дения</w:t>
            </w:r>
            <w:proofErr w:type="spellEnd"/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527990"/>
              <w:left w:val="outset" w:sz="6" w:space="0" w:color="527990"/>
              <w:bottom w:val="outset" w:sz="6" w:space="0" w:color="527990"/>
              <w:right w:val="outset" w:sz="6" w:space="0" w:color="52799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41AC" w:rsidRPr="004E35A5" w:rsidRDefault="00D441AC" w:rsidP="002A4A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навыки творчества в процессе по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готовки и проведения спе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такля:</w:t>
            </w:r>
          </w:p>
          <w:p w:rsidR="00D441AC" w:rsidRPr="004E35A5" w:rsidRDefault="00D441AC" w:rsidP="002A4A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выбор сюжета;</w:t>
            </w:r>
          </w:p>
          <w:p w:rsidR="00D441AC" w:rsidRPr="004E35A5" w:rsidRDefault="00D441AC" w:rsidP="002A4A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разбор ролей;</w:t>
            </w:r>
          </w:p>
          <w:p w:rsidR="00D441AC" w:rsidRPr="004E35A5" w:rsidRDefault="00D441AC" w:rsidP="002A4A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обсуждение де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ствующих лиц;</w:t>
            </w:r>
          </w:p>
          <w:p w:rsidR="00D441AC" w:rsidRPr="004E35A5" w:rsidRDefault="00D441AC" w:rsidP="002A4A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упражнение в ди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логах;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уточнение </w:t>
            </w:r>
            <w:proofErr w:type="spellStart"/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возможныхи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полнителей</w:t>
            </w:r>
            <w:proofErr w:type="spellEnd"/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атрибутов, д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кораций.</w:t>
            </w:r>
          </w:p>
        </w:tc>
      </w:tr>
      <w:tr w:rsidR="00D441AC" w:rsidRPr="004E35A5" w:rsidTr="00D441AC">
        <w:trPr>
          <w:tblCellSpacing w:w="0" w:type="dxa"/>
        </w:trPr>
        <w:tc>
          <w:tcPr>
            <w:tcW w:w="0" w:type="auto"/>
            <w:tcBorders>
              <w:top w:val="outset" w:sz="6" w:space="0" w:color="527990"/>
              <w:left w:val="outset" w:sz="6" w:space="0" w:color="527990"/>
              <w:bottom w:val="outset" w:sz="6" w:space="0" w:color="527990"/>
              <w:right w:val="outset" w:sz="6" w:space="0" w:color="52799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41AC" w:rsidRPr="004E35A5" w:rsidRDefault="00D441AC" w:rsidP="002A4A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в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ждению объё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игрушек и плоскостных пе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сонажей.</w:t>
            </w:r>
          </w:p>
        </w:tc>
        <w:tc>
          <w:tcPr>
            <w:tcW w:w="0" w:type="auto"/>
            <w:tcBorders>
              <w:top w:val="outset" w:sz="6" w:space="0" w:color="527990"/>
              <w:left w:val="outset" w:sz="6" w:space="0" w:color="527990"/>
              <w:bottom w:val="outset" w:sz="6" w:space="0" w:color="527990"/>
              <w:right w:val="outset" w:sz="6" w:space="0" w:color="52799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41AC" w:rsidRPr="004E35A5" w:rsidRDefault="00D441AC" w:rsidP="002A4A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в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ждению разных пе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сонажей.</w:t>
            </w:r>
          </w:p>
        </w:tc>
        <w:tc>
          <w:tcPr>
            <w:tcW w:w="0" w:type="auto"/>
            <w:gridSpan w:val="2"/>
            <w:tcBorders>
              <w:top w:val="outset" w:sz="6" w:space="0" w:color="527990"/>
              <w:left w:val="outset" w:sz="6" w:space="0" w:color="527990"/>
              <w:bottom w:val="outset" w:sz="6" w:space="0" w:color="527990"/>
              <w:right w:val="outset" w:sz="6" w:space="0" w:color="52799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41AC" w:rsidRPr="004E35A5" w:rsidRDefault="00D441AC" w:rsidP="002A4A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41AC" w:rsidRPr="004E35A5" w:rsidTr="00D441AC">
        <w:trPr>
          <w:tblCellSpacing w:w="0" w:type="dxa"/>
        </w:trPr>
        <w:tc>
          <w:tcPr>
            <w:tcW w:w="0" w:type="auto"/>
            <w:tcBorders>
              <w:top w:val="outset" w:sz="6" w:space="0" w:color="527990"/>
              <w:left w:val="outset" w:sz="6" w:space="0" w:color="527990"/>
              <w:bottom w:val="outset" w:sz="6" w:space="0" w:color="527990"/>
              <w:right w:val="outset" w:sz="6" w:space="0" w:color="52799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41AC" w:rsidRPr="004E35A5" w:rsidRDefault="00D441AC" w:rsidP="002A4A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Соде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ствовать разв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тию речевых и двигательных способностей при передаче образа.</w:t>
            </w:r>
          </w:p>
        </w:tc>
        <w:tc>
          <w:tcPr>
            <w:tcW w:w="0" w:type="auto"/>
            <w:tcBorders>
              <w:top w:val="outset" w:sz="6" w:space="0" w:color="527990"/>
              <w:left w:val="outset" w:sz="6" w:space="0" w:color="527990"/>
              <w:bottom w:val="outset" w:sz="6" w:space="0" w:color="527990"/>
              <w:right w:val="outset" w:sz="6" w:space="0" w:color="52799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41AC" w:rsidRPr="004E35A5" w:rsidRDefault="00D441AC" w:rsidP="002A4A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Знакомить с простейшими при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мами составления сюжета.</w:t>
            </w:r>
          </w:p>
          <w:p w:rsidR="00D441AC" w:rsidRPr="004E35A5" w:rsidRDefault="00D441AC" w:rsidP="002A4A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 развитию</w:t>
            </w:r>
          </w:p>
          <w:p w:rsidR="00D441AC" w:rsidRPr="004E35A5" w:rsidRDefault="00D441AC" w:rsidP="002A4A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творчества при передаче образа.</w:t>
            </w:r>
          </w:p>
        </w:tc>
        <w:tc>
          <w:tcPr>
            <w:tcW w:w="0" w:type="auto"/>
            <w:gridSpan w:val="2"/>
            <w:tcBorders>
              <w:top w:val="outset" w:sz="6" w:space="0" w:color="527990"/>
              <w:left w:val="outset" w:sz="6" w:space="0" w:color="527990"/>
              <w:bottom w:val="outset" w:sz="6" w:space="0" w:color="527990"/>
              <w:right w:val="outset" w:sz="6" w:space="0" w:color="52799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41AC" w:rsidRPr="004E35A5" w:rsidRDefault="00D441AC" w:rsidP="002A4A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детей быть в роли ведущего, режи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сёра, декоратора.</w:t>
            </w:r>
          </w:p>
        </w:tc>
      </w:tr>
    </w:tbl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ВИДЫ ТЕАТРОВ: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Верховые куклы (из-за ширмы)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перчатки (</w:t>
      </w:r>
      <w:proofErr w:type="gramStart"/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средняя</w:t>
      </w:r>
      <w:proofErr w:type="gramEnd"/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</w:t>
      </w:r>
      <w:proofErr w:type="spellEnd"/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-ба-</w:t>
      </w:r>
      <w:proofErr w:type="spellStart"/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</w:t>
      </w:r>
      <w:proofErr w:type="spellEnd"/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(средняя)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ложки (</w:t>
      </w:r>
      <w:proofErr w:type="gramStart"/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старшая</w:t>
      </w:r>
      <w:proofErr w:type="gramEnd"/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тростевая кукла (старшая, подготовительная)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штоковая (старшая)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марионетка (старшая)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Напольный театр: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марионеток   (</w:t>
      </w:r>
      <w:proofErr w:type="gramStart"/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старшая</w:t>
      </w:r>
      <w:proofErr w:type="gramEnd"/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подготовительная).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куклы-люди (старшая, подготовительная).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планшетные куклы (старшая, подготовительная).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куклы с "живой рукой"   (старшая, подготовительная).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Настольные театры: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младшей группы:  магнитный, покупной, выпиловки, игрушек, конус, цилиндр.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Стендовые: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стенд-книжка (младшая группа).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фланелеграф (младшая группа).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теневой (старший дошкольный возраст).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Другие виды: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бросовый материал, на кубиках - в любом возрасте.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Декорации: во всех сценах используется универсальный декорационный ряд </w:t>
      </w:r>
      <w:proofErr w:type="gramStart"/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изба, лес, двор, небо) ( "Обруч №4 за 2003 год").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Приемы </w:t>
      </w:r>
      <w:proofErr w:type="spellStart"/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кукловождения</w:t>
      </w:r>
      <w:proofErr w:type="spellEnd"/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 средней группы).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строится на этюдах - кукла медленно ходит, приседает, молчит или говорит, кукла п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редает походку, двое встречаются, здороваются, прощаются, разговаривают.</w:t>
      </w:r>
      <w:proofErr w:type="gramEnd"/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Правила работы за ширмой: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 Кукла должна двигаться по одной плоскости  воображаемого пола, не провалив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ясь вниз.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 Указательный палец, который вставлен в голову, должен быть немного согнут, чтобы голова не запрокидывалась.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        Чем дальше кукла от "грядки" ширмы, тем выше её нужно поднимать.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 Пауза - самое выразительное средство куклы.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  Нельзя заслонять куклой другую куклу, напрягать руку, иначе кукла будет тр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стись.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  За ширмой нужно быть в мягкой обуви.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  Нельзя прислоняться к ширме.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  Ширма должна быть из плотной ткани и до самого пола.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  Походка куклы будет верной, если ребёнок будет с ней ходить.</w:t>
      </w:r>
    </w:p>
    <w:p w:rsidR="00D441AC" w:rsidRPr="004E35A5" w:rsidRDefault="00D441AC" w:rsidP="002A4A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Руководство детской игрой будет правильным лишь тогда, когда позволяет сохранить всю прелесть её творческого характера. Без увлекательной игры не может быть страны де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ства. Чем разнообразнее, интереснее игры детей, тем богаче и шире для них окружающий мир, светлее и радостнее их жизнь.</w:t>
      </w:r>
    </w:p>
    <w:p w:rsidR="00D441AC" w:rsidRPr="004E35A5" w:rsidRDefault="00D441AC" w:rsidP="002A4A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КОМПЛЕКСНОЕ РУКОВОДСТВО ТЕАТРАЛИЗОВАННОЙ ИГРОЙ</w:t>
      </w:r>
    </w:p>
    <w:tbl>
      <w:tblPr>
        <w:tblW w:w="0" w:type="auto"/>
        <w:tblCellSpacing w:w="0" w:type="dxa"/>
        <w:tblBorders>
          <w:top w:val="outset" w:sz="6" w:space="0" w:color="527990"/>
          <w:left w:val="outset" w:sz="6" w:space="0" w:color="527990"/>
          <w:bottom w:val="outset" w:sz="6" w:space="0" w:color="527990"/>
          <w:right w:val="outset" w:sz="6" w:space="0" w:color="527990"/>
        </w:tblBorders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6"/>
        <w:gridCol w:w="1865"/>
        <w:gridCol w:w="2008"/>
        <w:gridCol w:w="1831"/>
        <w:gridCol w:w="2097"/>
      </w:tblGrid>
      <w:tr w:rsidR="00D441AC" w:rsidRPr="004E35A5" w:rsidTr="00D441AC">
        <w:trPr>
          <w:tblCellSpacing w:w="0" w:type="dxa"/>
        </w:trPr>
        <w:tc>
          <w:tcPr>
            <w:tcW w:w="0" w:type="auto"/>
            <w:tcBorders>
              <w:top w:val="outset" w:sz="6" w:space="0" w:color="527990"/>
              <w:left w:val="outset" w:sz="6" w:space="0" w:color="527990"/>
              <w:bottom w:val="outset" w:sz="6" w:space="0" w:color="527990"/>
              <w:right w:val="outset" w:sz="6" w:space="0" w:color="52799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41AC" w:rsidRPr="004E35A5" w:rsidRDefault="00D441AC" w:rsidP="002A4A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Обогащ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жизненного опыта</w:t>
            </w:r>
          </w:p>
        </w:tc>
        <w:tc>
          <w:tcPr>
            <w:tcW w:w="0" w:type="auto"/>
            <w:tcBorders>
              <w:top w:val="outset" w:sz="6" w:space="0" w:color="527990"/>
              <w:left w:val="outset" w:sz="6" w:space="0" w:color="527990"/>
              <w:bottom w:val="outset" w:sz="6" w:space="0" w:color="527990"/>
              <w:right w:val="outset" w:sz="6" w:space="0" w:color="52799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41AC" w:rsidRPr="004E35A5" w:rsidRDefault="00D441AC" w:rsidP="002A4A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Обог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щение игрового опыта</w:t>
            </w:r>
          </w:p>
        </w:tc>
        <w:tc>
          <w:tcPr>
            <w:tcW w:w="0" w:type="auto"/>
            <w:tcBorders>
              <w:top w:val="outset" w:sz="6" w:space="0" w:color="527990"/>
              <w:left w:val="outset" w:sz="6" w:space="0" w:color="527990"/>
              <w:bottom w:val="outset" w:sz="6" w:space="0" w:color="527990"/>
              <w:right w:val="outset" w:sz="6" w:space="0" w:color="52799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41AC" w:rsidRPr="004E35A5" w:rsidRDefault="00D441AC" w:rsidP="002A4A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Активиз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общения п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дагога с детьми</w:t>
            </w:r>
          </w:p>
        </w:tc>
        <w:tc>
          <w:tcPr>
            <w:tcW w:w="0" w:type="auto"/>
            <w:tcBorders>
              <w:top w:val="outset" w:sz="6" w:space="0" w:color="527990"/>
              <w:left w:val="outset" w:sz="6" w:space="0" w:color="527990"/>
              <w:bottom w:val="outset" w:sz="6" w:space="0" w:color="527990"/>
              <w:right w:val="outset" w:sz="6" w:space="0" w:color="52799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41AC" w:rsidRPr="004E35A5" w:rsidRDefault="00D441AC" w:rsidP="002A4A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метно – игр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 простра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</w:t>
            </w:r>
          </w:p>
        </w:tc>
        <w:tc>
          <w:tcPr>
            <w:tcW w:w="0" w:type="auto"/>
            <w:tcBorders>
              <w:top w:val="outset" w:sz="6" w:space="0" w:color="527990"/>
              <w:left w:val="outset" w:sz="6" w:space="0" w:color="527990"/>
              <w:bottom w:val="outset" w:sz="6" w:space="0" w:color="527990"/>
              <w:right w:val="outset" w:sz="6" w:space="0" w:color="52799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41AC" w:rsidRPr="004E35A5" w:rsidRDefault="00D441AC" w:rsidP="002A4A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навыков общения детей друг с другом</w:t>
            </w:r>
          </w:p>
        </w:tc>
      </w:tr>
      <w:tr w:rsidR="00D441AC" w:rsidRPr="004E35A5" w:rsidTr="00D441AC">
        <w:trPr>
          <w:tblCellSpacing w:w="0" w:type="dxa"/>
        </w:trPr>
        <w:tc>
          <w:tcPr>
            <w:tcW w:w="0" w:type="auto"/>
            <w:tcBorders>
              <w:top w:val="outset" w:sz="6" w:space="0" w:color="527990"/>
              <w:left w:val="outset" w:sz="6" w:space="0" w:color="527990"/>
              <w:bottom w:val="outset" w:sz="6" w:space="0" w:color="527990"/>
              <w:right w:val="outset" w:sz="6" w:space="0" w:color="52799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41AC" w:rsidRPr="004E35A5" w:rsidRDefault="00D441AC" w:rsidP="002A4A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познавательные и речевые спосо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ности:</w:t>
            </w:r>
          </w:p>
          <w:p w:rsidR="00D441AC" w:rsidRPr="004E35A5" w:rsidRDefault="00D441AC" w:rsidP="002A4A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ривание картин, обобщение пон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тий, ЧХЛ, реч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вые упражнения, дидактические игры, беседы,</w:t>
            </w:r>
            <w:proofErr w:type="gramStart"/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музыкальное развитие: имит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движений, ритмопластика.</w:t>
            </w:r>
          </w:p>
          <w:p w:rsidR="00D441AC" w:rsidRPr="004E35A5" w:rsidRDefault="00D441AC" w:rsidP="002A4A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тельная деятел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ность, физич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ское развитие.</w:t>
            </w:r>
          </w:p>
          <w:p w:rsidR="00D441AC" w:rsidRPr="004E35A5" w:rsidRDefault="00D441AC" w:rsidP="002A4A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Артикул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ционная гимн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стика, </w:t>
            </w:r>
            <w:proofErr w:type="spellStart"/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чистог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ворки</w:t>
            </w:r>
            <w:proofErr w:type="spellEnd"/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скорог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ворки. Развитие эмоциональной сферы.</w:t>
            </w:r>
          </w:p>
        </w:tc>
        <w:tc>
          <w:tcPr>
            <w:tcW w:w="0" w:type="auto"/>
            <w:tcBorders>
              <w:top w:val="outset" w:sz="6" w:space="0" w:color="527990"/>
              <w:left w:val="outset" w:sz="6" w:space="0" w:color="527990"/>
              <w:bottom w:val="outset" w:sz="6" w:space="0" w:color="527990"/>
              <w:right w:val="outset" w:sz="6" w:space="0" w:color="52799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41AC" w:rsidRPr="004E35A5" w:rsidRDefault="00D441AC" w:rsidP="002A4A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Помощь в переносе зн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в условный план игры, пр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игрывание  в различных т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атрах сцен с и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пользованием движений под сопровождение текста;</w:t>
            </w:r>
          </w:p>
          <w:p w:rsidR="00D441AC" w:rsidRPr="004E35A5" w:rsidRDefault="00D441AC" w:rsidP="002A4A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Речь +</w:t>
            </w:r>
          </w:p>
          <w:p w:rsidR="00D441AC" w:rsidRPr="004E35A5" w:rsidRDefault="00D441AC" w:rsidP="002A4A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ние;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«маскирование ролью» - и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полнение вт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ростепенных ролей.</w:t>
            </w:r>
          </w:p>
        </w:tc>
        <w:tc>
          <w:tcPr>
            <w:tcW w:w="0" w:type="auto"/>
            <w:tcBorders>
              <w:top w:val="outset" w:sz="6" w:space="0" w:color="527990"/>
              <w:left w:val="outset" w:sz="6" w:space="0" w:color="527990"/>
              <w:bottom w:val="outset" w:sz="6" w:space="0" w:color="527990"/>
              <w:right w:val="outset" w:sz="6" w:space="0" w:color="52799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41AC" w:rsidRPr="004E35A5" w:rsidRDefault="00D441AC" w:rsidP="002A4A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Прямое участие педагога в театрализова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деятельн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сти, использов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проблемных ситуаций, пров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дение тренингов, использование этюдов, упра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нений на разв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выразител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речи, дв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жений, участие в импровизациях, подготовке к спектаклю.</w:t>
            </w:r>
          </w:p>
        </w:tc>
        <w:tc>
          <w:tcPr>
            <w:tcW w:w="0" w:type="auto"/>
            <w:tcBorders>
              <w:top w:val="outset" w:sz="6" w:space="0" w:color="527990"/>
              <w:left w:val="outset" w:sz="6" w:space="0" w:color="527990"/>
              <w:bottom w:val="outset" w:sz="6" w:space="0" w:color="527990"/>
              <w:right w:val="outset" w:sz="6" w:space="0" w:color="52799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41AC" w:rsidRPr="004E35A5" w:rsidRDefault="00D441AC" w:rsidP="002A4A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виды театров;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иллюстрации;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дидактич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ские игры;</w:t>
            </w:r>
            <w:proofErr w:type="gramStart"/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к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стюмов;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декорации;</w:t>
            </w:r>
          </w:p>
          <w:p w:rsidR="00D441AC" w:rsidRPr="004E35A5" w:rsidRDefault="00D441AC" w:rsidP="002A4A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художестве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литература;</w:t>
            </w:r>
          </w:p>
          <w:p w:rsidR="00D441AC" w:rsidRPr="004E35A5" w:rsidRDefault="00D441AC" w:rsidP="002A4A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записи;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Использование музыкальных произведений;</w:t>
            </w:r>
          </w:p>
          <w:p w:rsidR="00D441AC" w:rsidRPr="004E35A5" w:rsidRDefault="00D441AC" w:rsidP="002A4A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фильмов, ко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пьютерных технологий.</w:t>
            </w:r>
          </w:p>
        </w:tc>
        <w:tc>
          <w:tcPr>
            <w:tcW w:w="0" w:type="auto"/>
            <w:tcBorders>
              <w:top w:val="outset" w:sz="6" w:space="0" w:color="527990"/>
              <w:left w:val="outset" w:sz="6" w:space="0" w:color="527990"/>
              <w:bottom w:val="outset" w:sz="6" w:space="0" w:color="527990"/>
              <w:right w:val="outset" w:sz="6" w:space="0" w:color="52799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41AC" w:rsidRPr="004E35A5" w:rsidRDefault="00D441AC" w:rsidP="002A4A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кативные игры, игры на корре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цию негативных проявлений.</w:t>
            </w:r>
          </w:p>
          <w:p w:rsidR="00D441AC" w:rsidRPr="004E35A5" w:rsidRDefault="00D441AC" w:rsidP="002A4A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чувства уверенности в с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бе.</w:t>
            </w:r>
          </w:p>
          <w:p w:rsidR="00D441AC" w:rsidRPr="004E35A5" w:rsidRDefault="00D441AC" w:rsidP="002A4A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Поручения с целью оказания помощи друг др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гу.</w:t>
            </w:r>
          </w:p>
        </w:tc>
      </w:tr>
    </w:tbl>
    <w:p w:rsidR="00D441AC" w:rsidRPr="004E35A5" w:rsidRDefault="00D441AC" w:rsidP="002A4A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ВЫРАЗИТЕЛЬНОСТИ РЕЧИ ПРИ ПОДГОТОВКЕ К ТЕАТРАЛ</w:t>
      </w:r>
      <w:r w:rsidRPr="004E3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Pr="004E3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ЗОВАНЕНОЙ     ДЕЯТЕЛЬНОСТИ</w:t>
      </w:r>
    </w:p>
    <w:tbl>
      <w:tblPr>
        <w:tblW w:w="0" w:type="auto"/>
        <w:tblCellSpacing w:w="0" w:type="dxa"/>
        <w:tblBorders>
          <w:top w:val="outset" w:sz="6" w:space="0" w:color="527990"/>
          <w:left w:val="outset" w:sz="6" w:space="0" w:color="527990"/>
          <w:bottom w:val="outset" w:sz="6" w:space="0" w:color="527990"/>
          <w:right w:val="outset" w:sz="6" w:space="0" w:color="527990"/>
        </w:tblBorders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5"/>
        <w:gridCol w:w="2922"/>
        <w:gridCol w:w="4750"/>
      </w:tblGrid>
      <w:tr w:rsidR="00D441AC" w:rsidRPr="004E35A5" w:rsidTr="00D441AC">
        <w:trPr>
          <w:tblCellSpacing w:w="0" w:type="dxa"/>
        </w:trPr>
        <w:tc>
          <w:tcPr>
            <w:tcW w:w="0" w:type="auto"/>
            <w:tcBorders>
              <w:top w:val="outset" w:sz="6" w:space="0" w:color="527990"/>
              <w:left w:val="outset" w:sz="6" w:space="0" w:color="527990"/>
              <w:bottom w:val="outset" w:sz="6" w:space="0" w:color="527990"/>
              <w:right w:val="outset" w:sz="6" w:space="0" w:color="52799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41AC" w:rsidRPr="004E35A5" w:rsidRDefault="00D441AC" w:rsidP="002A4A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Младший возраст</w:t>
            </w:r>
          </w:p>
        </w:tc>
        <w:tc>
          <w:tcPr>
            <w:tcW w:w="0" w:type="auto"/>
            <w:tcBorders>
              <w:top w:val="outset" w:sz="6" w:space="0" w:color="527990"/>
              <w:left w:val="outset" w:sz="6" w:space="0" w:color="527990"/>
              <w:bottom w:val="outset" w:sz="6" w:space="0" w:color="527990"/>
              <w:right w:val="outset" w:sz="6" w:space="0" w:color="52799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41AC" w:rsidRPr="004E35A5" w:rsidRDefault="00D441AC" w:rsidP="002A4A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возраст</w:t>
            </w:r>
          </w:p>
        </w:tc>
        <w:tc>
          <w:tcPr>
            <w:tcW w:w="0" w:type="auto"/>
            <w:tcBorders>
              <w:top w:val="outset" w:sz="6" w:space="0" w:color="527990"/>
              <w:left w:val="outset" w:sz="6" w:space="0" w:color="527990"/>
              <w:bottom w:val="outset" w:sz="6" w:space="0" w:color="527990"/>
              <w:right w:val="outset" w:sz="6" w:space="0" w:color="52799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41AC" w:rsidRPr="004E35A5" w:rsidRDefault="00D441AC" w:rsidP="002A4A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возраст</w:t>
            </w:r>
          </w:p>
        </w:tc>
      </w:tr>
      <w:tr w:rsidR="00D441AC" w:rsidRPr="004E35A5" w:rsidTr="00D441AC">
        <w:trPr>
          <w:tblCellSpacing w:w="0" w:type="dxa"/>
        </w:trPr>
        <w:tc>
          <w:tcPr>
            <w:tcW w:w="0" w:type="auto"/>
            <w:tcBorders>
              <w:top w:val="outset" w:sz="6" w:space="0" w:color="527990"/>
              <w:left w:val="outset" w:sz="6" w:space="0" w:color="527990"/>
              <w:bottom w:val="outset" w:sz="6" w:space="0" w:color="527990"/>
              <w:right w:val="outset" w:sz="6" w:space="0" w:color="52799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41AC" w:rsidRPr="004E35A5" w:rsidRDefault="00D441AC" w:rsidP="002A4A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звукопо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ражание героям;</w:t>
            </w:r>
          </w:p>
          <w:p w:rsidR="00D441AC" w:rsidRPr="004E35A5" w:rsidRDefault="00D441AC" w:rsidP="002A4A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чтение по ролям;</w:t>
            </w:r>
          </w:p>
          <w:p w:rsidR="00D441AC" w:rsidRPr="004E35A5" w:rsidRDefault="00D441AC" w:rsidP="002A4A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Словесная импровизация;</w:t>
            </w:r>
          </w:p>
          <w:p w:rsidR="00D441AC" w:rsidRPr="004E35A5" w:rsidRDefault="00D441AC" w:rsidP="002A4A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Диалоги с игрушками.</w:t>
            </w:r>
          </w:p>
        </w:tc>
        <w:tc>
          <w:tcPr>
            <w:tcW w:w="0" w:type="auto"/>
            <w:tcBorders>
              <w:top w:val="outset" w:sz="6" w:space="0" w:color="527990"/>
              <w:left w:val="outset" w:sz="6" w:space="0" w:color="527990"/>
              <w:bottom w:val="outset" w:sz="6" w:space="0" w:color="527990"/>
              <w:right w:val="outset" w:sz="6" w:space="0" w:color="52799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41AC" w:rsidRPr="004E35A5" w:rsidRDefault="00D441AC" w:rsidP="002A4A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скороговорки;</w:t>
            </w:r>
          </w:p>
          <w:p w:rsidR="00D441AC" w:rsidRPr="004E35A5" w:rsidRDefault="00D441AC" w:rsidP="002A4A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обучение модул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голоса;</w:t>
            </w:r>
          </w:p>
          <w:p w:rsidR="00D441AC" w:rsidRPr="004E35A5" w:rsidRDefault="00D441AC" w:rsidP="002A4A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оживление игр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шек</w:t>
            </w:r>
            <w:proofErr w:type="gramStart"/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:«</w:t>
            </w:r>
            <w:proofErr w:type="gramEnd"/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волшебная палочка» (диалог)</w:t>
            </w:r>
          </w:p>
          <w:p w:rsidR="00D441AC" w:rsidRPr="004E35A5" w:rsidRDefault="00D441AC" w:rsidP="002A4A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рассказ </w:t>
            </w:r>
            <w:proofErr w:type="spellStart"/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чистог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ворок</w:t>
            </w:r>
            <w:proofErr w:type="spellEnd"/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заданном </w:t>
            </w:r>
            <w:proofErr w:type="gramStart"/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темпе</w:t>
            </w:r>
            <w:proofErr w:type="gramEnd"/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тональности;</w:t>
            </w:r>
          </w:p>
          <w:p w:rsidR="00D441AC" w:rsidRPr="004E35A5" w:rsidRDefault="00D441AC" w:rsidP="002A4A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чтение по ролям.</w:t>
            </w:r>
          </w:p>
        </w:tc>
        <w:tc>
          <w:tcPr>
            <w:tcW w:w="0" w:type="auto"/>
            <w:tcBorders>
              <w:top w:val="outset" w:sz="6" w:space="0" w:color="527990"/>
              <w:left w:val="outset" w:sz="6" w:space="0" w:color="527990"/>
              <w:bottom w:val="outset" w:sz="6" w:space="0" w:color="527990"/>
              <w:right w:val="outset" w:sz="6" w:space="0" w:color="52799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41AC" w:rsidRPr="004E35A5" w:rsidRDefault="00D441AC" w:rsidP="002A4A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Упражнять:</w:t>
            </w:r>
          </w:p>
          <w:p w:rsidR="00D441AC" w:rsidRPr="004E35A5" w:rsidRDefault="00D441AC" w:rsidP="002A4A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 интонационной выразительности </w:t>
            </w:r>
            <w:proofErr w:type="gramStart"/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интонации);</w:t>
            </w:r>
          </w:p>
          <w:p w:rsidR="00D441AC" w:rsidRPr="004E35A5" w:rsidRDefault="00D441AC" w:rsidP="002A4A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 регуляции силы голоса, темпа р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чи;</w:t>
            </w:r>
          </w:p>
          <w:p w:rsidR="00D441AC" w:rsidRPr="004E35A5" w:rsidRDefault="00D441AC" w:rsidP="002A4A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 удержании дыхания при монологе и диалоге;</w:t>
            </w:r>
          </w:p>
          <w:p w:rsidR="00D441AC" w:rsidRPr="004E35A5" w:rsidRDefault="00D441AC" w:rsidP="002A4A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ведении</w:t>
            </w:r>
            <w:proofErr w:type="gramEnd"/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диалогов сказочных гер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ев.</w:t>
            </w:r>
          </w:p>
          <w:p w:rsidR="00D441AC" w:rsidRPr="004E35A5" w:rsidRDefault="00D441AC" w:rsidP="002A4A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умении</w:t>
            </w:r>
            <w:proofErr w:type="gramEnd"/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ставить логическое удар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ние.</w:t>
            </w:r>
          </w:p>
          <w:p w:rsidR="00D441AC" w:rsidRPr="004E35A5" w:rsidRDefault="00D441AC" w:rsidP="002A4A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Использовать игры: «Необычные слова», «Заклинание к сказке», «Весёлый ритм»; упражнения на голосовые звучания: как улитка, как пулемёт, как иностранец, 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как робот и т.д.</w:t>
            </w:r>
          </w:p>
        </w:tc>
      </w:tr>
    </w:tbl>
    <w:p w:rsidR="00D441AC" w:rsidRPr="004E35A5" w:rsidRDefault="00D441AC" w:rsidP="002A4A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Формирование выразительности движений</w:t>
      </w:r>
    </w:p>
    <w:tbl>
      <w:tblPr>
        <w:tblW w:w="0" w:type="auto"/>
        <w:tblCellSpacing w:w="0" w:type="dxa"/>
        <w:tblBorders>
          <w:top w:val="outset" w:sz="6" w:space="0" w:color="527990"/>
          <w:left w:val="outset" w:sz="6" w:space="0" w:color="527990"/>
          <w:bottom w:val="outset" w:sz="6" w:space="0" w:color="527990"/>
          <w:right w:val="outset" w:sz="6" w:space="0" w:color="527990"/>
        </w:tblBorders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3"/>
        <w:gridCol w:w="2825"/>
        <w:gridCol w:w="1767"/>
        <w:gridCol w:w="2702"/>
      </w:tblGrid>
      <w:tr w:rsidR="00D441AC" w:rsidRPr="004E35A5" w:rsidTr="00D441AC">
        <w:trPr>
          <w:tblCellSpacing w:w="0" w:type="dxa"/>
        </w:trPr>
        <w:tc>
          <w:tcPr>
            <w:tcW w:w="0" w:type="auto"/>
            <w:tcBorders>
              <w:top w:val="outset" w:sz="6" w:space="0" w:color="527990"/>
              <w:left w:val="outset" w:sz="6" w:space="0" w:color="527990"/>
              <w:bottom w:val="outset" w:sz="6" w:space="0" w:color="527990"/>
              <w:right w:val="outset" w:sz="6" w:space="0" w:color="52799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41AC" w:rsidRPr="004E35A5" w:rsidRDefault="00D441AC" w:rsidP="002A4A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Младший во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</w:t>
            </w:r>
          </w:p>
        </w:tc>
        <w:tc>
          <w:tcPr>
            <w:tcW w:w="0" w:type="auto"/>
            <w:tcBorders>
              <w:top w:val="outset" w:sz="6" w:space="0" w:color="527990"/>
              <w:left w:val="outset" w:sz="6" w:space="0" w:color="527990"/>
              <w:bottom w:val="outset" w:sz="6" w:space="0" w:color="527990"/>
              <w:right w:val="outset" w:sz="6" w:space="0" w:color="52799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41AC" w:rsidRPr="004E35A5" w:rsidRDefault="00D441AC" w:rsidP="002A4A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возраст</w:t>
            </w:r>
          </w:p>
        </w:tc>
        <w:tc>
          <w:tcPr>
            <w:tcW w:w="0" w:type="auto"/>
            <w:tcBorders>
              <w:top w:val="outset" w:sz="6" w:space="0" w:color="527990"/>
              <w:left w:val="outset" w:sz="6" w:space="0" w:color="527990"/>
              <w:bottom w:val="outset" w:sz="6" w:space="0" w:color="527990"/>
              <w:right w:val="outset" w:sz="6" w:space="0" w:color="52799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41AC" w:rsidRPr="004E35A5" w:rsidRDefault="00D441AC" w:rsidP="002A4A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ший возраст</w:t>
            </w:r>
          </w:p>
        </w:tc>
        <w:tc>
          <w:tcPr>
            <w:tcW w:w="0" w:type="auto"/>
            <w:tcBorders>
              <w:top w:val="outset" w:sz="6" w:space="0" w:color="527990"/>
              <w:left w:val="outset" w:sz="6" w:space="0" w:color="527990"/>
              <w:bottom w:val="outset" w:sz="6" w:space="0" w:color="527990"/>
              <w:right w:val="outset" w:sz="6" w:space="0" w:color="52799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41AC" w:rsidRPr="004E35A5" w:rsidRDefault="00D441AC" w:rsidP="002A4A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Подготовител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группа</w:t>
            </w:r>
          </w:p>
        </w:tc>
      </w:tr>
      <w:tr w:rsidR="00D441AC" w:rsidRPr="004E35A5" w:rsidTr="00D441AC">
        <w:trPr>
          <w:tblCellSpacing w:w="0" w:type="dxa"/>
        </w:trPr>
        <w:tc>
          <w:tcPr>
            <w:tcW w:w="0" w:type="auto"/>
            <w:tcBorders>
              <w:top w:val="outset" w:sz="6" w:space="0" w:color="527990"/>
              <w:left w:val="outset" w:sz="6" w:space="0" w:color="527990"/>
              <w:bottom w:val="outset" w:sz="6" w:space="0" w:color="527990"/>
              <w:right w:val="outset" w:sz="6" w:space="0" w:color="52799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41AC" w:rsidRPr="004E35A5" w:rsidRDefault="00D441AC" w:rsidP="002A4A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имитационно – подражательные движения;</w:t>
            </w:r>
          </w:p>
          <w:p w:rsidR="00D441AC" w:rsidRPr="004E35A5" w:rsidRDefault="00D441AC" w:rsidP="002A4A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пластика (представь и покажи);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формирование ж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стов: отталкивание, притягивание, ра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крытие, закрытие;</w:t>
            </w:r>
          </w:p>
          <w:p w:rsidR="00D441AC" w:rsidRPr="004E35A5" w:rsidRDefault="00D441AC" w:rsidP="002A4A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игра:  «Руч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ёк» с разным темпом движения;</w:t>
            </w:r>
          </w:p>
          <w:p w:rsidR="00D441AC" w:rsidRPr="004E35A5" w:rsidRDefault="00D441AC" w:rsidP="002A4A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игра: «По – правде и </w:t>
            </w:r>
            <w:proofErr w:type="gramStart"/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понарошку</w:t>
            </w:r>
            <w:proofErr w:type="gramEnd"/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0" w:type="auto"/>
            <w:tcBorders>
              <w:top w:val="outset" w:sz="6" w:space="0" w:color="527990"/>
              <w:left w:val="outset" w:sz="6" w:space="0" w:color="527990"/>
              <w:bottom w:val="outset" w:sz="6" w:space="0" w:color="527990"/>
              <w:right w:val="outset" w:sz="6" w:space="0" w:color="52799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41AC" w:rsidRPr="004E35A5" w:rsidRDefault="00D441AC" w:rsidP="002A4A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героя через позу, жест, похо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ку.</w:t>
            </w:r>
          </w:p>
          <w:p w:rsidR="00D441AC" w:rsidRPr="004E35A5" w:rsidRDefault="00D441AC" w:rsidP="002A4A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превращение в животных с усилением задачи движения: на льду, на горе и т.д.</w:t>
            </w:r>
          </w:p>
          <w:p w:rsidR="00D441AC" w:rsidRPr="004E35A5" w:rsidRDefault="00D441AC" w:rsidP="002A4A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передача</w:t>
            </w:r>
          </w:p>
          <w:p w:rsidR="00D441AC" w:rsidRPr="004E35A5" w:rsidRDefault="00D441AC" w:rsidP="002A4A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физиологических особенносте</w:t>
            </w:r>
            <w:proofErr w:type="gramStart"/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й(</w:t>
            </w:r>
            <w:proofErr w:type="gramEnd"/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большой – неуклюжий, маленький – шустрый)</w:t>
            </w:r>
          </w:p>
          <w:p w:rsidR="00D441AC" w:rsidRPr="004E35A5" w:rsidRDefault="00D441AC" w:rsidP="002A4A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показ воображ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емых действий предмета;</w:t>
            </w:r>
          </w:p>
          <w:p w:rsidR="00D441AC" w:rsidRPr="004E35A5" w:rsidRDefault="00D441AC" w:rsidP="002A4A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сочетание дв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жений ног, рук, тулов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ща.</w:t>
            </w:r>
          </w:p>
          <w:p w:rsidR="00D441AC" w:rsidRPr="004E35A5" w:rsidRDefault="00D441AC" w:rsidP="002A4A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этюды на разв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мимики, жестов, п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редача эмоционального состояния.</w:t>
            </w:r>
          </w:p>
          <w:p w:rsidR="00D441AC" w:rsidRPr="004E35A5" w:rsidRDefault="00D441AC" w:rsidP="002A4A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пальчиковый</w:t>
            </w:r>
            <w:proofErr w:type="gramEnd"/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ротренинг</w:t>
            </w:r>
            <w:proofErr w:type="spellEnd"/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элементы пантомимики (идут пингвины, скачут лош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 и т.д.)</w:t>
            </w:r>
          </w:p>
        </w:tc>
        <w:tc>
          <w:tcPr>
            <w:tcW w:w="0" w:type="auto"/>
            <w:tcBorders>
              <w:top w:val="outset" w:sz="6" w:space="0" w:color="527990"/>
              <w:left w:val="outset" w:sz="6" w:space="0" w:color="527990"/>
              <w:bottom w:val="outset" w:sz="6" w:space="0" w:color="527990"/>
              <w:right w:val="outset" w:sz="6" w:space="0" w:color="52799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41AC" w:rsidRPr="004E35A5" w:rsidRDefault="00D441AC" w:rsidP="002A4A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 настроения;</w:t>
            </w:r>
          </w:p>
          <w:p w:rsidR="00D441AC" w:rsidRPr="004E35A5" w:rsidRDefault="00D441AC" w:rsidP="002A4A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изо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ражение п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ходки предм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тов;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упражнения на релаксацию;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пальчиковый тренинг;</w:t>
            </w:r>
          </w:p>
          <w:p w:rsidR="00D441AC" w:rsidRPr="004E35A5" w:rsidRDefault="00D441AC" w:rsidP="002A4A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Тренинг движений.</w:t>
            </w:r>
          </w:p>
        </w:tc>
        <w:tc>
          <w:tcPr>
            <w:tcW w:w="0" w:type="auto"/>
            <w:tcBorders>
              <w:top w:val="outset" w:sz="6" w:space="0" w:color="527990"/>
              <w:left w:val="outset" w:sz="6" w:space="0" w:color="527990"/>
              <w:bottom w:val="outset" w:sz="6" w:space="0" w:color="527990"/>
              <w:right w:val="outset" w:sz="6" w:space="0" w:color="52799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41AC" w:rsidRPr="004E35A5" w:rsidRDefault="00D441AC" w:rsidP="002A4A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пантомимика;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игра: «Где мы б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ли…»</w:t>
            </w:r>
          </w:p>
          <w:p w:rsidR="00D441AC" w:rsidRPr="004E35A5" w:rsidRDefault="00D441AC" w:rsidP="002A4A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диалоги – па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томимы: разговор двух иностранцев, ссора, примирение и т.д.</w:t>
            </w:r>
          </w:p>
          <w:p w:rsidR="00D441AC" w:rsidRPr="004E35A5" w:rsidRDefault="00D441AC" w:rsidP="002A4A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загадка пант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мима;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разговор рукам</w:t>
            </w:r>
            <w:proofErr w:type="gramStart"/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и(</w:t>
            </w:r>
            <w:proofErr w:type="gramEnd"/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ясни дорогу, покажи профессию, и т.д.),</w:t>
            </w:r>
          </w:p>
          <w:p w:rsidR="00D441AC" w:rsidRPr="004E35A5" w:rsidRDefault="00D441AC" w:rsidP="002A4A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показ пальц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и(</w:t>
            </w:r>
            <w:proofErr w:type="gramEnd"/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стой на месте, иди сюда)</w:t>
            </w:r>
          </w:p>
          <w:p w:rsidR="00D441AC" w:rsidRPr="004E35A5" w:rsidRDefault="00D441AC" w:rsidP="002A4A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показ частями тела.</w:t>
            </w:r>
          </w:p>
        </w:tc>
      </w:tr>
    </w:tbl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</w:t>
      </w:r>
    </w:p>
    <w:p w:rsidR="00EA68CE" w:rsidRPr="004E35A5" w:rsidRDefault="00EA68CE" w:rsidP="002A4A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A68CE" w:rsidRPr="004E35A5" w:rsidSect="004E35A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1AC"/>
    <w:rsid w:val="002A4ACF"/>
    <w:rsid w:val="004E35A5"/>
    <w:rsid w:val="00A83539"/>
    <w:rsid w:val="00CC00DF"/>
    <w:rsid w:val="00D441AC"/>
    <w:rsid w:val="00EA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41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41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44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41AC"/>
    <w:rPr>
      <w:b/>
      <w:bCs/>
    </w:rPr>
  </w:style>
  <w:style w:type="character" w:styleId="a5">
    <w:name w:val="Emphasis"/>
    <w:basedOn w:val="a0"/>
    <w:uiPriority w:val="20"/>
    <w:qFormat/>
    <w:rsid w:val="00D441AC"/>
    <w:rPr>
      <w:i/>
      <w:iCs/>
    </w:rPr>
  </w:style>
  <w:style w:type="character" w:customStyle="1" w:styleId="apple-converted-space">
    <w:name w:val="apple-converted-space"/>
    <w:basedOn w:val="a0"/>
    <w:rsid w:val="00D441AC"/>
  </w:style>
  <w:style w:type="paragraph" w:styleId="a6">
    <w:name w:val="Balloon Text"/>
    <w:basedOn w:val="a"/>
    <w:link w:val="a7"/>
    <w:uiPriority w:val="99"/>
    <w:semiHidden/>
    <w:unhideWhenUsed/>
    <w:rsid w:val="00D44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41A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41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41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44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41AC"/>
    <w:rPr>
      <w:b/>
      <w:bCs/>
    </w:rPr>
  </w:style>
  <w:style w:type="character" w:styleId="a5">
    <w:name w:val="Emphasis"/>
    <w:basedOn w:val="a0"/>
    <w:uiPriority w:val="20"/>
    <w:qFormat/>
    <w:rsid w:val="00D441AC"/>
    <w:rPr>
      <w:i/>
      <w:iCs/>
    </w:rPr>
  </w:style>
  <w:style w:type="character" w:customStyle="1" w:styleId="apple-converted-space">
    <w:name w:val="apple-converted-space"/>
    <w:basedOn w:val="a0"/>
    <w:rsid w:val="00D441AC"/>
  </w:style>
  <w:style w:type="paragraph" w:styleId="a6">
    <w:name w:val="Balloon Text"/>
    <w:basedOn w:val="a"/>
    <w:link w:val="a7"/>
    <w:uiPriority w:val="99"/>
    <w:semiHidden/>
    <w:unhideWhenUsed/>
    <w:rsid w:val="00D44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41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4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14</Pages>
  <Words>5078</Words>
  <Characters>28950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Светлана</cp:lastModifiedBy>
  <cp:revision>4</cp:revision>
  <cp:lastPrinted>2013-03-13T13:49:00Z</cp:lastPrinted>
  <dcterms:created xsi:type="dcterms:W3CDTF">2013-11-13T18:20:00Z</dcterms:created>
  <dcterms:modified xsi:type="dcterms:W3CDTF">2013-11-20T18:33:00Z</dcterms:modified>
</cp:coreProperties>
</file>