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C9" w:rsidRDefault="00762AC9" w:rsidP="00762AC9">
      <w:pPr>
        <w:spacing w:after="0"/>
        <w:ind w:firstLine="708"/>
        <w:jc w:val="center"/>
        <w:rPr>
          <w:rFonts w:ascii="Times New Roman CYR" w:hAnsi="Times New Roman CYR"/>
          <w:sz w:val="28"/>
          <w:szCs w:val="28"/>
        </w:rPr>
      </w:pPr>
      <w:r>
        <w:rPr>
          <w:rFonts w:ascii="Times New Roman CYR" w:hAnsi="Times New Roman CYR"/>
          <w:sz w:val="28"/>
          <w:szCs w:val="28"/>
        </w:rPr>
        <w:t>ВВЕДЕНИЕ</w:t>
      </w:r>
    </w:p>
    <w:p w:rsidR="000C7620" w:rsidRPr="00DF6B34"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Россия — родина ракетной техники, так же как она является родиной самолета и радио, паровой машины и трактора и многих других замечательных созданий современной техники. Русскими учеными, инженерами и изобретателями внесен крупнейший вклад в дело развития ракетной техники.</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России, 135 лет назад работал над конструированием боевых ракет артиллерийский генерал Александр Дмитриевич Засядко.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России, 100 лет назад работал талантливый русский ученый и инженер генерал Константин Иванович Константинов — творец русского ракетного оружия.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России, в 1881 г. революционер и изобретатель Николай Иванович Кибальчич создал один из первых проектов ракетного летательного аппарата.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нашей стране, русский ученый профессор Иван Всеволодович Мещерский создал основы новой отрасли науки — механики тел переменной массы. А такими телами и являются ракеты.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нашей стране, замечательный русский ученый Константин Эдуардович Циолковский разработал теорию полета ракет, основы ракетной техники и реактивной авиации, создал науку о межпланетном полете.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нашей стране, работал выдающийся ученый и инженер Фридрих Артурович Цандер — автор ряда оригинальных работ по ракетной технике и создатель первых советских ракетных двигателей на жидком топливе. </w:t>
      </w:r>
    </w:p>
    <w:p w:rsidR="00BB3256" w:rsidRPr="00BB3256" w:rsidRDefault="00BB3256" w:rsidP="00BB3256">
      <w:pPr>
        <w:spacing w:after="0"/>
        <w:ind w:firstLine="708"/>
        <w:jc w:val="both"/>
        <w:rPr>
          <w:rFonts w:ascii="Times New Roman CYR" w:hAnsi="Times New Roman CYR"/>
          <w:sz w:val="28"/>
          <w:szCs w:val="28"/>
        </w:rPr>
      </w:pPr>
      <w:r w:rsidRPr="00BB3256">
        <w:rPr>
          <w:rFonts w:ascii="Times New Roman CYR" w:hAnsi="Times New Roman CYR"/>
          <w:sz w:val="28"/>
          <w:szCs w:val="28"/>
        </w:rPr>
        <w:t xml:space="preserve">Именно у нас, в нашей стране, работал Юрий Васильевич Кондратюк — талантливый русский механик-самоучка, автор классического исследования о завоевании межпланетных пространств. </w:t>
      </w:r>
    </w:p>
    <w:p w:rsidR="00BB3256" w:rsidRPr="00DF6B34" w:rsidRDefault="00BB3256" w:rsidP="00762AC9">
      <w:pPr>
        <w:spacing w:after="0"/>
        <w:ind w:firstLine="708"/>
        <w:jc w:val="both"/>
        <w:rPr>
          <w:sz w:val="28"/>
          <w:szCs w:val="28"/>
        </w:rPr>
      </w:pPr>
      <w:r w:rsidRPr="00BB3256">
        <w:rPr>
          <w:rFonts w:ascii="Times New Roman CYR" w:hAnsi="Times New Roman CYR"/>
          <w:sz w:val="28"/>
          <w:szCs w:val="28"/>
        </w:rPr>
        <w:t>В историю ракетной техники вошло еще много русских имен.</w:t>
      </w:r>
    </w:p>
    <w:p w:rsidR="00762AC9" w:rsidRDefault="00762AC9" w:rsidP="00762AC9">
      <w:pPr>
        <w:spacing w:after="0"/>
        <w:ind w:firstLine="708"/>
        <w:jc w:val="both"/>
        <w:rPr>
          <w:rFonts w:ascii="Times New Roman CYR" w:hAnsi="Times New Roman CYR"/>
          <w:sz w:val="28"/>
          <w:szCs w:val="28"/>
        </w:rPr>
      </w:pPr>
      <w:r w:rsidRPr="00762AC9">
        <w:rPr>
          <w:rFonts w:ascii="Times New Roman CYR" w:hAnsi="Times New Roman CYR"/>
          <w:sz w:val="28"/>
          <w:szCs w:val="28"/>
        </w:rPr>
        <w:t xml:space="preserve">В наши дни, когда вопросы истории русской науки и техники, первенство русских ученых, инженеров и изобретателей волнуют каждого </w:t>
      </w:r>
      <w:r>
        <w:rPr>
          <w:rFonts w:ascii="Times New Roman CYR" w:hAnsi="Times New Roman CYR"/>
          <w:sz w:val="28"/>
          <w:szCs w:val="28"/>
        </w:rPr>
        <w:t>русского</w:t>
      </w:r>
      <w:r w:rsidRPr="00762AC9">
        <w:rPr>
          <w:rFonts w:ascii="Times New Roman CYR" w:hAnsi="Times New Roman CYR"/>
          <w:sz w:val="28"/>
          <w:szCs w:val="28"/>
        </w:rPr>
        <w:t xml:space="preserve"> человека, </w:t>
      </w:r>
      <w:r>
        <w:rPr>
          <w:rFonts w:ascii="Times New Roman CYR" w:hAnsi="Times New Roman CYR"/>
          <w:sz w:val="28"/>
          <w:szCs w:val="28"/>
        </w:rPr>
        <w:t>тема моей исследовательской работы очень актуальна</w:t>
      </w:r>
      <w:r w:rsidRPr="00762AC9">
        <w:rPr>
          <w:rFonts w:ascii="Times New Roman CYR" w:hAnsi="Times New Roman CYR"/>
          <w:sz w:val="28"/>
          <w:szCs w:val="28"/>
        </w:rPr>
        <w:t>.</w:t>
      </w:r>
    </w:p>
    <w:p w:rsidR="00762AC9" w:rsidRDefault="00762AC9" w:rsidP="00762AC9">
      <w:pPr>
        <w:spacing w:after="0"/>
        <w:ind w:firstLine="708"/>
        <w:jc w:val="both"/>
        <w:rPr>
          <w:rFonts w:ascii="Times New Roman CYR" w:hAnsi="Times New Roman CYR"/>
          <w:sz w:val="28"/>
          <w:szCs w:val="28"/>
        </w:rPr>
      </w:pPr>
      <w:r>
        <w:rPr>
          <w:rFonts w:ascii="Times New Roman CYR" w:hAnsi="Times New Roman CYR"/>
          <w:sz w:val="28"/>
          <w:szCs w:val="28"/>
        </w:rPr>
        <w:t>Тема исследования: «Что такое ракета?», объект</w:t>
      </w:r>
      <w:r w:rsidRPr="003006C5">
        <w:rPr>
          <w:rFonts w:ascii="Times New Roman CYR" w:hAnsi="Times New Roman CYR"/>
          <w:sz w:val="28"/>
          <w:szCs w:val="28"/>
        </w:rPr>
        <w:t xml:space="preserve"> моего исследования – </w:t>
      </w:r>
      <w:r>
        <w:rPr>
          <w:rFonts w:ascii="Times New Roman CYR" w:hAnsi="Times New Roman CYR"/>
          <w:sz w:val="28"/>
          <w:szCs w:val="28"/>
        </w:rPr>
        <w:t>летательные аппараты</w:t>
      </w:r>
      <w:r w:rsidRPr="003006C5">
        <w:rPr>
          <w:rFonts w:ascii="Times New Roman CYR" w:hAnsi="Times New Roman CYR"/>
          <w:sz w:val="28"/>
          <w:szCs w:val="28"/>
        </w:rPr>
        <w:t xml:space="preserve">, </w:t>
      </w:r>
      <w:r>
        <w:rPr>
          <w:rFonts w:ascii="Times New Roman CYR" w:hAnsi="Times New Roman CYR"/>
          <w:sz w:val="28"/>
          <w:szCs w:val="28"/>
        </w:rPr>
        <w:t>предмет</w:t>
      </w:r>
      <w:r w:rsidRPr="003006C5">
        <w:rPr>
          <w:rFonts w:ascii="Times New Roman CYR" w:hAnsi="Times New Roman CYR"/>
          <w:sz w:val="28"/>
          <w:szCs w:val="28"/>
        </w:rPr>
        <w:t xml:space="preserve"> исследования – </w:t>
      </w:r>
      <w:r>
        <w:rPr>
          <w:rFonts w:ascii="Times New Roman CYR" w:hAnsi="Times New Roman CYR"/>
          <w:sz w:val="28"/>
          <w:szCs w:val="28"/>
        </w:rPr>
        <w:t>ракета</w:t>
      </w:r>
      <w:r w:rsidRPr="003006C5">
        <w:rPr>
          <w:rFonts w:ascii="Times New Roman CYR" w:hAnsi="Times New Roman CYR"/>
          <w:sz w:val="28"/>
          <w:szCs w:val="28"/>
        </w:rPr>
        <w:t xml:space="preserve">, цель исследования – используя различные источники, </w:t>
      </w:r>
      <w:r>
        <w:rPr>
          <w:rFonts w:ascii="Times New Roman CYR" w:hAnsi="Times New Roman CYR"/>
          <w:sz w:val="28"/>
          <w:szCs w:val="28"/>
        </w:rPr>
        <w:t>собрать</w:t>
      </w:r>
      <w:r w:rsidRPr="003006C5">
        <w:rPr>
          <w:rFonts w:ascii="Times New Roman CYR" w:hAnsi="Times New Roman CYR"/>
          <w:sz w:val="28"/>
          <w:szCs w:val="28"/>
        </w:rPr>
        <w:t xml:space="preserve"> информацию о </w:t>
      </w:r>
      <w:r>
        <w:rPr>
          <w:rFonts w:ascii="Times New Roman CYR" w:hAnsi="Times New Roman CYR"/>
          <w:sz w:val="28"/>
          <w:szCs w:val="28"/>
        </w:rPr>
        <w:t>ракетах</w:t>
      </w:r>
      <w:r w:rsidRPr="003006C5">
        <w:rPr>
          <w:rFonts w:ascii="Times New Roman CYR" w:hAnsi="Times New Roman CYR"/>
          <w:sz w:val="28"/>
          <w:szCs w:val="28"/>
        </w:rPr>
        <w:t xml:space="preserve">, </w:t>
      </w:r>
      <w:r>
        <w:rPr>
          <w:rFonts w:ascii="Times New Roman CYR" w:hAnsi="Times New Roman CYR"/>
          <w:sz w:val="28"/>
          <w:szCs w:val="28"/>
        </w:rPr>
        <w:t>провести опрос одноклассников по заданной теме, сделать выводы, выявить потенциально возможных конструкторов ракет среди четвероклассников.</w:t>
      </w:r>
    </w:p>
    <w:p w:rsidR="00762AC9" w:rsidRPr="00762AC9" w:rsidRDefault="00762AC9" w:rsidP="00762AC9">
      <w:pPr>
        <w:ind w:firstLine="708"/>
        <w:jc w:val="both"/>
        <w:rPr>
          <w:rFonts w:ascii="Times New Roman CYR" w:hAnsi="Times New Roman CYR"/>
          <w:sz w:val="28"/>
          <w:szCs w:val="28"/>
        </w:rPr>
      </w:pPr>
      <w:r w:rsidRPr="00762AC9">
        <w:rPr>
          <w:rFonts w:ascii="Times New Roman CYR" w:hAnsi="Times New Roman CYR"/>
          <w:sz w:val="28"/>
          <w:szCs w:val="28"/>
        </w:rPr>
        <w:t xml:space="preserve"> </w:t>
      </w:r>
    </w:p>
    <w:p w:rsidR="00BB3256" w:rsidRDefault="00442989" w:rsidP="00442989">
      <w:pPr>
        <w:spacing w:after="0"/>
        <w:ind w:firstLine="708"/>
        <w:jc w:val="center"/>
        <w:rPr>
          <w:rFonts w:ascii="Times New Roman CYR" w:hAnsi="Times New Roman CYR"/>
          <w:sz w:val="28"/>
          <w:szCs w:val="28"/>
        </w:rPr>
      </w:pPr>
      <w:r>
        <w:rPr>
          <w:rFonts w:ascii="Times New Roman CYR" w:hAnsi="Times New Roman CYR"/>
          <w:sz w:val="28"/>
          <w:szCs w:val="28"/>
        </w:rPr>
        <w:lastRenderedPageBreak/>
        <w:t>ЧТО ТАКОЕ РАКЕТА?</w:t>
      </w:r>
    </w:p>
    <w:p w:rsidR="00442989" w:rsidRDefault="00442989" w:rsidP="00442989">
      <w:pPr>
        <w:spacing w:after="0"/>
        <w:ind w:firstLine="708"/>
        <w:jc w:val="both"/>
        <w:rPr>
          <w:rFonts w:ascii="Times New Roman CYR" w:hAnsi="Times New Roman CYR"/>
          <w:sz w:val="28"/>
          <w:szCs w:val="28"/>
        </w:rPr>
      </w:pPr>
    </w:p>
    <w:p w:rsidR="00442989" w:rsidRDefault="00442989" w:rsidP="00442989">
      <w:pPr>
        <w:spacing w:after="0"/>
        <w:ind w:firstLine="708"/>
        <w:jc w:val="both"/>
        <w:rPr>
          <w:rFonts w:ascii="Times New Roman CYR" w:hAnsi="Times New Roman CYR"/>
          <w:sz w:val="28"/>
          <w:szCs w:val="28"/>
        </w:rPr>
      </w:pPr>
      <w:r>
        <w:rPr>
          <w:rFonts w:ascii="Times New Roman CYR" w:hAnsi="Times New Roman CYR"/>
          <w:sz w:val="28"/>
          <w:szCs w:val="28"/>
        </w:rPr>
        <w:t>Работу над данной темой я начал с того, что предложил ученикам 4 «В» и 4 «А» классов ответить на несколько вопросов.</w:t>
      </w:r>
      <w:r w:rsidR="00724CAB">
        <w:rPr>
          <w:rFonts w:ascii="Times New Roman CYR" w:hAnsi="Times New Roman CYR"/>
          <w:sz w:val="28"/>
          <w:szCs w:val="28"/>
        </w:rPr>
        <w:t xml:space="preserve"> В опросе участвовало </w:t>
      </w:r>
      <w:r w:rsidR="00DF6B34">
        <w:rPr>
          <w:rFonts w:ascii="Times New Roman CYR" w:hAnsi="Times New Roman CYR"/>
          <w:sz w:val="28"/>
          <w:szCs w:val="28"/>
        </w:rPr>
        <w:t xml:space="preserve">32 </w:t>
      </w:r>
      <w:r w:rsidR="00724CAB">
        <w:rPr>
          <w:rFonts w:ascii="Times New Roman CYR" w:hAnsi="Times New Roman CYR"/>
          <w:sz w:val="28"/>
          <w:szCs w:val="28"/>
        </w:rPr>
        <w:t>человек</w:t>
      </w:r>
      <w:r w:rsidR="00DF6B34">
        <w:rPr>
          <w:rFonts w:ascii="Times New Roman CYR" w:hAnsi="Times New Roman CYR"/>
          <w:sz w:val="28"/>
          <w:szCs w:val="28"/>
        </w:rPr>
        <w:t>а</w:t>
      </w:r>
      <w:r w:rsidR="00724CAB">
        <w:rPr>
          <w:rFonts w:ascii="Times New Roman CYR" w:hAnsi="Times New Roman CYR"/>
          <w:sz w:val="28"/>
          <w:szCs w:val="28"/>
        </w:rPr>
        <w:t xml:space="preserve">. </w:t>
      </w:r>
    </w:p>
    <w:p w:rsidR="00724CAB" w:rsidRDefault="00724CAB" w:rsidP="00442989">
      <w:pPr>
        <w:spacing w:after="0"/>
        <w:ind w:firstLine="708"/>
        <w:jc w:val="both"/>
        <w:rPr>
          <w:rFonts w:ascii="Times New Roman CYR" w:hAnsi="Times New Roman CYR"/>
          <w:sz w:val="28"/>
          <w:szCs w:val="28"/>
        </w:rPr>
      </w:pPr>
      <w:r>
        <w:rPr>
          <w:rFonts w:ascii="Times New Roman CYR" w:hAnsi="Times New Roman CYR"/>
          <w:sz w:val="28"/>
          <w:szCs w:val="28"/>
        </w:rPr>
        <w:t>ВОПРОС 1: Что такое ракета?</w:t>
      </w:r>
    </w:p>
    <w:p w:rsidR="00DF6B34" w:rsidRPr="00A530A0" w:rsidRDefault="00DF6B34" w:rsidP="00A530A0">
      <w:pPr>
        <w:pStyle w:val="a5"/>
        <w:numPr>
          <w:ilvl w:val="0"/>
          <w:numId w:val="1"/>
        </w:numPr>
        <w:spacing w:after="0"/>
        <w:jc w:val="both"/>
        <w:rPr>
          <w:rFonts w:ascii="Times New Roman CYR" w:hAnsi="Times New Roman CYR"/>
          <w:sz w:val="28"/>
          <w:szCs w:val="28"/>
        </w:rPr>
      </w:pPr>
      <w:r w:rsidRPr="00A530A0">
        <w:rPr>
          <w:rFonts w:ascii="Times New Roman CYR" w:hAnsi="Times New Roman CYR"/>
          <w:sz w:val="28"/>
          <w:szCs w:val="28"/>
        </w:rPr>
        <w:t>То, на чём летают в космос – 11 человек.</w:t>
      </w:r>
    </w:p>
    <w:p w:rsidR="00DF6B34" w:rsidRPr="00A530A0" w:rsidRDefault="00DF6B34" w:rsidP="00A530A0">
      <w:pPr>
        <w:pStyle w:val="a5"/>
        <w:numPr>
          <w:ilvl w:val="0"/>
          <w:numId w:val="1"/>
        </w:numPr>
        <w:spacing w:after="0"/>
        <w:jc w:val="both"/>
        <w:rPr>
          <w:rFonts w:ascii="Times New Roman CYR" w:hAnsi="Times New Roman CYR"/>
          <w:sz w:val="28"/>
          <w:szCs w:val="28"/>
        </w:rPr>
      </w:pPr>
      <w:r w:rsidRPr="00A530A0">
        <w:rPr>
          <w:rFonts w:ascii="Times New Roman CYR" w:hAnsi="Times New Roman CYR"/>
          <w:sz w:val="28"/>
          <w:szCs w:val="28"/>
        </w:rPr>
        <w:t>Космический аппарат – 13 человек.</w:t>
      </w:r>
    </w:p>
    <w:p w:rsidR="00A530A0" w:rsidRPr="00A530A0" w:rsidRDefault="00A530A0" w:rsidP="00A530A0">
      <w:pPr>
        <w:pStyle w:val="a5"/>
        <w:numPr>
          <w:ilvl w:val="0"/>
          <w:numId w:val="1"/>
        </w:numPr>
        <w:spacing w:after="0"/>
        <w:jc w:val="both"/>
        <w:rPr>
          <w:rFonts w:ascii="Times New Roman CYR" w:hAnsi="Times New Roman CYR"/>
          <w:sz w:val="28"/>
          <w:szCs w:val="28"/>
        </w:rPr>
      </w:pPr>
      <w:r w:rsidRPr="00A530A0">
        <w:rPr>
          <w:rFonts w:ascii="Times New Roman CYR" w:hAnsi="Times New Roman CYR"/>
          <w:sz w:val="28"/>
          <w:szCs w:val="28"/>
        </w:rPr>
        <w:t>Летательный аппарат для полёта в космос – 4 человека.</w:t>
      </w:r>
    </w:p>
    <w:p w:rsidR="00DF6B34" w:rsidRPr="00A530A0" w:rsidRDefault="00DF6B34" w:rsidP="00A530A0">
      <w:pPr>
        <w:pStyle w:val="a5"/>
        <w:numPr>
          <w:ilvl w:val="0"/>
          <w:numId w:val="1"/>
        </w:numPr>
        <w:spacing w:after="0"/>
        <w:jc w:val="both"/>
        <w:rPr>
          <w:rFonts w:ascii="Times New Roman CYR" w:hAnsi="Times New Roman CYR"/>
          <w:sz w:val="28"/>
          <w:szCs w:val="28"/>
        </w:rPr>
      </w:pPr>
      <w:r w:rsidRPr="00A530A0">
        <w:rPr>
          <w:rFonts w:ascii="Times New Roman CYR" w:hAnsi="Times New Roman CYR"/>
          <w:sz w:val="28"/>
          <w:szCs w:val="28"/>
        </w:rPr>
        <w:t>Затруднились ответить – 2 человека.</w:t>
      </w:r>
    </w:p>
    <w:p w:rsidR="00DB5CE1" w:rsidRDefault="00DB5CE1" w:rsidP="00442989">
      <w:pPr>
        <w:spacing w:after="0"/>
        <w:ind w:firstLine="708"/>
        <w:jc w:val="both"/>
        <w:rPr>
          <w:rFonts w:ascii="Times New Roman CYR" w:hAnsi="Times New Roman CYR"/>
          <w:sz w:val="28"/>
          <w:szCs w:val="28"/>
        </w:rPr>
      </w:pPr>
      <w:r w:rsidRPr="00DB5CE1">
        <w:rPr>
          <w:rFonts w:ascii="Times New Roman CYR" w:hAnsi="Times New Roman CYR"/>
          <w:noProof/>
          <w:sz w:val="28"/>
          <w:szCs w:val="28"/>
          <w:lang w:eastAsia="ru-RU"/>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5CE1" w:rsidRDefault="00DB5CE1" w:rsidP="00442989">
      <w:pPr>
        <w:spacing w:after="0"/>
        <w:ind w:firstLine="708"/>
        <w:jc w:val="both"/>
        <w:rPr>
          <w:rFonts w:ascii="Times New Roman CYR" w:hAnsi="Times New Roman CYR"/>
          <w:sz w:val="28"/>
          <w:szCs w:val="28"/>
        </w:rPr>
      </w:pPr>
    </w:p>
    <w:p w:rsidR="00724CAB" w:rsidRPr="00724CAB" w:rsidRDefault="00724CAB" w:rsidP="00724CAB">
      <w:pPr>
        <w:spacing w:after="0"/>
        <w:ind w:firstLine="708"/>
        <w:jc w:val="both"/>
        <w:rPr>
          <w:rFonts w:ascii="Times New Roman CYR" w:hAnsi="Times New Roman CYR"/>
          <w:sz w:val="28"/>
          <w:szCs w:val="28"/>
        </w:rPr>
      </w:pPr>
      <w:r w:rsidRPr="00724CAB">
        <w:rPr>
          <w:rFonts w:ascii="Times New Roman CYR" w:hAnsi="Times New Roman CYR"/>
          <w:sz w:val="28"/>
          <w:szCs w:val="28"/>
        </w:rPr>
        <w:t>"Великое дело - способность удивляться, - сказал философ. - Космические полеты снова сделали всех нас детьми".</w:t>
      </w:r>
    </w:p>
    <w:p w:rsidR="00724CAB" w:rsidRDefault="00724CAB" w:rsidP="00724CAB">
      <w:pPr>
        <w:spacing w:after="0"/>
        <w:ind w:firstLine="708"/>
        <w:jc w:val="both"/>
        <w:rPr>
          <w:rFonts w:ascii="Times New Roman CYR" w:hAnsi="Times New Roman CYR"/>
          <w:sz w:val="28"/>
          <w:szCs w:val="28"/>
        </w:rPr>
      </w:pPr>
      <w:r w:rsidRPr="00724CAB">
        <w:rPr>
          <w:rFonts w:ascii="Times New Roman CYR" w:hAnsi="Times New Roman CYR"/>
          <w:sz w:val="28"/>
          <w:szCs w:val="28"/>
        </w:rPr>
        <w:t>"Ракета стояла на космодроме, испуская розовые клубы огня и печного жара. В стуже зимнего утра ракета творила лето каждым выдохом своих мощных дюз" - вот какое описание ракеты дал Рэй Брэдбери, известный писатель.</w:t>
      </w:r>
    </w:p>
    <w:p w:rsidR="0005078F" w:rsidRP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t xml:space="preserve">«Нет более новой и трудной техники в мире, чем дело реактивного движения!» Так писал Константин Эдуардович Циолковский о ракетной технике — технике трудной и интересной, раскрывающей перед нами самые увлекательные перспективы. </w:t>
      </w:r>
    </w:p>
    <w:p w:rsidR="00724CAB" w:rsidRPr="00724CAB" w:rsidRDefault="00724CAB" w:rsidP="0005078F">
      <w:pPr>
        <w:spacing w:after="0"/>
        <w:ind w:firstLine="708"/>
        <w:jc w:val="both"/>
        <w:rPr>
          <w:rFonts w:ascii="Times New Roman CYR" w:hAnsi="Times New Roman CYR"/>
          <w:sz w:val="28"/>
          <w:szCs w:val="28"/>
        </w:rPr>
      </w:pPr>
      <w:r w:rsidRPr="00724CAB">
        <w:rPr>
          <w:rFonts w:ascii="Times New Roman CYR" w:hAnsi="Times New Roman CYR"/>
          <w:sz w:val="28"/>
          <w:szCs w:val="28"/>
        </w:rPr>
        <w:t xml:space="preserve">А вот что такое ракета с научной точки зрения. </w:t>
      </w:r>
    </w:p>
    <w:p w:rsidR="00724CAB" w:rsidRDefault="00724CAB" w:rsidP="0005078F">
      <w:pPr>
        <w:spacing w:after="0"/>
        <w:ind w:firstLine="708"/>
        <w:jc w:val="both"/>
        <w:rPr>
          <w:rFonts w:ascii="Times New Roman CYR" w:hAnsi="Times New Roman CYR"/>
          <w:sz w:val="28"/>
          <w:szCs w:val="28"/>
        </w:rPr>
      </w:pPr>
      <w:r w:rsidRPr="00724CAB">
        <w:rPr>
          <w:rFonts w:ascii="Times New Roman CYR" w:hAnsi="Times New Roman CYR"/>
          <w:sz w:val="28"/>
          <w:szCs w:val="28"/>
        </w:rPr>
        <w:t xml:space="preserve">Ракета (от итал. </w:t>
      </w:r>
      <w:r w:rsidRPr="00724CAB">
        <w:rPr>
          <w:rFonts w:ascii="Times New Roman CYR" w:hAnsi="Times New Roman CYR"/>
          <w:sz w:val="28"/>
          <w:szCs w:val="28"/>
          <w:lang w:val="en-US"/>
        </w:rPr>
        <w:t>rocchetta</w:t>
      </w:r>
      <w:r w:rsidRPr="00724CAB">
        <w:rPr>
          <w:rFonts w:ascii="Times New Roman CYR" w:hAnsi="Times New Roman CYR"/>
          <w:sz w:val="28"/>
          <w:szCs w:val="28"/>
        </w:rPr>
        <w:t xml:space="preserve"> — маленькое веретено через нем. </w:t>
      </w:r>
      <w:r w:rsidRPr="00724CAB">
        <w:rPr>
          <w:rFonts w:ascii="Times New Roman CYR" w:hAnsi="Times New Roman CYR"/>
          <w:sz w:val="28"/>
          <w:szCs w:val="28"/>
          <w:lang w:val="en-US"/>
        </w:rPr>
        <w:t>Rakete</w:t>
      </w:r>
      <w:r w:rsidRPr="00724CAB">
        <w:rPr>
          <w:rFonts w:ascii="Times New Roman CYR" w:hAnsi="Times New Roman CYR"/>
          <w:sz w:val="28"/>
          <w:szCs w:val="28"/>
        </w:rPr>
        <w:t xml:space="preserve"> или нидерл. </w:t>
      </w:r>
      <w:r w:rsidRPr="00724CAB">
        <w:rPr>
          <w:rFonts w:ascii="Times New Roman CYR" w:hAnsi="Times New Roman CYR"/>
          <w:sz w:val="28"/>
          <w:szCs w:val="28"/>
          <w:lang w:val="en-US"/>
        </w:rPr>
        <w:t>raket</w:t>
      </w:r>
      <w:r w:rsidRPr="00724CAB">
        <w:rPr>
          <w:rFonts w:ascii="Times New Roman CYR" w:hAnsi="Times New Roman CYR"/>
          <w:sz w:val="28"/>
          <w:szCs w:val="28"/>
        </w:rPr>
        <w:t xml:space="preserve">) — летательный аппарат, двигающийся в пространстве за счёт действия реактивной тяги, возникающей при отбросе ракетой части собственной массы (рабочего тела). Полёт ракеты не требует обязательного </w:t>
      </w:r>
      <w:r w:rsidRPr="00724CAB">
        <w:rPr>
          <w:rFonts w:ascii="Times New Roman CYR" w:hAnsi="Times New Roman CYR"/>
          <w:sz w:val="28"/>
          <w:szCs w:val="28"/>
        </w:rPr>
        <w:lastRenderedPageBreak/>
        <w:t>наличия окружающей воздушной или газовой среды и возможен не только в атмосфере, но и в вакууме.</w:t>
      </w:r>
    </w:p>
    <w:p w:rsidR="0005078F" w:rsidRP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t>Высокая скорость истечения продуктов сгорания топлива (часто большая, чем М10), позволяет использовать ракеты в областях, где требуются сверхбольшие скорости движения, например, для вывода космических аппаратов на орбиту Земли. Максимальная скорость, которая может быть достигнута при помощи ракеты, рассчитывается по формуле Циолковского, описывающей приращение скорости, как произведение скорости истечения на натуральный логарифм отношения начальной и конечной массы аппарата.</w:t>
      </w:r>
      <w:r w:rsidRPr="0005078F">
        <w:rPr>
          <w:rFonts w:ascii="Times New Roman CYR" w:hAnsi="Times New Roman CYR"/>
          <w:sz w:val="28"/>
          <w:szCs w:val="28"/>
        </w:rPr>
        <w:tab/>
      </w:r>
    </w:p>
    <w:p w:rsidR="0005078F" w:rsidRP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t xml:space="preserve">Циолковский первый увидел в ракете летательный аппарат — средство транспорта и этим расширил возможности ракеты безгранично. Появились ракетные торпеды, ракетные самолеты, стратосферные ракеты — это все ракетные летательные аппараты. </w:t>
      </w:r>
    </w:p>
    <w:p w:rsidR="0005078F" w:rsidRP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t>Ракета является единственным транспортным средством, способным вывести космический аппарат в космос. Альтернативные способы поднимать космические аппараты на орбиту, такие как «космический лифт», пока что находятся на стадии проектирования.</w:t>
      </w:r>
    </w:p>
    <w:p w:rsidR="0005078F" w:rsidRP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t>В космосе наиболее ярко проявляется основная особенность ракеты — отсутствие потребности в окружающей среде или внешних силах для своего перемещения. Эта особенность, однако, требует того, чтобы все компоненты, необходимые для создания реактивной силы находились на борту самой ракеты. Так для ракет, использующих в качестве топлива такие плотные компоненты, как жидкий кислород и керосин отношение веса топлива к весу конструкции достигает 20/1. Для ракет, работающих на кислороде и водороде, это соотношение меньше — около 10/1. Массовые характеристики ракеты очень сильно зависят от типа используемого ракетного двигателя и закладываемых пределов надёжности конструкции. Скорость, требуемая для выведения на орбиту космических аппаратов, часто недостижима даже при помощи ракеты. Паразитный вес топлива, конструкции, двигателей и системы управления настолько велик, что не даёт разогнать ракету до нужной скорости за приемлемое время. Задача решается за счёт использования составных многоступенчатых ракет, позволяющих отбросить излишний вес в процессе полёта. За счёт уменьшения общего веса конструкции и выгорания топлива ускорение составной ракеты с течением времени увеличивается. Оно может немного снижаться лишь в момент сбрасывания отработавших ступеней и начала работы двигателей следующей ступени. Подобные многоступенчатые ракеты, предназначенные для запуска космических аппаратов, называют ракеты-носители.</w:t>
      </w:r>
    </w:p>
    <w:p w:rsidR="0005078F" w:rsidRDefault="0005078F" w:rsidP="0005078F">
      <w:pPr>
        <w:spacing w:after="0"/>
        <w:ind w:firstLine="708"/>
        <w:jc w:val="both"/>
        <w:rPr>
          <w:rFonts w:ascii="Times New Roman CYR" w:hAnsi="Times New Roman CYR"/>
          <w:sz w:val="28"/>
          <w:szCs w:val="28"/>
        </w:rPr>
      </w:pPr>
      <w:r w:rsidRPr="0005078F">
        <w:rPr>
          <w:rFonts w:ascii="Times New Roman CYR" w:hAnsi="Times New Roman CYR"/>
          <w:sz w:val="28"/>
          <w:szCs w:val="28"/>
        </w:rPr>
        <w:lastRenderedPageBreak/>
        <w:t>Используемые для нужд космонавтики ракеты называются ракетами-носителями, так как они несут на себе полезную нагрузку. Чаще всего в качестве ракет-носителей используются многоступенчатые баллистические ракеты. Старт ракеты-носителя происходит с Земли, или, в случае долгого полёта, с орбиты искусственного спутника Земли.</w:t>
      </w:r>
    </w:p>
    <w:p w:rsidR="00A1648B" w:rsidRPr="0005078F" w:rsidRDefault="00A1648B" w:rsidP="0005078F">
      <w:pPr>
        <w:spacing w:after="0"/>
        <w:ind w:firstLine="708"/>
        <w:jc w:val="both"/>
        <w:rPr>
          <w:rFonts w:ascii="Times New Roman CYR" w:hAnsi="Times New Roman CYR"/>
          <w:sz w:val="28"/>
          <w:szCs w:val="28"/>
        </w:rPr>
      </w:pPr>
      <w:r>
        <w:rPr>
          <w:rFonts w:ascii="Times New Roman CYR" w:hAnsi="Times New Roman CYR"/>
          <w:sz w:val="28"/>
          <w:szCs w:val="28"/>
        </w:rPr>
        <w:t>Данная информация взята из книги Б. Ляпунова «Рассказы о ракетах».</w:t>
      </w:r>
    </w:p>
    <w:p w:rsidR="0005078F" w:rsidRDefault="0005078F" w:rsidP="0005078F">
      <w:pPr>
        <w:spacing w:after="0"/>
        <w:ind w:firstLine="708"/>
        <w:jc w:val="both"/>
        <w:rPr>
          <w:rFonts w:ascii="Times New Roman CYR" w:hAnsi="Times New Roman CYR"/>
          <w:sz w:val="28"/>
          <w:szCs w:val="28"/>
        </w:rPr>
      </w:pPr>
      <w:r>
        <w:rPr>
          <w:rFonts w:ascii="Times New Roman CYR" w:hAnsi="Times New Roman CYR"/>
          <w:sz w:val="28"/>
          <w:szCs w:val="28"/>
        </w:rPr>
        <w:t>ВОПРОС 2: Какие ракеты бывают?</w:t>
      </w:r>
    </w:p>
    <w:p w:rsidR="0005078F" w:rsidRDefault="005E03FB" w:rsidP="005E03FB">
      <w:pPr>
        <w:pStyle w:val="a5"/>
        <w:numPr>
          <w:ilvl w:val="0"/>
          <w:numId w:val="2"/>
        </w:numPr>
        <w:spacing w:after="0"/>
        <w:jc w:val="both"/>
        <w:rPr>
          <w:rFonts w:ascii="Times New Roman CYR" w:hAnsi="Times New Roman CYR"/>
          <w:sz w:val="28"/>
          <w:szCs w:val="28"/>
        </w:rPr>
      </w:pPr>
      <w:r>
        <w:rPr>
          <w:rFonts w:ascii="Times New Roman CYR" w:hAnsi="Times New Roman CYR"/>
          <w:sz w:val="28"/>
          <w:szCs w:val="28"/>
        </w:rPr>
        <w:t>Союз, Восток, Прогресс и другие – 20 человек.</w:t>
      </w:r>
    </w:p>
    <w:p w:rsidR="005E03FB" w:rsidRDefault="005E03FB" w:rsidP="005E03FB">
      <w:pPr>
        <w:pStyle w:val="a5"/>
        <w:numPr>
          <w:ilvl w:val="0"/>
          <w:numId w:val="2"/>
        </w:numPr>
        <w:spacing w:after="0"/>
        <w:jc w:val="both"/>
        <w:rPr>
          <w:rFonts w:ascii="Times New Roman CYR" w:hAnsi="Times New Roman CYR"/>
          <w:sz w:val="28"/>
          <w:szCs w:val="28"/>
        </w:rPr>
      </w:pPr>
      <w:r>
        <w:rPr>
          <w:rFonts w:ascii="Times New Roman CYR" w:hAnsi="Times New Roman CYR"/>
          <w:sz w:val="28"/>
          <w:szCs w:val="28"/>
        </w:rPr>
        <w:t>Игрушечные и настоящие – 1 человек.</w:t>
      </w:r>
    </w:p>
    <w:p w:rsidR="005E03FB" w:rsidRDefault="005E03FB" w:rsidP="005E03FB">
      <w:pPr>
        <w:pStyle w:val="a5"/>
        <w:numPr>
          <w:ilvl w:val="0"/>
          <w:numId w:val="2"/>
        </w:numPr>
        <w:spacing w:after="0"/>
        <w:jc w:val="both"/>
        <w:rPr>
          <w:rFonts w:ascii="Times New Roman CYR" w:hAnsi="Times New Roman CYR"/>
          <w:sz w:val="28"/>
          <w:szCs w:val="28"/>
        </w:rPr>
      </w:pPr>
      <w:r>
        <w:rPr>
          <w:rFonts w:ascii="Times New Roman CYR" w:hAnsi="Times New Roman CYR"/>
          <w:sz w:val="28"/>
          <w:szCs w:val="28"/>
        </w:rPr>
        <w:t>Сигнальные, баллистические, космические – 1 человек.</w:t>
      </w:r>
    </w:p>
    <w:p w:rsidR="005E03FB" w:rsidRDefault="005E03FB" w:rsidP="005E03FB">
      <w:pPr>
        <w:pStyle w:val="a5"/>
        <w:numPr>
          <w:ilvl w:val="0"/>
          <w:numId w:val="2"/>
        </w:numPr>
        <w:spacing w:after="0"/>
        <w:jc w:val="both"/>
        <w:rPr>
          <w:rFonts w:ascii="Times New Roman CYR" w:hAnsi="Times New Roman CYR"/>
          <w:sz w:val="28"/>
          <w:szCs w:val="28"/>
        </w:rPr>
      </w:pPr>
      <w:r>
        <w:rPr>
          <w:rFonts w:ascii="Times New Roman CYR" w:hAnsi="Times New Roman CYR"/>
          <w:sz w:val="28"/>
          <w:szCs w:val="28"/>
        </w:rPr>
        <w:t>Затруднились ответить – 10 человек.</w:t>
      </w:r>
    </w:p>
    <w:p w:rsidR="008315FE" w:rsidRPr="005E03FB" w:rsidRDefault="005C1F7D" w:rsidP="005C1F7D">
      <w:pPr>
        <w:pStyle w:val="a5"/>
        <w:spacing w:after="0"/>
        <w:ind w:left="1068"/>
        <w:jc w:val="center"/>
        <w:rPr>
          <w:rFonts w:ascii="Times New Roman CYR" w:hAnsi="Times New Roman CYR"/>
          <w:sz w:val="28"/>
          <w:szCs w:val="28"/>
        </w:rPr>
      </w:pPr>
      <w:r w:rsidRPr="005C1F7D">
        <w:rPr>
          <w:rFonts w:ascii="Times New Roman CYR" w:hAnsi="Times New Roman CYR"/>
          <w:noProof/>
          <w:sz w:val="28"/>
          <w:szCs w:val="28"/>
          <w:lang w:eastAsia="ru-RU"/>
        </w:rPr>
        <w:drawing>
          <wp:inline distT="0" distB="0" distL="0" distR="0">
            <wp:extent cx="3782782" cy="2175642"/>
            <wp:effectExtent l="19050" t="0" r="27218"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7BEA" w:rsidRDefault="00A77BEA" w:rsidP="00A77BEA">
      <w:pPr>
        <w:spacing w:after="0"/>
        <w:ind w:firstLine="708"/>
        <w:jc w:val="both"/>
        <w:rPr>
          <w:rFonts w:ascii="Times New Roman CYR" w:hAnsi="Times New Roman CYR"/>
          <w:sz w:val="28"/>
          <w:szCs w:val="28"/>
        </w:rPr>
      </w:pPr>
      <w:r w:rsidRPr="00A77BEA">
        <w:rPr>
          <w:rFonts w:ascii="Times New Roman CYR" w:hAnsi="Times New Roman CYR"/>
          <w:sz w:val="28"/>
          <w:szCs w:val="28"/>
        </w:rPr>
        <w:t xml:space="preserve">Большинство ракет относятся к одному из двух типов - твердотопливному или жидкостному. Эти термины относятся к тому, в каком виде хранится топливо, прежде чем оно сгорит в камере ракетного двигателя. Ракета состоит из двигательной установки (двигателя и топливного отсека), систем управления и наведения, полезной нагрузки и некоторых вспомогательных систем. Поскольку ракета несет на борту все необходимое для создания реактивной струи газа, она является единственным эффективным средством транспортировки грузов в вакууме космического пространства и одним из наиболее эффективных средств доставки боевого заряда в военных действиях. Ни один из существующих типов ракет не является универсальным. Твердотопливные и жидкостные ракеты имеют свои достоинства и недостатки, и выбор той или другой из них производится с учетом многих критериев, включающих экономичность, стоимость, сложность конструкции, задачу полета, надежность и долговечность. Твердотопливные ракеты широко используются для военных задач благодаря малому времени их подготовки к запуску, простоте и возможности длительного хранения. Жидкостные ракеты предпочтительнее для </w:t>
      </w:r>
      <w:r w:rsidRPr="00A77BEA">
        <w:rPr>
          <w:rFonts w:ascii="Times New Roman CYR" w:hAnsi="Times New Roman CYR"/>
          <w:sz w:val="28"/>
          <w:szCs w:val="28"/>
        </w:rPr>
        <w:lastRenderedPageBreak/>
        <w:t>космических полетов из-за их большей экономичности и возможности регулирования тяги.</w:t>
      </w:r>
    </w:p>
    <w:p w:rsidR="00847B02" w:rsidRPr="0005078F" w:rsidRDefault="00847B02" w:rsidP="00847B02">
      <w:pPr>
        <w:spacing w:after="0"/>
        <w:ind w:firstLine="708"/>
        <w:jc w:val="both"/>
        <w:rPr>
          <w:rFonts w:ascii="Times New Roman CYR" w:hAnsi="Times New Roman CYR"/>
          <w:sz w:val="28"/>
          <w:szCs w:val="28"/>
        </w:rPr>
      </w:pPr>
      <w:r>
        <w:rPr>
          <w:rFonts w:ascii="Times New Roman CYR" w:hAnsi="Times New Roman CYR"/>
          <w:sz w:val="28"/>
          <w:szCs w:val="28"/>
        </w:rPr>
        <w:t>Данная информация взята из книги М. Авилова «Модели ракет».</w:t>
      </w:r>
    </w:p>
    <w:p w:rsidR="00A77BEA" w:rsidRDefault="00A77BEA" w:rsidP="00A77BEA">
      <w:pPr>
        <w:spacing w:after="0"/>
        <w:ind w:firstLine="708"/>
        <w:jc w:val="both"/>
        <w:rPr>
          <w:rFonts w:ascii="Times New Roman CYR" w:hAnsi="Times New Roman CYR"/>
          <w:sz w:val="28"/>
          <w:szCs w:val="28"/>
        </w:rPr>
      </w:pPr>
      <w:r>
        <w:rPr>
          <w:rFonts w:ascii="Times New Roman CYR" w:hAnsi="Times New Roman CYR"/>
          <w:sz w:val="28"/>
          <w:szCs w:val="28"/>
        </w:rPr>
        <w:t>ВОПРОС 3: Хотел бы ты построить ракету?</w:t>
      </w:r>
    </w:p>
    <w:p w:rsidR="00A77BEA" w:rsidRDefault="003F2F72" w:rsidP="003F2F72">
      <w:pPr>
        <w:pStyle w:val="a5"/>
        <w:numPr>
          <w:ilvl w:val="0"/>
          <w:numId w:val="3"/>
        </w:numPr>
        <w:spacing w:after="0"/>
        <w:jc w:val="both"/>
        <w:rPr>
          <w:rFonts w:ascii="Times New Roman CYR" w:hAnsi="Times New Roman CYR"/>
          <w:sz w:val="28"/>
          <w:szCs w:val="28"/>
        </w:rPr>
      </w:pPr>
      <w:r>
        <w:rPr>
          <w:rFonts w:ascii="Times New Roman CYR" w:hAnsi="Times New Roman CYR"/>
          <w:sz w:val="28"/>
          <w:szCs w:val="28"/>
        </w:rPr>
        <w:t xml:space="preserve">Да – 15 человек </w:t>
      </w:r>
    </w:p>
    <w:p w:rsidR="003F2F72" w:rsidRDefault="003F2F72" w:rsidP="003F2F72">
      <w:pPr>
        <w:pStyle w:val="a5"/>
        <w:numPr>
          <w:ilvl w:val="0"/>
          <w:numId w:val="3"/>
        </w:numPr>
        <w:spacing w:after="0"/>
        <w:jc w:val="both"/>
        <w:rPr>
          <w:rFonts w:ascii="Times New Roman CYR" w:hAnsi="Times New Roman CYR"/>
          <w:sz w:val="28"/>
          <w:szCs w:val="28"/>
        </w:rPr>
      </w:pPr>
      <w:r>
        <w:rPr>
          <w:rFonts w:ascii="Times New Roman CYR" w:hAnsi="Times New Roman CYR"/>
          <w:sz w:val="28"/>
          <w:szCs w:val="28"/>
        </w:rPr>
        <w:t>Нет – 17 человек</w:t>
      </w:r>
    </w:p>
    <w:p w:rsidR="003F2F72" w:rsidRPr="003F2F72" w:rsidRDefault="003F2F72" w:rsidP="003F2F72">
      <w:pPr>
        <w:pStyle w:val="a5"/>
        <w:spacing w:after="0"/>
        <w:ind w:left="1068"/>
        <w:jc w:val="both"/>
        <w:rPr>
          <w:rFonts w:ascii="Times New Roman CYR" w:hAnsi="Times New Roman CYR"/>
          <w:sz w:val="28"/>
          <w:szCs w:val="28"/>
        </w:rPr>
      </w:pPr>
      <w:r w:rsidRPr="003F2F72">
        <w:rPr>
          <w:rFonts w:ascii="Times New Roman CYR" w:hAnsi="Times New Roman CYR"/>
          <w:noProof/>
          <w:sz w:val="28"/>
          <w:szCs w:val="28"/>
          <w:lang w:eastAsia="ru-RU"/>
        </w:rPr>
        <w:drawing>
          <wp:inline distT="0" distB="0" distL="0" distR="0">
            <wp:extent cx="4572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BEA" w:rsidRDefault="00A77BEA" w:rsidP="00A77BEA">
      <w:pPr>
        <w:spacing w:after="0"/>
        <w:ind w:firstLine="708"/>
        <w:jc w:val="both"/>
        <w:rPr>
          <w:rFonts w:ascii="Times New Roman CYR" w:hAnsi="Times New Roman CYR"/>
          <w:sz w:val="28"/>
          <w:szCs w:val="28"/>
        </w:rPr>
      </w:pPr>
      <w:r>
        <w:rPr>
          <w:rFonts w:ascii="Times New Roman CYR" w:hAnsi="Times New Roman CYR"/>
          <w:sz w:val="28"/>
          <w:szCs w:val="28"/>
        </w:rPr>
        <w:t>ВОПРОС 4: Описание  ракеты.</w:t>
      </w:r>
    </w:p>
    <w:p w:rsidR="00A77BEA" w:rsidRDefault="00EA3C3E" w:rsidP="00EA3C3E">
      <w:pPr>
        <w:spacing w:after="0"/>
        <w:ind w:firstLine="708"/>
        <w:jc w:val="center"/>
        <w:rPr>
          <w:rFonts w:ascii="Times New Roman CYR" w:hAnsi="Times New Roman CYR"/>
          <w:sz w:val="28"/>
          <w:szCs w:val="28"/>
        </w:rPr>
      </w:pPr>
      <w:r>
        <w:rPr>
          <w:rFonts w:ascii="Times New Roman CYR" w:hAnsi="Times New Roman CYR"/>
          <w:sz w:val="28"/>
          <w:szCs w:val="28"/>
        </w:rPr>
        <w:t>РАКЕТА БУДУЩЕГО</w:t>
      </w:r>
    </w:p>
    <w:p w:rsidR="00A77BEA" w:rsidRDefault="00EA3C3E" w:rsidP="00A77BEA">
      <w:pPr>
        <w:spacing w:after="0"/>
        <w:ind w:firstLine="708"/>
        <w:jc w:val="both"/>
        <w:rPr>
          <w:rFonts w:ascii="Times New Roman CYR" w:hAnsi="Times New Roman CYR"/>
          <w:sz w:val="28"/>
          <w:szCs w:val="28"/>
        </w:rPr>
      </w:pPr>
      <w:r>
        <w:rPr>
          <w:rFonts w:ascii="Times New Roman CYR" w:hAnsi="Times New Roman CYR"/>
          <w:sz w:val="28"/>
          <w:szCs w:val="28"/>
        </w:rPr>
        <w:t>Модернизированная, надёжная, оснащённая по «последнему слову техники», с мощным двигателем и прочным корпусом. Но в тоже время, удобная, чтобы чувствовать себя как дома. Для этого в ней будет оборудован отсек для сна, еды и занятий спортом, а также  отсек для гостей. Управляться ракета будет с помощью пульта дистанционного управления.</w:t>
      </w: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A77BEA" w:rsidP="00A77BEA">
      <w:pPr>
        <w:spacing w:after="0"/>
        <w:ind w:firstLine="708"/>
        <w:jc w:val="both"/>
        <w:rPr>
          <w:rFonts w:ascii="Times New Roman CYR" w:hAnsi="Times New Roman CYR"/>
          <w:sz w:val="28"/>
          <w:szCs w:val="28"/>
        </w:rPr>
      </w:pPr>
    </w:p>
    <w:p w:rsidR="00A77BEA" w:rsidRDefault="00C57CDD" w:rsidP="00A77BEA">
      <w:pPr>
        <w:spacing w:after="0"/>
        <w:ind w:firstLine="708"/>
        <w:jc w:val="center"/>
        <w:rPr>
          <w:rFonts w:ascii="Times New Roman CYR" w:hAnsi="Times New Roman CYR"/>
          <w:sz w:val="28"/>
          <w:szCs w:val="28"/>
        </w:rPr>
      </w:pPr>
      <w:r>
        <w:rPr>
          <w:rFonts w:ascii="Times New Roman CYR" w:hAnsi="Times New Roman CYR"/>
          <w:sz w:val="28"/>
          <w:szCs w:val="28"/>
        </w:rPr>
        <w:lastRenderedPageBreak/>
        <w:t>ЗАКЛЮЧЕНИЕ</w:t>
      </w:r>
    </w:p>
    <w:p w:rsidR="00C57CDD" w:rsidRPr="00C57CDD" w:rsidRDefault="00C57CDD" w:rsidP="00C57CDD">
      <w:pPr>
        <w:spacing w:after="0"/>
        <w:ind w:firstLine="708"/>
        <w:jc w:val="both"/>
        <w:rPr>
          <w:rFonts w:ascii="Times New Roman CYR" w:hAnsi="Times New Roman CYR"/>
          <w:sz w:val="28"/>
          <w:szCs w:val="28"/>
        </w:rPr>
      </w:pPr>
      <w:r>
        <w:rPr>
          <w:rFonts w:ascii="Times New Roman CYR" w:hAnsi="Times New Roman CYR"/>
          <w:sz w:val="28"/>
          <w:szCs w:val="28"/>
        </w:rPr>
        <w:t>Я слышал, что говорят</w:t>
      </w:r>
      <w:r w:rsidRPr="00C57CDD">
        <w:rPr>
          <w:rFonts w:ascii="Times New Roman CYR" w:hAnsi="Times New Roman CYR"/>
          <w:sz w:val="28"/>
          <w:szCs w:val="28"/>
        </w:rPr>
        <w:t xml:space="preserve">: век пара, век электричества, век радио... </w:t>
      </w:r>
      <w:r>
        <w:rPr>
          <w:rFonts w:ascii="Times New Roman CYR" w:hAnsi="Times New Roman CYR"/>
          <w:sz w:val="28"/>
          <w:szCs w:val="28"/>
        </w:rPr>
        <w:t xml:space="preserve"> </w:t>
      </w:r>
      <w:r w:rsidRPr="00C57CDD">
        <w:rPr>
          <w:rFonts w:ascii="Times New Roman CYR" w:hAnsi="Times New Roman CYR"/>
          <w:sz w:val="28"/>
          <w:szCs w:val="28"/>
        </w:rPr>
        <w:t xml:space="preserve">А можно ли говорить о веке ракеты? </w:t>
      </w:r>
      <w:r>
        <w:rPr>
          <w:rFonts w:ascii="Times New Roman CYR" w:hAnsi="Times New Roman CYR"/>
          <w:sz w:val="28"/>
          <w:szCs w:val="28"/>
        </w:rPr>
        <w:t xml:space="preserve"> Я думаю</w:t>
      </w:r>
      <w:r w:rsidRPr="00C57CDD">
        <w:rPr>
          <w:rFonts w:ascii="Times New Roman CYR" w:hAnsi="Times New Roman CYR"/>
          <w:sz w:val="28"/>
          <w:szCs w:val="28"/>
        </w:rPr>
        <w:t>, можно, потому что этот век насту</w:t>
      </w:r>
      <w:r w:rsidR="007E6EF3">
        <w:rPr>
          <w:rFonts w:ascii="Times New Roman CYR" w:hAnsi="Times New Roman CYR"/>
          <w:sz w:val="28"/>
          <w:szCs w:val="28"/>
        </w:rPr>
        <w:t>пил</w:t>
      </w:r>
      <w:r w:rsidRPr="00C57CDD">
        <w:rPr>
          <w:rFonts w:ascii="Times New Roman CYR" w:hAnsi="Times New Roman CYR"/>
          <w:sz w:val="28"/>
          <w:szCs w:val="28"/>
        </w:rPr>
        <w:t xml:space="preserve">. </w:t>
      </w:r>
    </w:p>
    <w:p w:rsidR="00C57CDD" w:rsidRPr="00C57CDD" w:rsidRDefault="00C57CDD" w:rsidP="00C57CDD">
      <w:pPr>
        <w:spacing w:after="0"/>
        <w:ind w:firstLine="708"/>
        <w:jc w:val="both"/>
        <w:rPr>
          <w:rFonts w:ascii="Times New Roman CYR" w:hAnsi="Times New Roman CYR"/>
          <w:sz w:val="28"/>
          <w:szCs w:val="28"/>
        </w:rPr>
      </w:pPr>
      <w:r w:rsidRPr="00C57CDD">
        <w:rPr>
          <w:rFonts w:ascii="Times New Roman CYR" w:hAnsi="Times New Roman CYR"/>
          <w:sz w:val="28"/>
          <w:szCs w:val="28"/>
        </w:rPr>
        <w:t xml:space="preserve">Ракета в ближайшем будущем завоюет себе прочное место в народном хозяйстве страны. Ракеты с автоматическими самозаписывающими приборами </w:t>
      </w:r>
      <w:r>
        <w:rPr>
          <w:rFonts w:ascii="Times New Roman CYR" w:hAnsi="Times New Roman CYR"/>
          <w:sz w:val="28"/>
          <w:szCs w:val="28"/>
        </w:rPr>
        <w:t xml:space="preserve">уже </w:t>
      </w:r>
      <w:r w:rsidRPr="00C57CDD">
        <w:rPr>
          <w:rFonts w:ascii="Times New Roman CYR" w:hAnsi="Times New Roman CYR"/>
          <w:sz w:val="28"/>
          <w:szCs w:val="28"/>
        </w:rPr>
        <w:t>подн</w:t>
      </w:r>
      <w:r>
        <w:rPr>
          <w:rFonts w:ascii="Times New Roman CYR" w:hAnsi="Times New Roman CYR"/>
          <w:sz w:val="28"/>
          <w:szCs w:val="28"/>
        </w:rPr>
        <w:t>ялись</w:t>
      </w:r>
      <w:r w:rsidRPr="00C57CDD">
        <w:rPr>
          <w:rFonts w:ascii="Times New Roman CYR" w:hAnsi="Times New Roman CYR"/>
          <w:sz w:val="28"/>
          <w:szCs w:val="28"/>
        </w:rPr>
        <w:t xml:space="preserve"> на огромные высоты и помог</w:t>
      </w:r>
      <w:r>
        <w:rPr>
          <w:rFonts w:ascii="Times New Roman CYR" w:hAnsi="Times New Roman CYR"/>
          <w:sz w:val="28"/>
          <w:szCs w:val="28"/>
        </w:rPr>
        <w:t>аю</w:t>
      </w:r>
      <w:r w:rsidRPr="00C57CDD">
        <w:rPr>
          <w:rFonts w:ascii="Times New Roman CYR" w:hAnsi="Times New Roman CYR"/>
          <w:sz w:val="28"/>
          <w:szCs w:val="28"/>
        </w:rPr>
        <w:t xml:space="preserve">т нам раскрыть тайны воздушного океана. </w:t>
      </w:r>
    </w:p>
    <w:p w:rsidR="00C57CDD" w:rsidRPr="00C57CDD" w:rsidRDefault="00C57CDD" w:rsidP="00C57CDD">
      <w:pPr>
        <w:spacing w:after="0"/>
        <w:ind w:firstLine="708"/>
        <w:jc w:val="both"/>
        <w:rPr>
          <w:rFonts w:ascii="Times New Roman CYR" w:hAnsi="Times New Roman CYR"/>
          <w:sz w:val="28"/>
          <w:szCs w:val="28"/>
        </w:rPr>
      </w:pPr>
      <w:r w:rsidRPr="00C57CDD">
        <w:rPr>
          <w:rFonts w:ascii="Times New Roman CYR" w:hAnsi="Times New Roman CYR"/>
          <w:sz w:val="28"/>
          <w:szCs w:val="28"/>
        </w:rPr>
        <w:t>Проверить и дополнить то, что мы знаем об атмосфере, пополнить наши знания о больших высотах поможет ракета. Ракета подним</w:t>
      </w:r>
      <w:r>
        <w:rPr>
          <w:rFonts w:ascii="Times New Roman CYR" w:hAnsi="Times New Roman CYR"/>
          <w:sz w:val="28"/>
          <w:szCs w:val="28"/>
        </w:rPr>
        <w:t>а</w:t>
      </w:r>
      <w:r w:rsidRPr="00C57CDD">
        <w:rPr>
          <w:rFonts w:ascii="Times New Roman CYR" w:hAnsi="Times New Roman CYR"/>
          <w:sz w:val="28"/>
          <w:szCs w:val="28"/>
        </w:rPr>
        <w:t xml:space="preserve">ет на эти высоты «искусственные глаза» — телевизионные передатчики, и мы видим на экранах наших телевизоров Землю с большой высоты, Землю-планету. </w:t>
      </w:r>
    </w:p>
    <w:p w:rsidR="00C57CDD" w:rsidRPr="00C57CDD" w:rsidRDefault="00C57CDD" w:rsidP="00C57CDD">
      <w:pPr>
        <w:spacing w:after="0"/>
        <w:ind w:firstLine="708"/>
        <w:jc w:val="both"/>
        <w:rPr>
          <w:rFonts w:ascii="Times New Roman CYR" w:hAnsi="Times New Roman CYR"/>
          <w:sz w:val="28"/>
          <w:szCs w:val="28"/>
        </w:rPr>
      </w:pPr>
      <w:r w:rsidRPr="00C57CDD">
        <w:rPr>
          <w:rFonts w:ascii="Times New Roman CYR" w:hAnsi="Times New Roman CYR"/>
          <w:sz w:val="28"/>
          <w:szCs w:val="28"/>
        </w:rPr>
        <w:t>Ракет</w:t>
      </w:r>
      <w:r>
        <w:rPr>
          <w:rFonts w:ascii="Times New Roman CYR" w:hAnsi="Times New Roman CYR"/>
          <w:sz w:val="28"/>
          <w:szCs w:val="28"/>
        </w:rPr>
        <w:t>а несёт</w:t>
      </w:r>
      <w:r w:rsidRPr="00C57CDD">
        <w:rPr>
          <w:rFonts w:ascii="Times New Roman CYR" w:hAnsi="Times New Roman CYR"/>
          <w:sz w:val="28"/>
          <w:szCs w:val="28"/>
        </w:rPr>
        <w:t xml:space="preserve">  службу погоды</w:t>
      </w:r>
      <w:r>
        <w:rPr>
          <w:rFonts w:ascii="Times New Roman CYR" w:hAnsi="Times New Roman CYR"/>
          <w:sz w:val="28"/>
          <w:szCs w:val="28"/>
        </w:rPr>
        <w:t>. Метеорологические ракеты забрались</w:t>
      </w:r>
      <w:r w:rsidRPr="00C57CDD">
        <w:rPr>
          <w:rFonts w:ascii="Times New Roman CYR" w:hAnsi="Times New Roman CYR"/>
          <w:sz w:val="28"/>
          <w:szCs w:val="28"/>
        </w:rPr>
        <w:t xml:space="preserve"> туда, куда не поднимается шар-зонд с приборами. Пролетая огромные расстояния</w:t>
      </w:r>
      <w:r w:rsidR="000D2616">
        <w:rPr>
          <w:rFonts w:ascii="Times New Roman CYR" w:hAnsi="Times New Roman CYR"/>
          <w:sz w:val="28"/>
          <w:szCs w:val="28"/>
        </w:rPr>
        <w:t xml:space="preserve"> с большими скоростями, ракеты </w:t>
      </w:r>
      <w:r w:rsidRPr="00C57CDD">
        <w:rPr>
          <w:rFonts w:ascii="Times New Roman CYR" w:hAnsi="Times New Roman CYR"/>
          <w:sz w:val="28"/>
          <w:szCs w:val="28"/>
        </w:rPr>
        <w:t>мог</w:t>
      </w:r>
      <w:r w:rsidR="000D2616">
        <w:rPr>
          <w:rFonts w:ascii="Times New Roman CYR" w:hAnsi="Times New Roman CYR"/>
          <w:sz w:val="28"/>
          <w:szCs w:val="28"/>
        </w:rPr>
        <w:t>у</w:t>
      </w:r>
      <w:r w:rsidRPr="00C57CDD">
        <w:rPr>
          <w:rFonts w:ascii="Times New Roman CYR" w:hAnsi="Times New Roman CYR"/>
          <w:sz w:val="28"/>
          <w:szCs w:val="28"/>
        </w:rPr>
        <w:t>т дать «фотографию» погоды на большом пространстве, передавая по радио сведения о состоянии атмосферы на различных высотах, в разных местах. Так ракеты помог</w:t>
      </w:r>
      <w:r w:rsidR="000D2616">
        <w:rPr>
          <w:rFonts w:ascii="Times New Roman CYR" w:hAnsi="Times New Roman CYR"/>
          <w:sz w:val="28"/>
          <w:szCs w:val="28"/>
        </w:rPr>
        <w:t>аю</w:t>
      </w:r>
      <w:r w:rsidRPr="00C57CDD">
        <w:rPr>
          <w:rFonts w:ascii="Times New Roman CYR" w:hAnsi="Times New Roman CYR"/>
          <w:sz w:val="28"/>
          <w:szCs w:val="28"/>
        </w:rPr>
        <w:t xml:space="preserve">т нам предсказывать погоду, а возможно и управлять погодой. </w:t>
      </w:r>
    </w:p>
    <w:p w:rsidR="00C57CDD" w:rsidRPr="00C57CDD" w:rsidRDefault="00C57CDD" w:rsidP="000D2616">
      <w:pPr>
        <w:spacing w:after="0"/>
        <w:ind w:firstLine="708"/>
        <w:jc w:val="both"/>
        <w:rPr>
          <w:rFonts w:ascii="Times New Roman CYR" w:hAnsi="Times New Roman CYR"/>
          <w:sz w:val="28"/>
          <w:szCs w:val="28"/>
        </w:rPr>
      </w:pPr>
      <w:r w:rsidRPr="00C57CDD">
        <w:rPr>
          <w:rFonts w:ascii="Times New Roman CYR" w:hAnsi="Times New Roman CYR"/>
          <w:sz w:val="28"/>
          <w:szCs w:val="28"/>
        </w:rPr>
        <w:t>А вслед за приборами в стратосферу на ракете проник</w:t>
      </w:r>
      <w:r w:rsidR="000D2616">
        <w:rPr>
          <w:rFonts w:ascii="Times New Roman CYR" w:hAnsi="Times New Roman CYR"/>
          <w:sz w:val="28"/>
          <w:szCs w:val="28"/>
        </w:rPr>
        <w:t>а</w:t>
      </w:r>
      <w:r w:rsidRPr="00C57CDD">
        <w:rPr>
          <w:rFonts w:ascii="Times New Roman CYR" w:hAnsi="Times New Roman CYR"/>
          <w:sz w:val="28"/>
          <w:szCs w:val="28"/>
        </w:rPr>
        <w:t xml:space="preserve">ет и человек. Настанет время, когда человеку достаточно будет всего лишь несколько часов для перелета из одного конца нашей Родины в другой. Это и будет веком ракет. </w:t>
      </w:r>
    </w:p>
    <w:p w:rsidR="00C57CDD" w:rsidRPr="00C57CDD" w:rsidRDefault="00C57CDD" w:rsidP="000D2616">
      <w:pPr>
        <w:spacing w:after="0"/>
        <w:ind w:firstLine="708"/>
        <w:jc w:val="both"/>
        <w:rPr>
          <w:rFonts w:ascii="Times New Roman CYR" w:hAnsi="Times New Roman CYR"/>
          <w:sz w:val="28"/>
          <w:szCs w:val="28"/>
        </w:rPr>
      </w:pPr>
      <w:r w:rsidRPr="00C57CDD">
        <w:rPr>
          <w:rFonts w:ascii="Times New Roman CYR" w:hAnsi="Times New Roman CYR"/>
          <w:sz w:val="28"/>
          <w:szCs w:val="28"/>
        </w:rPr>
        <w:t xml:space="preserve">Почту, грузы, людей ракеты будут перебрасывать на больших высотах с такими скоростями, с какими еще не летают даже снаряды сверхдальнобойных орудий. </w:t>
      </w:r>
    </w:p>
    <w:p w:rsidR="00C57CDD" w:rsidRPr="00C57CDD" w:rsidRDefault="00C57CDD" w:rsidP="000D2616">
      <w:pPr>
        <w:spacing w:after="0"/>
        <w:ind w:firstLine="708"/>
        <w:jc w:val="both"/>
        <w:rPr>
          <w:rFonts w:ascii="Times New Roman CYR" w:hAnsi="Times New Roman CYR"/>
          <w:sz w:val="28"/>
          <w:szCs w:val="28"/>
        </w:rPr>
      </w:pPr>
      <w:r w:rsidRPr="00C57CDD">
        <w:rPr>
          <w:rFonts w:ascii="Times New Roman CYR" w:hAnsi="Times New Roman CYR"/>
          <w:sz w:val="28"/>
          <w:szCs w:val="28"/>
        </w:rPr>
        <w:t xml:space="preserve">Новая техника входит в нашу жизнь, и настанет время, когда к ракетам и ракетным самолетам мы привыкнем так же, как привыкли теперь к винтовым самолетам, радио и электричеству. </w:t>
      </w:r>
    </w:p>
    <w:p w:rsidR="00C57CDD" w:rsidRPr="000D2616" w:rsidRDefault="000D2616" w:rsidP="00C57CDD">
      <w:pPr>
        <w:spacing w:after="0"/>
        <w:ind w:firstLine="708"/>
        <w:jc w:val="both"/>
        <w:rPr>
          <w:rFonts w:ascii="Times New Roman CYR" w:hAnsi="Times New Roman CYR"/>
          <w:sz w:val="28"/>
          <w:szCs w:val="28"/>
        </w:rPr>
      </w:pPr>
      <w:r w:rsidRPr="000D2616">
        <w:rPr>
          <w:rFonts w:ascii="Times New Roman CYR" w:hAnsi="Times New Roman CYR"/>
          <w:sz w:val="28"/>
          <w:szCs w:val="28"/>
        </w:rPr>
        <w:t xml:space="preserve">Но </w:t>
      </w:r>
      <w:r>
        <w:rPr>
          <w:rFonts w:ascii="Times New Roman CYR" w:hAnsi="Times New Roman CYR"/>
          <w:sz w:val="28"/>
          <w:szCs w:val="28"/>
        </w:rPr>
        <w:t>т</w:t>
      </w:r>
      <w:r w:rsidRPr="000D2616">
        <w:rPr>
          <w:rFonts w:ascii="Times New Roman CYR" w:hAnsi="Times New Roman CYR"/>
          <w:sz w:val="28"/>
          <w:szCs w:val="28"/>
        </w:rPr>
        <w:t>ехника без людей, овладевших техникой, — мертва. Техника во главе с людьми, овладевшими техникой, может и должна дать чудеса</w:t>
      </w:r>
      <w:r>
        <w:rPr>
          <w:rFonts w:ascii="Times New Roman CYR" w:hAnsi="Times New Roman CYR"/>
          <w:sz w:val="28"/>
          <w:szCs w:val="28"/>
        </w:rPr>
        <w:t xml:space="preserve">. </w:t>
      </w:r>
      <w:r w:rsidR="00D53D9D">
        <w:rPr>
          <w:rFonts w:ascii="Times New Roman CYR" w:hAnsi="Times New Roman CYR"/>
          <w:sz w:val="28"/>
          <w:szCs w:val="28"/>
        </w:rPr>
        <w:t>Я уверен</w:t>
      </w:r>
      <w:r>
        <w:rPr>
          <w:rFonts w:ascii="Times New Roman CYR" w:hAnsi="Times New Roman CYR"/>
          <w:sz w:val="28"/>
          <w:szCs w:val="28"/>
        </w:rPr>
        <w:t>,</w:t>
      </w:r>
      <w:r w:rsidR="00D53D9D">
        <w:rPr>
          <w:rFonts w:ascii="Times New Roman CYR" w:hAnsi="Times New Roman CYR"/>
          <w:sz w:val="28"/>
          <w:szCs w:val="28"/>
        </w:rPr>
        <w:t xml:space="preserve"> что</w:t>
      </w:r>
      <w:r>
        <w:rPr>
          <w:rFonts w:ascii="Times New Roman CYR" w:hAnsi="Times New Roman CYR"/>
          <w:sz w:val="28"/>
          <w:szCs w:val="28"/>
        </w:rPr>
        <w:t xml:space="preserve"> мы</w:t>
      </w:r>
      <w:r w:rsidR="00D53D9D">
        <w:rPr>
          <w:rFonts w:ascii="Times New Roman CYR" w:hAnsi="Times New Roman CYR"/>
          <w:sz w:val="28"/>
          <w:szCs w:val="28"/>
        </w:rPr>
        <w:t>,</w:t>
      </w:r>
      <w:r>
        <w:rPr>
          <w:rFonts w:ascii="Times New Roman CYR" w:hAnsi="Times New Roman CYR"/>
          <w:sz w:val="28"/>
          <w:szCs w:val="28"/>
        </w:rPr>
        <w:t xml:space="preserve"> с моими одноклассниками</w:t>
      </w:r>
      <w:r w:rsidR="00D53D9D">
        <w:rPr>
          <w:rFonts w:ascii="Times New Roman CYR" w:hAnsi="Times New Roman CYR"/>
          <w:sz w:val="28"/>
          <w:szCs w:val="28"/>
        </w:rPr>
        <w:t>,</w:t>
      </w:r>
      <w:r>
        <w:rPr>
          <w:rFonts w:ascii="Times New Roman CYR" w:hAnsi="Times New Roman CYR"/>
          <w:sz w:val="28"/>
          <w:szCs w:val="28"/>
        </w:rPr>
        <w:t xml:space="preserve"> в будущем сотворим множество технических «чудес».</w:t>
      </w:r>
    </w:p>
    <w:p w:rsidR="00A77BEA" w:rsidRPr="00A77BEA" w:rsidRDefault="00A77BEA" w:rsidP="00A77BEA">
      <w:pPr>
        <w:ind w:firstLine="708"/>
        <w:jc w:val="both"/>
        <w:rPr>
          <w:rFonts w:ascii="Times New Roman CYR" w:hAnsi="Times New Roman CYR"/>
          <w:sz w:val="28"/>
          <w:szCs w:val="28"/>
        </w:rPr>
      </w:pPr>
    </w:p>
    <w:p w:rsidR="00724CAB" w:rsidRDefault="00724CAB" w:rsidP="00724CAB">
      <w:pPr>
        <w:spacing w:after="0"/>
        <w:ind w:firstLine="708"/>
        <w:jc w:val="both"/>
        <w:rPr>
          <w:rFonts w:ascii="Times New Roman CYR" w:hAnsi="Times New Roman CYR"/>
          <w:sz w:val="28"/>
          <w:szCs w:val="28"/>
        </w:rPr>
      </w:pPr>
    </w:p>
    <w:p w:rsidR="003229D3" w:rsidRDefault="003229D3" w:rsidP="00724CAB">
      <w:pPr>
        <w:spacing w:after="0"/>
        <w:ind w:firstLine="708"/>
        <w:jc w:val="both"/>
        <w:rPr>
          <w:rFonts w:ascii="Times New Roman CYR" w:hAnsi="Times New Roman CYR"/>
          <w:sz w:val="28"/>
          <w:szCs w:val="28"/>
        </w:rPr>
      </w:pPr>
    </w:p>
    <w:p w:rsidR="00B0066E" w:rsidRDefault="00B0066E" w:rsidP="00724CAB">
      <w:pPr>
        <w:spacing w:after="0"/>
        <w:ind w:firstLine="708"/>
        <w:jc w:val="both"/>
        <w:rPr>
          <w:rFonts w:ascii="Times New Roman CYR" w:hAnsi="Times New Roman CYR"/>
          <w:sz w:val="28"/>
          <w:szCs w:val="28"/>
        </w:rPr>
      </w:pPr>
    </w:p>
    <w:p w:rsidR="00B0066E" w:rsidRDefault="00B0066E" w:rsidP="00724CAB">
      <w:pPr>
        <w:spacing w:after="0"/>
        <w:ind w:firstLine="708"/>
        <w:jc w:val="both"/>
        <w:rPr>
          <w:rFonts w:ascii="Times New Roman CYR" w:hAnsi="Times New Roman CYR"/>
          <w:sz w:val="28"/>
          <w:szCs w:val="28"/>
        </w:rPr>
      </w:pPr>
    </w:p>
    <w:p w:rsidR="003229D3" w:rsidRDefault="003229D3" w:rsidP="00724CAB">
      <w:pPr>
        <w:spacing w:after="0"/>
        <w:ind w:firstLine="708"/>
        <w:jc w:val="both"/>
        <w:rPr>
          <w:rFonts w:ascii="Times New Roman CYR" w:hAnsi="Times New Roman CYR"/>
          <w:sz w:val="28"/>
          <w:szCs w:val="28"/>
        </w:rPr>
      </w:pPr>
    </w:p>
    <w:p w:rsidR="003229D3" w:rsidRPr="003229D3" w:rsidRDefault="003229D3" w:rsidP="003229D3">
      <w:pPr>
        <w:spacing w:after="0"/>
        <w:ind w:firstLine="708"/>
        <w:jc w:val="center"/>
        <w:rPr>
          <w:rFonts w:ascii="Times New Roman CYR" w:hAnsi="Times New Roman CYR"/>
          <w:b/>
          <w:sz w:val="28"/>
          <w:szCs w:val="28"/>
        </w:rPr>
      </w:pPr>
      <w:r w:rsidRPr="003229D3">
        <w:rPr>
          <w:rFonts w:ascii="Times New Roman CYR" w:hAnsi="Times New Roman CYR"/>
          <w:b/>
          <w:sz w:val="28"/>
          <w:szCs w:val="28"/>
        </w:rPr>
        <w:lastRenderedPageBreak/>
        <w:t>Литература и Интернет - источники</w:t>
      </w:r>
    </w:p>
    <w:p w:rsidR="00724CAB" w:rsidRDefault="003229D3" w:rsidP="003229D3">
      <w:pPr>
        <w:pStyle w:val="a5"/>
        <w:numPr>
          <w:ilvl w:val="0"/>
          <w:numId w:val="4"/>
        </w:numPr>
        <w:spacing w:after="0"/>
        <w:jc w:val="both"/>
        <w:rPr>
          <w:rFonts w:ascii="Times New Roman CYR" w:hAnsi="Times New Roman CYR"/>
          <w:sz w:val="28"/>
          <w:szCs w:val="28"/>
        </w:rPr>
      </w:pPr>
      <w:r>
        <w:rPr>
          <w:rFonts w:ascii="Times New Roman CYR" w:hAnsi="Times New Roman CYR"/>
          <w:sz w:val="28"/>
          <w:szCs w:val="28"/>
        </w:rPr>
        <w:t xml:space="preserve"> Авилов М. Модели ракет. Государственно энергетическое издательство «МОСКВА», 1965</w:t>
      </w:r>
    </w:p>
    <w:p w:rsidR="003229D3" w:rsidRDefault="003229D3" w:rsidP="003229D3">
      <w:pPr>
        <w:pStyle w:val="a5"/>
        <w:numPr>
          <w:ilvl w:val="0"/>
          <w:numId w:val="4"/>
        </w:numPr>
        <w:spacing w:after="0"/>
        <w:jc w:val="both"/>
        <w:rPr>
          <w:rFonts w:ascii="Times New Roman CYR" w:hAnsi="Times New Roman CYR"/>
          <w:sz w:val="28"/>
          <w:szCs w:val="28"/>
        </w:rPr>
      </w:pPr>
      <w:r>
        <w:rPr>
          <w:rFonts w:ascii="Times New Roman CYR" w:hAnsi="Times New Roman CYR"/>
          <w:sz w:val="28"/>
          <w:szCs w:val="28"/>
        </w:rPr>
        <w:t>Ляпунов Б. В. Рассказы о ракетах. Государственно энергетическое издательство «МОСКВА», 1950</w:t>
      </w:r>
    </w:p>
    <w:p w:rsidR="003229D3" w:rsidRPr="003229D3" w:rsidRDefault="00603736" w:rsidP="003229D3">
      <w:pPr>
        <w:pStyle w:val="a5"/>
        <w:numPr>
          <w:ilvl w:val="0"/>
          <w:numId w:val="4"/>
        </w:numPr>
        <w:spacing w:after="0"/>
        <w:jc w:val="both"/>
        <w:rPr>
          <w:rFonts w:ascii="Times New Roman CYR" w:hAnsi="Times New Roman CYR"/>
          <w:color w:val="000000" w:themeColor="text1"/>
          <w:sz w:val="28"/>
          <w:szCs w:val="28"/>
        </w:rPr>
      </w:pPr>
      <w:hyperlink r:id="rId10" w:history="1">
        <w:r w:rsidR="003229D3" w:rsidRPr="003229D3">
          <w:rPr>
            <w:rStyle w:val="a6"/>
            <w:rFonts w:ascii="Times New Roman CYR" w:hAnsi="Times New Roman CYR"/>
            <w:color w:val="000000" w:themeColor="text1"/>
            <w:sz w:val="28"/>
            <w:szCs w:val="28"/>
            <w:u w:val="none"/>
          </w:rPr>
          <w:t>http://ru.wikipedia.org/</w:t>
        </w:r>
      </w:hyperlink>
    </w:p>
    <w:p w:rsidR="003229D3" w:rsidRPr="003229D3" w:rsidRDefault="00603736" w:rsidP="003229D3">
      <w:pPr>
        <w:pStyle w:val="a5"/>
        <w:numPr>
          <w:ilvl w:val="0"/>
          <w:numId w:val="4"/>
        </w:numPr>
        <w:spacing w:after="0"/>
        <w:jc w:val="both"/>
        <w:rPr>
          <w:rFonts w:ascii="Times New Roman CYR" w:hAnsi="Times New Roman CYR"/>
          <w:color w:val="000000" w:themeColor="text1"/>
          <w:sz w:val="28"/>
          <w:szCs w:val="28"/>
        </w:rPr>
      </w:pPr>
      <w:hyperlink r:id="rId11" w:history="1">
        <w:r w:rsidR="003229D3" w:rsidRPr="003229D3">
          <w:rPr>
            <w:rStyle w:val="a6"/>
            <w:rFonts w:ascii="Times New Roman CYR" w:hAnsi="Times New Roman CYR"/>
            <w:color w:val="000000" w:themeColor="text1"/>
            <w:sz w:val="28"/>
            <w:szCs w:val="28"/>
            <w:u w:val="none"/>
          </w:rPr>
          <w:t>http://www.russianforall.ru/</w:t>
        </w:r>
      </w:hyperlink>
    </w:p>
    <w:p w:rsidR="003229D3" w:rsidRPr="00E3175A" w:rsidRDefault="00603736" w:rsidP="003229D3">
      <w:pPr>
        <w:pStyle w:val="a5"/>
        <w:numPr>
          <w:ilvl w:val="0"/>
          <w:numId w:val="4"/>
        </w:numPr>
        <w:spacing w:after="0"/>
        <w:jc w:val="both"/>
        <w:rPr>
          <w:rFonts w:ascii="Times New Roman CYR" w:hAnsi="Times New Roman CYR"/>
          <w:color w:val="000000" w:themeColor="text1"/>
          <w:sz w:val="28"/>
          <w:szCs w:val="28"/>
        </w:rPr>
      </w:pPr>
      <w:hyperlink r:id="rId12" w:history="1">
        <w:r w:rsidR="00E3175A" w:rsidRPr="00E3175A">
          <w:rPr>
            <w:rStyle w:val="a6"/>
            <w:rFonts w:ascii="Times New Roman CYR" w:hAnsi="Times New Roman CYR"/>
            <w:color w:val="000000" w:themeColor="text1"/>
            <w:sz w:val="28"/>
            <w:szCs w:val="28"/>
            <w:u w:val="none"/>
          </w:rPr>
          <w:t>http://yandex.ru/</w:t>
        </w:r>
      </w:hyperlink>
    </w:p>
    <w:p w:rsidR="00E3175A" w:rsidRPr="00BC0052" w:rsidRDefault="00603736" w:rsidP="003229D3">
      <w:pPr>
        <w:pStyle w:val="a5"/>
        <w:numPr>
          <w:ilvl w:val="0"/>
          <w:numId w:val="4"/>
        </w:numPr>
        <w:spacing w:after="0"/>
        <w:jc w:val="both"/>
        <w:rPr>
          <w:rFonts w:ascii="Times New Roman CYR" w:hAnsi="Times New Roman CYR"/>
          <w:color w:val="000000" w:themeColor="text1"/>
          <w:sz w:val="28"/>
          <w:szCs w:val="28"/>
        </w:rPr>
      </w:pPr>
      <w:hyperlink r:id="rId13" w:history="1">
        <w:r w:rsidR="00BC0052" w:rsidRPr="00BC0052">
          <w:rPr>
            <w:rStyle w:val="a6"/>
            <w:rFonts w:ascii="Times New Roman CYR" w:hAnsi="Times New Roman CYR"/>
            <w:color w:val="000000" w:themeColor="text1"/>
            <w:sz w:val="28"/>
            <w:szCs w:val="28"/>
            <w:u w:val="none"/>
          </w:rPr>
          <w:t>http://flot.com/science/sor6.htm</w:t>
        </w:r>
      </w:hyperlink>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C0052" w:rsidRDefault="00BC0052" w:rsidP="00BC0052">
      <w:pPr>
        <w:pStyle w:val="a5"/>
        <w:spacing w:after="0"/>
        <w:ind w:left="1068"/>
        <w:jc w:val="both"/>
        <w:rPr>
          <w:rFonts w:ascii="Times New Roman CYR" w:hAnsi="Times New Roman CYR"/>
          <w:sz w:val="28"/>
          <w:szCs w:val="28"/>
        </w:rPr>
      </w:pPr>
    </w:p>
    <w:p w:rsidR="00B0066E" w:rsidRDefault="00B0066E" w:rsidP="00BC0052">
      <w:pPr>
        <w:pStyle w:val="a5"/>
        <w:spacing w:after="0"/>
        <w:ind w:left="1068"/>
        <w:jc w:val="both"/>
        <w:rPr>
          <w:rFonts w:ascii="Times New Roman CYR" w:hAnsi="Times New Roman CYR"/>
          <w:sz w:val="28"/>
          <w:szCs w:val="28"/>
        </w:rPr>
      </w:pPr>
    </w:p>
    <w:p w:rsidR="00B0066E" w:rsidRDefault="00B0066E" w:rsidP="00BC0052">
      <w:pPr>
        <w:pStyle w:val="a5"/>
        <w:spacing w:after="0"/>
        <w:ind w:left="1068"/>
        <w:jc w:val="both"/>
        <w:rPr>
          <w:rFonts w:ascii="Times New Roman CYR" w:hAnsi="Times New Roman CYR"/>
          <w:sz w:val="28"/>
          <w:szCs w:val="28"/>
        </w:rPr>
      </w:pPr>
    </w:p>
    <w:p w:rsidR="00B0066E" w:rsidRDefault="00B0066E" w:rsidP="00BC0052">
      <w:pPr>
        <w:pStyle w:val="a5"/>
        <w:spacing w:after="0"/>
        <w:ind w:left="1068"/>
        <w:jc w:val="both"/>
        <w:rPr>
          <w:rFonts w:ascii="Times New Roman CYR" w:hAnsi="Times New Roman CYR"/>
          <w:sz w:val="28"/>
          <w:szCs w:val="28"/>
        </w:rPr>
      </w:pPr>
    </w:p>
    <w:p w:rsidR="00BC0052" w:rsidRPr="00BC0052" w:rsidRDefault="00BC0052" w:rsidP="00BC0052">
      <w:pPr>
        <w:pStyle w:val="a5"/>
        <w:spacing w:after="0"/>
        <w:ind w:left="1068"/>
        <w:jc w:val="center"/>
        <w:rPr>
          <w:rFonts w:ascii="a_Algerius" w:hAnsi="a_Algerius"/>
          <w:b/>
          <w:color w:val="548DD4" w:themeColor="text2" w:themeTint="99"/>
          <w:sz w:val="28"/>
          <w:szCs w:val="28"/>
        </w:rPr>
      </w:pPr>
      <w:r w:rsidRPr="00BC0052">
        <w:rPr>
          <w:rFonts w:ascii="a_Algerius" w:hAnsi="a_Algerius"/>
          <w:b/>
          <w:color w:val="548DD4" w:themeColor="text2" w:themeTint="99"/>
          <w:sz w:val="28"/>
          <w:szCs w:val="28"/>
        </w:rPr>
        <w:lastRenderedPageBreak/>
        <w:t>МОУ «СРЕДНЯЯ ОБЩЕОБРАЗОВАТЕЛЬНАЯ ШКОЛА №1»</w:t>
      </w:r>
    </w:p>
    <w:p w:rsidR="00BC0052" w:rsidRDefault="006C7F44" w:rsidP="00BC0052">
      <w:pPr>
        <w:pStyle w:val="a5"/>
        <w:spacing w:after="0"/>
        <w:ind w:left="1068"/>
        <w:jc w:val="center"/>
        <w:rPr>
          <w:rFonts w:ascii="Times New Roman CYR" w:hAnsi="Times New Roman CYR"/>
          <w:sz w:val="28"/>
          <w:szCs w:val="28"/>
        </w:rPr>
      </w:pPr>
      <w:r>
        <w:rPr>
          <w:rFonts w:ascii="Times New Roman CYR" w:hAnsi="Times New Roman CYR"/>
          <w:noProof/>
          <w:sz w:val="28"/>
          <w:szCs w:val="28"/>
          <w:lang w:eastAsia="ru-RU"/>
        </w:rPr>
        <w:drawing>
          <wp:anchor distT="0" distB="0" distL="114300" distR="114300" simplePos="0" relativeHeight="251657728" behindDoc="1" locked="0" layoutInCell="1" allowOverlap="1">
            <wp:simplePos x="0" y="0"/>
            <wp:positionH relativeFrom="column">
              <wp:posOffset>2132330</wp:posOffset>
            </wp:positionH>
            <wp:positionV relativeFrom="paragraph">
              <wp:posOffset>101600</wp:posOffset>
            </wp:positionV>
            <wp:extent cx="1840865" cy="1828800"/>
            <wp:effectExtent l="19050" t="0" r="6985" b="0"/>
            <wp:wrapNone/>
            <wp:docPr id="5" name="Рисунок 4" descr="1248871150_rak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8871150_raketa.jpg"/>
                    <pic:cNvPicPr/>
                  </pic:nvPicPr>
                  <pic:blipFill>
                    <a:blip r:embed="rId14"/>
                    <a:srcRect b="15593"/>
                    <a:stretch>
                      <a:fillRect/>
                    </a:stretch>
                  </pic:blipFill>
                  <pic:spPr>
                    <a:xfrm>
                      <a:off x="0" y="0"/>
                      <a:ext cx="1840865" cy="1828800"/>
                    </a:xfrm>
                    <a:prstGeom prst="rect">
                      <a:avLst/>
                    </a:prstGeom>
                  </pic:spPr>
                </pic:pic>
              </a:graphicData>
            </a:graphic>
          </wp:anchor>
        </w:drawing>
      </w: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Default="00BC0052" w:rsidP="00BC0052">
      <w:pPr>
        <w:pStyle w:val="a5"/>
        <w:spacing w:after="0"/>
        <w:ind w:left="1068"/>
        <w:jc w:val="center"/>
        <w:rPr>
          <w:rFonts w:ascii="Times New Roman CYR" w:hAnsi="Times New Roman CYR"/>
          <w:sz w:val="28"/>
          <w:szCs w:val="28"/>
        </w:rPr>
      </w:pPr>
    </w:p>
    <w:p w:rsidR="00BC0052" w:rsidRPr="00BC0052" w:rsidRDefault="00BC0052" w:rsidP="00BC0052">
      <w:pPr>
        <w:pStyle w:val="a5"/>
        <w:spacing w:after="0"/>
        <w:ind w:left="1068"/>
        <w:jc w:val="center"/>
        <w:rPr>
          <w:rFonts w:ascii="&amp;Àðàáèÿ" w:hAnsi="&amp;Àðàáèÿ"/>
          <w:color w:val="C00000"/>
          <w:sz w:val="40"/>
          <w:szCs w:val="40"/>
        </w:rPr>
      </w:pPr>
      <w:r w:rsidRPr="00BC0052">
        <w:rPr>
          <w:rFonts w:ascii="&amp;Àðàáèÿ" w:hAnsi="&amp;Àðàáèÿ"/>
          <w:color w:val="C00000"/>
          <w:sz w:val="40"/>
          <w:szCs w:val="40"/>
        </w:rPr>
        <w:t>Исследовательская работа</w:t>
      </w:r>
    </w:p>
    <w:p w:rsidR="00BC0052" w:rsidRDefault="00BC0052" w:rsidP="00BC0052">
      <w:pPr>
        <w:pStyle w:val="a5"/>
        <w:spacing w:after="0"/>
        <w:ind w:left="1068"/>
        <w:jc w:val="center"/>
        <w:rPr>
          <w:rFonts w:ascii="Times New Roman CYR" w:hAnsi="Times New Roman CYR"/>
          <w:sz w:val="28"/>
          <w:szCs w:val="28"/>
        </w:rPr>
      </w:pPr>
      <w:r>
        <w:rPr>
          <w:rFonts w:ascii="Times New Roman CYR" w:hAnsi="Times New Roman CYR"/>
          <w:sz w:val="28"/>
          <w:szCs w:val="28"/>
        </w:rPr>
        <w:t xml:space="preserve"> </w:t>
      </w:r>
    </w:p>
    <w:p w:rsidR="00BC0052" w:rsidRDefault="00603736" w:rsidP="00BC0052">
      <w:pPr>
        <w:pStyle w:val="a5"/>
        <w:spacing w:after="0"/>
        <w:ind w:left="1068"/>
        <w:jc w:val="center"/>
        <w:rPr>
          <w:rFonts w:ascii="Times New Roman CYR" w:hAnsi="Times New Roman CYR"/>
          <w:sz w:val="28"/>
          <w:szCs w:val="28"/>
        </w:rPr>
      </w:pPr>
      <w:r w:rsidRPr="0060373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8pt;margin-top:.85pt;width:423.4pt;height:215.55pt;z-index:-251657728" fillcolor="#06c" strokecolor="#9cf" strokeweight="1.5pt">
            <v:shadow on="t" color="#900"/>
            <v:textpath style="font-family:&quot;Impact&quot;;v-text-kern:t" trim="t" fitpath="t" string="Что&#10;такое&#10;ракета?&#10;"/>
          </v:shape>
        </w:pict>
      </w:r>
    </w:p>
    <w:p w:rsidR="00BC0052" w:rsidRPr="00BC0052" w:rsidRDefault="00BC0052" w:rsidP="00BC0052"/>
    <w:p w:rsidR="00BC0052" w:rsidRPr="00BC0052" w:rsidRDefault="00BC0052" w:rsidP="00BC0052"/>
    <w:p w:rsidR="00BC0052" w:rsidRPr="00BC0052" w:rsidRDefault="00BC0052" w:rsidP="00BC0052"/>
    <w:p w:rsidR="00BC0052" w:rsidRPr="00BC0052" w:rsidRDefault="00BC0052" w:rsidP="00BC0052"/>
    <w:p w:rsidR="00BC0052" w:rsidRPr="00BC0052" w:rsidRDefault="00BC0052" w:rsidP="00BC0052"/>
    <w:p w:rsidR="00BC0052" w:rsidRPr="00BC0052" w:rsidRDefault="00BC0052" w:rsidP="00BC0052"/>
    <w:p w:rsidR="00BC0052" w:rsidRPr="00BC0052" w:rsidRDefault="00BC0052" w:rsidP="00BC0052"/>
    <w:p w:rsidR="00BC0052" w:rsidRPr="00BC0052" w:rsidRDefault="00BC0052" w:rsidP="00BC0052"/>
    <w:p w:rsidR="00BC0052" w:rsidRPr="00BC0052" w:rsidRDefault="006C661E" w:rsidP="00BC0052">
      <w:r>
        <w:rPr>
          <w:noProof/>
          <w:lang w:eastAsia="ru-RU"/>
        </w:rPr>
        <w:drawing>
          <wp:anchor distT="0" distB="0" distL="114300" distR="114300" simplePos="0" relativeHeight="251656704" behindDoc="1" locked="0" layoutInCell="1" allowOverlap="1">
            <wp:simplePos x="0" y="0"/>
            <wp:positionH relativeFrom="column">
              <wp:posOffset>-515174</wp:posOffset>
            </wp:positionH>
            <wp:positionV relativeFrom="paragraph">
              <wp:posOffset>210811</wp:posOffset>
            </wp:positionV>
            <wp:extent cx="2956162" cy="2961564"/>
            <wp:effectExtent l="19050" t="0" r="0" b="0"/>
            <wp:wrapNone/>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a:stretch>
                      <a:fillRect/>
                    </a:stretch>
                  </pic:blipFill>
                  <pic:spPr>
                    <a:xfrm>
                      <a:off x="0" y="0"/>
                      <a:ext cx="2956162" cy="2961564"/>
                    </a:xfrm>
                    <a:prstGeom prst="rect">
                      <a:avLst/>
                    </a:prstGeom>
                  </pic:spPr>
                </pic:pic>
              </a:graphicData>
            </a:graphic>
          </wp:anchor>
        </w:drawing>
      </w:r>
    </w:p>
    <w:p w:rsidR="00BC0052" w:rsidRPr="00BC0052" w:rsidRDefault="00BC0052" w:rsidP="00BC0052"/>
    <w:p w:rsidR="00BC0052" w:rsidRPr="00BC0052" w:rsidRDefault="00BC0052" w:rsidP="00BC0052"/>
    <w:p w:rsidR="00BC0052" w:rsidRDefault="00BC0052" w:rsidP="00BC0052"/>
    <w:p w:rsidR="00BC0052" w:rsidRPr="00BC0052" w:rsidRDefault="00BC0052" w:rsidP="00BC0052">
      <w:pPr>
        <w:tabs>
          <w:tab w:val="left" w:pos="7630"/>
        </w:tabs>
        <w:jc w:val="right"/>
        <w:rPr>
          <w:rFonts w:ascii="&amp;Àðàáèÿ" w:hAnsi="&amp;Àðàáèÿ"/>
          <w:color w:val="C00000"/>
        </w:rPr>
      </w:pPr>
      <w:r w:rsidRPr="00BC0052">
        <w:rPr>
          <w:rFonts w:ascii="&amp;Àðàáèÿ" w:hAnsi="&amp;Àðàáèÿ"/>
          <w:color w:val="C00000"/>
        </w:rPr>
        <w:t>Работу выполнил</w:t>
      </w:r>
    </w:p>
    <w:p w:rsidR="00BC0052" w:rsidRPr="00BC0052" w:rsidRDefault="00BC0052" w:rsidP="00BC0052">
      <w:pPr>
        <w:tabs>
          <w:tab w:val="left" w:pos="7630"/>
        </w:tabs>
        <w:jc w:val="right"/>
        <w:rPr>
          <w:rFonts w:ascii="&amp;Àðàáèÿ" w:hAnsi="&amp;Àðàáèÿ"/>
          <w:color w:val="C00000"/>
        </w:rPr>
      </w:pPr>
      <w:r w:rsidRPr="00BC0052">
        <w:rPr>
          <w:rFonts w:ascii="&amp;Àðàáèÿ" w:hAnsi="&amp;Àðàáèÿ"/>
          <w:color w:val="C00000"/>
        </w:rPr>
        <w:t>ученик 4 «В» класса</w:t>
      </w:r>
    </w:p>
    <w:p w:rsidR="00BC0052" w:rsidRPr="00BC0052" w:rsidRDefault="00BC0052" w:rsidP="00BC0052">
      <w:pPr>
        <w:tabs>
          <w:tab w:val="left" w:pos="7630"/>
        </w:tabs>
        <w:jc w:val="right"/>
        <w:rPr>
          <w:rFonts w:ascii="&amp;Àðàáèÿ" w:hAnsi="&amp;Àðàáèÿ"/>
          <w:color w:val="C00000"/>
        </w:rPr>
      </w:pPr>
      <w:r w:rsidRPr="00BC0052">
        <w:rPr>
          <w:rFonts w:ascii="&amp;Àðàáèÿ" w:hAnsi="&amp;Àðàáèÿ"/>
          <w:color w:val="C00000"/>
        </w:rPr>
        <w:t>Рябов Ярослав</w:t>
      </w:r>
    </w:p>
    <w:p w:rsidR="00BC0052" w:rsidRDefault="00BC0052" w:rsidP="00BC0052">
      <w:pPr>
        <w:tabs>
          <w:tab w:val="left" w:pos="7630"/>
        </w:tabs>
        <w:jc w:val="right"/>
        <w:rPr>
          <w:rFonts w:ascii="&amp;Àðàáèÿ" w:hAnsi="&amp;Àðàáèÿ"/>
          <w:color w:val="C00000"/>
        </w:rPr>
      </w:pPr>
      <w:r w:rsidRPr="00BC0052">
        <w:rPr>
          <w:rFonts w:ascii="&amp;Àðàáèÿ" w:hAnsi="&amp;Àðàáèÿ"/>
          <w:color w:val="C00000"/>
        </w:rPr>
        <w:t>Руководитель: Н.В. Качковецкая</w:t>
      </w:r>
    </w:p>
    <w:p w:rsidR="005276FD" w:rsidRDefault="005276FD" w:rsidP="00BC0052">
      <w:pPr>
        <w:tabs>
          <w:tab w:val="left" w:pos="4102"/>
        </w:tabs>
        <w:jc w:val="center"/>
        <w:rPr>
          <w:rFonts w:ascii="&amp;Àðàáèÿ" w:hAnsi="&amp;Àðàáèÿ"/>
          <w:color w:val="548DD4" w:themeColor="text2" w:themeTint="99"/>
        </w:rPr>
      </w:pPr>
    </w:p>
    <w:p w:rsidR="005276FD" w:rsidRDefault="005276FD" w:rsidP="00BC0052">
      <w:pPr>
        <w:tabs>
          <w:tab w:val="left" w:pos="4102"/>
        </w:tabs>
        <w:jc w:val="center"/>
        <w:rPr>
          <w:rFonts w:ascii="&amp;Àðàáèÿ" w:hAnsi="&amp;Àðàáèÿ"/>
          <w:color w:val="548DD4" w:themeColor="text2" w:themeTint="99"/>
        </w:rPr>
      </w:pPr>
    </w:p>
    <w:p w:rsidR="005276FD" w:rsidRDefault="005276FD" w:rsidP="00BC0052">
      <w:pPr>
        <w:tabs>
          <w:tab w:val="left" w:pos="4102"/>
        </w:tabs>
        <w:jc w:val="center"/>
        <w:rPr>
          <w:rFonts w:ascii="&amp;Àðàáèÿ" w:hAnsi="&amp;Àðàáèÿ"/>
          <w:color w:val="548DD4" w:themeColor="text2" w:themeTint="99"/>
        </w:rPr>
      </w:pPr>
    </w:p>
    <w:p w:rsidR="00BC0052" w:rsidRPr="00BC0052" w:rsidRDefault="00BC0052" w:rsidP="00BC0052">
      <w:pPr>
        <w:tabs>
          <w:tab w:val="left" w:pos="4102"/>
        </w:tabs>
        <w:jc w:val="center"/>
        <w:rPr>
          <w:rFonts w:ascii="&amp;Àðàáèÿ" w:hAnsi="&amp;Àðàáèÿ"/>
          <w:color w:val="548DD4" w:themeColor="text2" w:themeTint="99"/>
        </w:rPr>
      </w:pPr>
      <w:r w:rsidRPr="00BC0052">
        <w:rPr>
          <w:rFonts w:ascii="&amp;Àðàáèÿ" w:hAnsi="&amp;Àðàáèÿ"/>
          <w:color w:val="548DD4" w:themeColor="text2" w:themeTint="99"/>
        </w:rPr>
        <w:t>Г. САРАТОВ - 2011</w:t>
      </w:r>
    </w:p>
    <w:sectPr w:rsidR="00BC0052" w:rsidRPr="00BC0052" w:rsidSect="000C7620">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1A" w:rsidRDefault="004A071A" w:rsidP="00BC0052">
      <w:pPr>
        <w:spacing w:after="0" w:line="240" w:lineRule="auto"/>
      </w:pPr>
      <w:r>
        <w:separator/>
      </w:r>
    </w:p>
  </w:endnote>
  <w:endnote w:type="continuationSeparator" w:id="1">
    <w:p w:rsidR="004A071A" w:rsidRDefault="004A071A" w:rsidP="00BC0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a_Algerius">
    <w:panose1 w:val="04040705040802020702"/>
    <w:charset w:val="CC"/>
    <w:family w:val="decorative"/>
    <w:pitch w:val="variable"/>
    <w:sig w:usb0="00000203" w:usb1="00000000" w:usb2="00000000" w:usb3="00000000" w:csb0="00000004" w:csb1="00000000"/>
  </w:font>
  <w:font w:name="&amp;Àðàáèÿ">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4706"/>
      <w:docPartObj>
        <w:docPartGallery w:val="Общ"/>
        <w:docPartUnique/>
      </w:docPartObj>
    </w:sdtPr>
    <w:sdtContent>
      <w:p w:rsidR="00B0066E" w:rsidRDefault="00B0066E">
        <w:pPr>
          <w:pStyle w:val="a9"/>
          <w:jc w:val="center"/>
        </w:pPr>
        <w:fldSimple w:instr=" PAGE   \* MERGEFORMAT ">
          <w:r>
            <w:rPr>
              <w:noProof/>
            </w:rPr>
            <w:t>5</w:t>
          </w:r>
        </w:fldSimple>
      </w:p>
    </w:sdtContent>
  </w:sdt>
  <w:p w:rsidR="00860EED" w:rsidRDefault="00860E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1A" w:rsidRDefault="004A071A" w:rsidP="00BC0052">
      <w:pPr>
        <w:spacing w:after="0" w:line="240" w:lineRule="auto"/>
      </w:pPr>
      <w:r>
        <w:separator/>
      </w:r>
    </w:p>
  </w:footnote>
  <w:footnote w:type="continuationSeparator" w:id="1">
    <w:p w:rsidR="004A071A" w:rsidRDefault="004A071A" w:rsidP="00BC0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E0A56"/>
    <w:multiLevelType w:val="hybridMultilevel"/>
    <w:tmpl w:val="795AF20A"/>
    <w:lvl w:ilvl="0" w:tplc="D6D8B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A6D45CC"/>
    <w:multiLevelType w:val="hybridMultilevel"/>
    <w:tmpl w:val="424CE7EA"/>
    <w:lvl w:ilvl="0" w:tplc="A80C5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EE2E52"/>
    <w:multiLevelType w:val="hybridMultilevel"/>
    <w:tmpl w:val="3F9E0562"/>
    <w:lvl w:ilvl="0" w:tplc="2416CD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2121D2"/>
    <w:multiLevelType w:val="hybridMultilevel"/>
    <w:tmpl w:val="5D18C4B8"/>
    <w:lvl w:ilvl="0" w:tplc="39D878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characterSpacingControl w:val="doNotCompress"/>
  <w:footnotePr>
    <w:footnote w:id="0"/>
    <w:footnote w:id="1"/>
  </w:footnotePr>
  <w:endnotePr>
    <w:endnote w:id="0"/>
    <w:endnote w:id="1"/>
  </w:endnotePr>
  <w:compat/>
  <w:rsids>
    <w:rsidRoot w:val="00BB3256"/>
    <w:rsid w:val="0005078F"/>
    <w:rsid w:val="000C7620"/>
    <w:rsid w:val="000D2616"/>
    <w:rsid w:val="003229D3"/>
    <w:rsid w:val="003F2F72"/>
    <w:rsid w:val="00442989"/>
    <w:rsid w:val="004A071A"/>
    <w:rsid w:val="005276FD"/>
    <w:rsid w:val="005633FE"/>
    <w:rsid w:val="005C1F7D"/>
    <w:rsid w:val="005E03FB"/>
    <w:rsid w:val="00603736"/>
    <w:rsid w:val="006C661E"/>
    <w:rsid w:val="006C7F44"/>
    <w:rsid w:val="00724CAB"/>
    <w:rsid w:val="00762AC9"/>
    <w:rsid w:val="007E6EF3"/>
    <w:rsid w:val="008315FE"/>
    <w:rsid w:val="00847B02"/>
    <w:rsid w:val="00860EED"/>
    <w:rsid w:val="008614E0"/>
    <w:rsid w:val="008B7E24"/>
    <w:rsid w:val="00A1648B"/>
    <w:rsid w:val="00A530A0"/>
    <w:rsid w:val="00A56364"/>
    <w:rsid w:val="00A77BEA"/>
    <w:rsid w:val="00B0066E"/>
    <w:rsid w:val="00BB3256"/>
    <w:rsid w:val="00BC0052"/>
    <w:rsid w:val="00C57CDD"/>
    <w:rsid w:val="00D354E3"/>
    <w:rsid w:val="00D53D9D"/>
    <w:rsid w:val="00DB5CE1"/>
    <w:rsid w:val="00DF6B34"/>
    <w:rsid w:val="00E3175A"/>
    <w:rsid w:val="00EA3C3E"/>
    <w:rsid w:val="00EE4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B34"/>
    <w:rPr>
      <w:rFonts w:ascii="Tahoma" w:hAnsi="Tahoma" w:cs="Tahoma"/>
      <w:sz w:val="16"/>
      <w:szCs w:val="16"/>
    </w:rPr>
  </w:style>
  <w:style w:type="paragraph" w:styleId="a5">
    <w:name w:val="List Paragraph"/>
    <w:basedOn w:val="a"/>
    <w:uiPriority w:val="34"/>
    <w:qFormat/>
    <w:rsid w:val="00A530A0"/>
    <w:pPr>
      <w:ind w:left="720"/>
      <w:contextualSpacing/>
    </w:pPr>
  </w:style>
  <w:style w:type="character" w:styleId="a6">
    <w:name w:val="Hyperlink"/>
    <w:basedOn w:val="a0"/>
    <w:uiPriority w:val="99"/>
    <w:unhideWhenUsed/>
    <w:rsid w:val="003229D3"/>
    <w:rPr>
      <w:color w:val="0000FF" w:themeColor="hyperlink"/>
      <w:u w:val="single"/>
    </w:rPr>
  </w:style>
  <w:style w:type="paragraph" w:styleId="a7">
    <w:name w:val="header"/>
    <w:basedOn w:val="a"/>
    <w:link w:val="a8"/>
    <w:uiPriority w:val="99"/>
    <w:semiHidden/>
    <w:unhideWhenUsed/>
    <w:rsid w:val="00BC00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0052"/>
  </w:style>
  <w:style w:type="paragraph" w:styleId="a9">
    <w:name w:val="footer"/>
    <w:basedOn w:val="a"/>
    <w:link w:val="aa"/>
    <w:uiPriority w:val="99"/>
    <w:unhideWhenUsed/>
    <w:rsid w:val="00BC00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00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flot.com/science/sor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nforall.ru/"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Что такое ракета?</a:t>
            </a:r>
          </a:p>
        </c:rich>
      </c:tx>
    </c:title>
    <c:view3D>
      <c:rotX val="30"/>
      <c:perspective val="30"/>
    </c:view3D>
    <c:plotArea>
      <c:layout/>
      <c:pie3DChart>
        <c:varyColors val="1"/>
        <c:ser>
          <c:idx val="0"/>
          <c:order val="0"/>
          <c:dLbls>
            <c:dLbl>
              <c:idx val="0"/>
              <c:tx>
                <c:rich>
                  <a:bodyPr/>
                  <a:lstStyle/>
                  <a:p>
                    <a:r>
                      <a:rPr lang="ru-RU" sz="1200">
                        <a:latin typeface="Arial Black" pitchFamily="34" charset="0"/>
                      </a:rPr>
                      <a:t>11</a:t>
                    </a:r>
                    <a:r>
                      <a:rPr lang="ru-RU" sz="1200" baseline="0">
                        <a:latin typeface="Arial Black" pitchFamily="34" charset="0"/>
                      </a:rPr>
                      <a:t> человек</a:t>
                    </a:r>
                    <a:endParaRPr lang="en-US" sz="1200">
                      <a:latin typeface="Arial Black" pitchFamily="34" charset="0"/>
                    </a:endParaRPr>
                  </a:p>
                </c:rich>
              </c:tx>
              <c:showPercent val="1"/>
            </c:dLbl>
            <c:dLbl>
              <c:idx val="1"/>
              <c:tx>
                <c:rich>
                  <a:bodyPr/>
                  <a:lstStyle/>
                  <a:p>
                    <a:r>
                      <a:rPr lang="ru-RU" sz="1200">
                        <a:latin typeface="Arial Black" pitchFamily="34" charset="0"/>
                      </a:rPr>
                      <a:t>13</a:t>
                    </a:r>
                    <a:r>
                      <a:rPr lang="ru-RU" sz="1200" baseline="0">
                        <a:latin typeface="Arial Black" pitchFamily="34" charset="0"/>
                      </a:rPr>
                      <a:t> человек</a:t>
                    </a:r>
                    <a:endParaRPr lang="en-US" sz="1200">
                      <a:latin typeface="Arial Black" pitchFamily="34" charset="0"/>
                    </a:endParaRPr>
                  </a:p>
                </c:rich>
              </c:tx>
              <c:showPercent val="1"/>
            </c:dLbl>
            <c:dLbl>
              <c:idx val="2"/>
              <c:tx>
                <c:rich>
                  <a:bodyPr/>
                  <a:lstStyle/>
                  <a:p>
                    <a:r>
                      <a:rPr lang="ru-RU" sz="1200">
                        <a:latin typeface="Arial Black" pitchFamily="34" charset="0"/>
                      </a:rPr>
                      <a:t>4</a:t>
                    </a:r>
                    <a:r>
                      <a:rPr lang="ru-RU" sz="1200" baseline="0">
                        <a:latin typeface="Arial Black" pitchFamily="34" charset="0"/>
                      </a:rPr>
                      <a:t> человека</a:t>
                    </a:r>
                    <a:endParaRPr lang="en-US" sz="1200">
                      <a:latin typeface="Arial Black" pitchFamily="34" charset="0"/>
                    </a:endParaRPr>
                  </a:p>
                </c:rich>
              </c:tx>
              <c:showPercent val="1"/>
            </c:dLbl>
            <c:dLbl>
              <c:idx val="3"/>
              <c:tx>
                <c:rich>
                  <a:bodyPr/>
                  <a:lstStyle/>
                  <a:p>
                    <a:r>
                      <a:rPr lang="ru-RU" sz="1050">
                        <a:latin typeface="Arial Black" pitchFamily="34" charset="0"/>
                      </a:rPr>
                      <a:t>2</a:t>
                    </a:r>
                    <a:r>
                      <a:rPr lang="ru-RU" sz="1050" baseline="0">
                        <a:latin typeface="Arial Black" pitchFamily="34" charset="0"/>
                      </a:rPr>
                      <a:t> человека</a:t>
                    </a:r>
                    <a:endParaRPr lang="en-US" sz="1050">
                      <a:latin typeface="Arial Black" pitchFamily="34" charset="0"/>
                    </a:endParaRPr>
                  </a:p>
                </c:rich>
              </c:tx>
              <c:showPercent val="1"/>
            </c:dLbl>
            <c:showPercent val="1"/>
            <c:showLeaderLines val="1"/>
          </c:dLbls>
          <c:val>
            <c:numRef>
              <c:f>Лист1!$B$5:$B$8</c:f>
              <c:numCache>
                <c:formatCode>General</c:formatCode>
                <c:ptCount val="4"/>
                <c:pt idx="0">
                  <c:v>11</c:v>
                </c:pt>
                <c:pt idx="1">
                  <c:v>13</c:v>
                </c:pt>
                <c:pt idx="2">
                  <c:v>4</c:v>
                </c:pt>
                <c:pt idx="3">
                  <c:v>2</c:v>
                </c:pt>
              </c:numCache>
            </c:numRef>
          </c:val>
        </c:ser>
        <c:dLbls>
          <c:showPercent val="1"/>
        </c:dLbls>
      </c:pie3DChart>
    </c:plotArea>
    <c:legend>
      <c:legendPos val="b"/>
      <c:txPr>
        <a:bodyPr/>
        <a:lstStyle/>
        <a:p>
          <a:pPr rtl="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a:t>Виды ракет</a:t>
            </a:r>
          </a:p>
        </c:rich>
      </c:tx>
      <c:layout>
        <c:manualLayout>
          <c:xMode val="edge"/>
          <c:yMode val="edge"/>
          <c:x val="0.31317929502678188"/>
          <c:y val="4.4281182290101051E-3"/>
        </c:manualLayout>
      </c:layout>
      <c:overlay val="1"/>
    </c:title>
    <c:view3D>
      <c:rotX val="30"/>
      <c:perspective val="30"/>
    </c:view3D>
    <c:plotArea>
      <c:layout/>
      <c:pie3DChart>
        <c:varyColors val="1"/>
        <c:ser>
          <c:idx val="0"/>
          <c:order val="0"/>
          <c:dLbls>
            <c:dLbl>
              <c:idx val="0"/>
              <c:layout>
                <c:manualLayout>
                  <c:x val="0"/>
                  <c:y val="1.3888888888888919E-2"/>
                </c:manualLayout>
              </c:layout>
              <c:tx>
                <c:rich>
                  <a:bodyPr/>
                  <a:lstStyle/>
                  <a:p>
                    <a:pPr algn="just">
                      <a:defRPr/>
                    </a:pPr>
                    <a:r>
                      <a:rPr lang="en-US" sz="2000" b="0" i="0" u="none" strike="noStrike" baseline="0">
                        <a:latin typeface="Arial Black" pitchFamily="34" charset="0"/>
                      </a:rPr>
                      <a:t>64%</a:t>
                    </a:r>
                    <a:endParaRPr lang="en-US" sz="2000">
                      <a:latin typeface="Arial Black" pitchFamily="34" charset="0"/>
                    </a:endParaRPr>
                  </a:p>
                </c:rich>
              </c:tx>
              <c:spPr/>
              <c:dLblPos val="ctr"/>
              <c:showVal val="1"/>
            </c:dLbl>
            <c:dLbl>
              <c:idx val="1"/>
              <c:delete val="1"/>
            </c:dLbl>
            <c:dLbl>
              <c:idx val="2"/>
              <c:delete val="1"/>
            </c:dLbl>
            <c:dLbl>
              <c:idx val="3"/>
              <c:layout>
                <c:manualLayout>
                  <c:x val="0.18965142585536277"/>
                  <c:y val="7.5522995051575698E-2"/>
                </c:manualLayout>
              </c:layout>
              <c:tx>
                <c:rich>
                  <a:bodyPr/>
                  <a:lstStyle/>
                  <a:p>
                    <a:r>
                      <a:rPr lang="en-US" sz="2000" b="0" i="0" u="none" strike="noStrike" baseline="0">
                        <a:latin typeface="Arial Black" pitchFamily="34" charset="0"/>
                      </a:rPr>
                      <a:t>34%</a:t>
                    </a:r>
                    <a:endParaRPr lang="en-US" sz="2000">
                      <a:latin typeface="Arial Black" pitchFamily="34" charset="0"/>
                    </a:endParaRPr>
                  </a:p>
                </c:rich>
              </c:tx>
              <c:showVal val="1"/>
            </c:dLbl>
            <c:showVal val="1"/>
            <c:showLeaderLines val="1"/>
          </c:dLbls>
          <c:val>
            <c:numRef>
              <c:f>Лист1!$A$1:$A$4</c:f>
              <c:numCache>
                <c:formatCode>General</c:formatCode>
                <c:ptCount val="4"/>
                <c:pt idx="0">
                  <c:v>20</c:v>
                </c:pt>
                <c:pt idx="1">
                  <c:v>1</c:v>
                </c:pt>
                <c:pt idx="2">
                  <c:v>1</c:v>
                </c:pt>
                <c:pt idx="3">
                  <c:v>10</c:v>
                </c:pt>
              </c:numCache>
            </c:numRef>
          </c:val>
        </c:ser>
      </c:pie3DChart>
    </c:plotArea>
    <c:legend>
      <c:legendPos val="r"/>
      <c:txPr>
        <a:bodyPr/>
        <a:lstStyle/>
        <a:p>
          <a:pPr rtl="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Ты хотел бы изобрести ракету?</a:t>
            </a:r>
          </a:p>
        </c:rich>
      </c:tx>
    </c:title>
    <c:view3D>
      <c:rotX val="30"/>
      <c:perspective val="30"/>
    </c:view3D>
    <c:plotArea>
      <c:layout/>
      <c:pie3DChart>
        <c:varyColors val="1"/>
        <c:ser>
          <c:idx val="0"/>
          <c:order val="0"/>
          <c:dLbls>
            <c:dLbl>
              <c:idx val="0"/>
              <c:layout>
                <c:manualLayout>
                  <c:x val="-0.24827088801399824"/>
                  <c:y val="-0.18129337999416761"/>
                </c:manualLayout>
              </c:layout>
              <c:tx>
                <c:rich>
                  <a:bodyPr/>
                  <a:lstStyle/>
                  <a:p>
                    <a:r>
                      <a:rPr lang="en-US" sz="1800">
                        <a:latin typeface="Arial Black" pitchFamily="34" charset="0"/>
                      </a:rPr>
                      <a:t>54,4</a:t>
                    </a:r>
                    <a:r>
                      <a:rPr lang="ru-RU" sz="1800">
                        <a:latin typeface="Arial Black" pitchFamily="34" charset="0"/>
                      </a:rPr>
                      <a:t>%</a:t>
                    </a:r>
                    <a:endParaRPr lang="en-US" sz="1800">
                      <a:latin typeface="Arial Black" pitchFamily="34" charset="0"/>
                    </a:endParaRPr>
                  </a:p>
                </c:rich>
              </c:tx>
              <c:showVal val="1"/>
            </c:dLbl>
            <c:dLbl>
              <c:idx val="1"/>
              <c:layout>
                <c:manualLayout>
                  <c:x val="0.23331944444444486"/>
                  <c:y val="-2.7875109361329913E-2"/>
                </c:manualLayout>
              </c:layout>
              <c:tx>
                <c:rich>
                  <a:bodyPr/>
                  <a:lstStyle/>
                  <a:p>
                    <a:r>
                      <a:rPr lang="en-US" sz="1800">
                        <a:latin typeface="Arial Black" pitchFamily="34" charset="0"/>
                      </a:rPr>
                      <a:t>45,6</a:t>
                    </a:r>
                    <a:r>
                      <a:rPr lang="ru-RU" sz="1800">
                        <a:latin typeface="Arial Black" pitchFamily="34" charset="0"/>
                      </a:rPr>
                      <a:t>%</a:t>
                    </a:r>
                    <a:endParaRPr lang="en-US" sz="1800">
                      <a:latin typeface="Arial Black" pitchFamily="34" charset="0"/>
                    </a:endParaRPr>
                  </a:p>
                </c:rich>
              </c:tx>
              <c:showVal val="1"/>
            </c:dLbl>
            <c:delete val="1"/>
          </c:dLbls>
          <c:val>
            <c:numRef>
              <c:f>Лист1!$C$1:$C$2</c:f>
              <c:numCache>
                <c:formatCode>General</c:formatCode>
                <c:ptCount val="2"/>
                <c:pt idx="0">
                  <c:v>54.4</c:v>
                </c:pt>
                <c:pt idx="1">
                  <c:v>45.6</c:v>
                </c:pt>
              </c:numCache>
            </c:numRef>
          </c:val>
        </c:ser>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2011-04-16T17:56:00Z</dcterms:created>
  <dcterms:modified xsi:type="dcterms:W3CDTF">2011-04-16T17:59:00Z</dcterms:modified>
</cp:coreProperties>
</file>