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C9" w:rsidRDefault="00762AC9" w:rsidP="00762AC9">
      <w:pPr>
        <w:spacing w:after="0"/>
        <w:ind w:firstLine="708"/>
        <w:jc w:val="center"/>
        <w:rPr>
          <w:rFonts w:ascii="Times New Roman CYR" w:hAnsi="Times New Roman CYR"/>
          <w:sz w:val="28"/>
          <w:szCs w:val="28"/>
        </w:rPr>
      </w:pPr>
      <w:r>
        <w:rPr>
          <w:rFonts w:ascii="Times New Roman CYR" w:hAnsi="Times New Roman CYR"/>
          <w:sz w:val="28"/>
          <w:szCs w:val="28"/>
        </w:rPr>
        <w:t>ВВЕДЕНИЕ</w:t>
      </w:r>
    </w:p>
    <w:p w:rsidR="000C7620" w:rsidRPr="00DF6B34" w:rsidRDefault="00BB3256" w:rsidP="00BB3256">
      <w:pPr>
        <w:spacing w:after="0"/>
        <w:ind w:firstLine="708"/>
        <w:jc w:val="both"/>
        <w:rPr>
          <w:rFonts w:ascii="Times New Roman CYR" w:hAnsi="Times New Roman CYR"/>
          <w:sz w:val="28"/>
          <w:szCs w:val="28"/>
        </w:rPr>
      </w:pPr>
      <w:r w:rsidRPr="00BB3256">
        <w:rPr>
          <w:rFonts w:ascii="Times New Roman CYR" w:hAnsi="Times New Roman CYR"/>
          <w:sz w:val="28"/>
          <w:szCs w:val="28"/>
        </w:rPr>
        <w:t>Россия — родина ракетной техники, так же как она является родиной самолета и радио, паровой машины и трактора и многих других замечательных созданий современной техники. Русскими учеными, инженерами и изобретателями внесен крупнейший вклад в дело развития ракетной техники.</w:t>
      </w:r>
    </w:p>
    <w:p w:rsidR="00BB3256" w:rsidRPr="00BB3256" w:rsidRDefault="00BB3256" w:rsidP="00BB3256">
      <w:pPr>
        <w:spacing w:after="0"/>
        <w:ind w:firstLine="708"/>
        <w:jc w:val="both"/>
        <w:rPr>
          <w:rFonts w:ascii="Times New Roman CYR" w:hAnsi="Times New Roman CYR"/>
          <w:sz w:val="28"/>
          <w:szCs w:val="28"/>
        </w:rPr>
      </w:pPr>
      <w:r w:rsidRPr="00BB3256">
        <w:rPr>
          <w:rFonts w:ascii="Times New Roman CYR" w:hAnsi="Times New Roman CYR"/>
          <w:sz w:val="28"/>
          <w:szCs w:val="28"/>
        </w:rPr>
        <w:t xml:space="preserve">Именно у нас, в России, 135 лет назад работал над конструированием боевых ракет артиллерийский генерал Александр Дмитриевич Засядко. </w:t>
      </w:r>
    </w:p>
    <w:p w:rsidR="00BB3256" w:rsidRPr="00BB3256" w:rsidRDefault="00BB3256" w:rsidP="00BB3256">
      <w:pPr>
        <w:spacing w:after="0"/>
        <w:ind w:firstLine="708"/>
        <w:jc w:val="both"/>
        <w:rPr>
          <w:rFonts w:ascii="Times New Roman CYR" w:hAnsi="Times New Roman CYR"/>
          <w:sz w:val="28"/>
          <w:szCs w:val="28"/>
        </w:rPr>
      </w:pPr>
      <w:r w:rsidRPr="00BB3256">
        <w:rPr>
          <w:rFonts w:ascii="Times New Roman CYR" w:hAnsi="Times New Roman CYR"/>
          <w:sz w:val="28"/>
          <w:szCs w:val="28"/>
        </w:rPr>
        <w:t xml:space="preserve">Именно у нас, в России, 100 лет назад работал талантливый русский ученый и инженер генерал Константин Иванович Константинов — творец русского ракетного оружия. </w:t>
      </w:r>
    </w:p>
    <w:p w:rsidR="00BB3256" w:rsidRPr="00BB3256" w:rsidRDefault="00BB3256" w:rsidP="00BB3256">
      <w:pPr>
        <w:spacing w:after="0"/>
        <w:ind w:firstLine="708"/>
        <w:jc w:val="both"/>
        <w:rPr>
          <w:rFonts w:ascii="Times New Roman CYR" w:hAnsi="Times New Roman CYR"/>
          <w:sz w:val="28"/>
          <w:szCs w:val="28"/>
        </w:rPr>
      </w:pPr>
      <w:r w:rsidRPr="00BB3256">
        <w:rPr>
          <w:rFonts w:ascii="Times New Roman CYR" w:hAnsi="Times New Roman CYR"/>
          <w:sz w:val="28"/>
          <w:szCs w:val="28"/>
        </w:rPr>
        <w:t xml:space="preserve">Именно у нас, в России, в 1881 г. революционер и изобретатель Николай Иванович Кибальчич создал один из первых проектов ракетного летательного аппарата. </w:t>
      </w:r>
    </w:p>
    <w:p w:rsidR="00BB3256" w:rsidRPr="00BB3256" w:rsidRDefault="00BB3256" w:rsidP="00BB3256">
      <w:pPr>
        <w:spacing w:after="0"/>
        <w:ind w:firstLine="708"/>
        <w:jc w:val="both"/>
        <w:rPr>
          <w:rFonts w:ascii="Times New Roman CYR" w:hAnsi="Times New Roman CYR"/>
          <w:sz w:val="28"/>
          <w:szCs w:val="28"/>
        </w:rPr>
      </w:pPr>
      <w:r w:rsidRPr="00BB3256">
        <w:rPr>
          <w:rFonts w:ascii="Times New Roman CYR" w:hAnsi="Times New Roman CYR"/>
          <w:sz w:val="28"/>
          <w:szCs w:val="28"/>
        </w:rPr>
        <w:t xml:space="preserve">Именно у нас, в нашей стране, русский ученый профессор Иван Всеволодович Мещерский создал основы новой отрасли науки — механики тел переменной массы. А такими телами и являются ракеты. </w:t>
      </w:r>
    </w:p>
    <w:p w:rsidR="00BB3256" w:rsidRPr="00BB3256" w:rsidRDefault="00BB3256" w:rsidP="00BB3256">
      <w:pPr>
        <w:spacing w:after="0"/>
        <w:ind w:firstLine="708"/>
        <w:jc w:val="both"/>
        <w:rPr>
          <w:rFonts w:ascii="Times New Roman CYR" w:hAnsi="Times New Roman CYR"/>
          <w:sz w:val="28"/>
          <w:szCs w:val="28"/>
        </w:rPr>
      </w:pPr>
      <w:r w:rsidRPr="00BB3256">
        <w:rPr>
          <w:rFonts w:ascii="Times New Roman CYR" w:hAnsi="Times New Roman CYR"/>
          <w:sz w:val="28"/>
          <w:szCs w:val="28"/>
        </w:rPr>
        <w:t xml:space="preserve">Именно у нас, в нашей стране, замечательный русский ученый Константин Эдуардович Циолковский разработал теорию полета ракет, основы ракетной техники и реактивной авиации, создал науку о межпланетном полете. </w:t>
      </w:r>
    </w:p>
    <w:p w:rsidR="00BB3256" w:rsidRPr="00BB3256" w:rsidRDefault="00BB3256" w:rsidP="00BB3256">
      <w:pPr>
        <w:spacing w:after="0"/>
        <w:ind w:firstLine="708"/>
        <w:jc w:val="both"/>
        <w:rPr>
          <w:rFonts w:ascii="Times New Roman CYR" w:hAnsi="Times New Roman CYR"/>
          <w:sz w:val="28"/>
          <w:szCs w:val="28"/>
        </w:rPr>
      </w:pPr>
      <w:r w:rsidRPr="00BB3256">
        <w:rPr>
          <w:rFonts w:ascii="Times New Roman CYR" w:hAnsi="Times New Roman CYR"/>
          <w:sz w:val="28"/>
          <w:szCs w:val="28"/>
        </w:rPr>
        <w:t xml:space="preserve">Именно у нас, в нашей стране, работал выдающийся ученый и инженер Фридрих Артурович Цандер — автор ряда оригинальных работ по ракетной технике и создатель первых советских ракетных двигателей на жидком топливе. </w:t>
      </w:r>
    </w:p>
    <w:p w:rsidR="00BB3256" w:rsidRPr="00BB3256" w:rsidRDefault="00BB3256" w:rsidP="00BB3256">
      <w:pPr>
        <w:spacing w:after="0"/>
        <w:ind w:firstLine="708"/>
        <w:jc w:val="both"/>
        <w:rPr>
          <w:rFonts w:ascii="Times New Roman CYR" w:hAnsi="Times New Roman CYR"/>
          <w:sz w:val="28"/>
          <w:szCs w:val="28"/>
        </w:rPr>
      </w:pPr>
      <w:r w:rsidRPr="00BB3256">
        <w:rPr>
          <w:rFonts w:ascii="Times New Roman CYR" w:hAnsi="Times New Roman CYR"/>
          <w:sz w:val="28"/>
          <w:szCs w:val="28"/>
        </w:rPr>
        <w:t xml:space="preserve">Именно у нас, в нашей стране, работал Юрий Васильевич Кондратюк — талантливый русский механик-самоучка, автор классического исследования о завоевании межпланетных пространств. </w:t>
      </w:r>
    </w:p>
    <w:p w:rsidR="00BB3256" w:rsidRPr="00DF6B34" w:rsidRDefault="00BB3256" w:rsidP="00762AC9">
      <w:pPr>
        <w:spacing w:after="0"/>
        <w:ind w:firstLine="708"/>
        <w:jc w:val="both"/>
        <w:rPr>
          <w:sz w:val="28"/>
          <w:szCs w:val="28"/>
        </w:rPr>
      </w:pPr>
      <w:r w:rsidRPr="00BB3256">
        <w:rPr>
          <w:rFonts w:ascii="Times New Roman CYR" w:hAnsi="Times New Roman CYR"/>
          <w:sz w:val="28"/>
          <w:szCs w:val="28"/>
        </w:rPr>
        <w:t>В историю ракетной техники вошло еще много русских имен.</w:t>
      </w:r>
    </w:p>
    <w:p w:rsidR="00762AC9" w:rsidRDefault="00762AC9" w:rsidP="00762AC9">
      <w:pPr>
        <w:spacing w:after="0"/>
        <w:ind w:firstLine="708"/>
        <w:jc w:val="both"/>
        <w:rPr>
          <w:rFonts w:ascii="Times New Roman CYR" w:hAnsi="Times New Roman CYR"/>
          <w:sz w:val="28"/>
          <w:szCs w:val="28"/>
        </w:rPr>
      </w:pPr>
      <w:r w:rsidRPr="00762AC9">
        <w:rPr>
          <w:rFonts w:ascii="Times New Roman CYR" w:hAnsi="Times New Roman CYR"/>
          <w:sz w:val="28"/>
          <w:szCs w:val="28"/>
        </w:rPr>
        <w:t xml:space="preserve">В наши дни, когда вопросы истории русской науки и техники, первенство русских ученых, инженеров и изобретателей волнуют каждого </w:t>
      </w:r>
      <w:r>
        <w:rPr>
          <w:rFonts w:ascii="Times New Roman CYR" w:hAnsi="Times New Roman CYR"/>
          <w:sz w:val="28"/>
          <w:szCs w:val="28"/>
        </w:rPr>
        <w:t>русского</w:t>
      </w:r>
      <w:r w:rsidRPr="00762AC9">
        <w:rPr>
          <w:rFonts w:ascii="Times New Roman CYR" w:hAnsi="Times New Roman CYR"/>
          <w:sz w:val="28"/>
          <w:szCs w:val="28"/>
        </w:rPr>
        <w:t xml:space="preserve"> человека, </w:t>
      </w:r>
      <w:r>
        <w:rPr>
          <w:rFonts w:ascii="Times New Roman CYR" w:hAnsi="Times New Roman CYR"/>
          <w:sz w:val="28"/>
          <w:szCs w:val="28"/>
        </w:rPr>
        <w:t>тема моей исследовательской работы очень актуальна</w:t>
      </w:r>
      <w:r w:rsidRPr="00762AC9">
        <w:rPr>
          <w:rFonts w:ascii="Times New Roman CYR" w:hAnsi="Times New Roman CYR"/>
          <w:sz w:val="28"/>
          <w:szCs w:val="28"/>
        </w:rPr>
        <w:t>.</w:t>
      </w:r>
    </w:p>
    <w:p w:rsidR="00762AC9" w:rsidRDefault="00762AC9" w:rsidP="00762AC9">
      <w:pPr>
        <w:spacing w:after="0"/>
        <w:ind w:firstLine="708"/>
        <w:jc w:val="both"/>
        <w:rPr>
          <w:rFonts w:ascii="Times New Roman CYR" w:hAnsi="Times New Roman CYR"/>
          <w:sz w:val="28"/>
          <w:szCs w:val="28"/>
        </w:rPr>
      </w:pPr>
      <w:r>
        <w:rPr>
          <w:rFonts w:ascii="Times New Roman CYR" w:hAnsi="Times New Roman CYR"/>
          <w:sz w:val="28"/>
          <w:szCs w:val="28"/>
        </w:rPr>
        <w:t>Тема исследования: «Что такое ракета?», объект</w:t>
      </w:r>
      <w:r w:rsidRPr="003006C5">
        <w:rPr>
          <w:rFonts w:ascii="Times New Roman CYR" w:hAnsi="Times New Roman CYR"/>
          <w:sz w:val="28"/>
          <w:szCs w:val="28"/>
        </w:rPr>
        <w:t xml:space="preserve"> моего исследования – </w:t>
      </w:r>
      <w:r>
        <w:rPr>
          <w:rFonts w:ascii="Times New Roman CYR" w:hAnsi="Times New Roman CYR"/>
          <w:sz w:val="28"/>
          <w:szCs w:val="28"/>
        </w:rPr>
        <w:t>летательные аппараты</w:t>
      </w:r>
      <w:r w:rsidRPr="003006C5">
        <w:rPr>
          <w:rFonts w:ascii="Times New Roman CYR" w:hAnsi="Times New Roman CYR"/>
          <w:sz w:val="28"/>
          <w:szCs w:val="28"/>
        </w:rPr>
        <w:t xml:space="preserve">, </w:t>
      </w:r>
      <w:r>
        <w:rPr>
          <w:rFonts w:ascii="Times New Roman CYR" w:hAnsi="Times New Roman CYR"/>
          <w:sz w:val="28"/>
          <w:szCs w:val="28"/>
        </w:rPr>
        <w:t>предмет</w:t>
      </w:r>
      <w:r w:rsidRPr="003006C5">
        <w:rPr>
          <w:rFonts w:ascii="Times New Roman CYR" w:hAnsi="Times New Roman CYR"/>
          <w:sz w:val="28"/>
          <w:szCs w:val="28"/>
        </w:rPr>
        <w:t xml:space="preserve"> исследования – </w:t>
      </w:r>
      <w:r>
        <w:rPr>
          <w:rFonts w:ascii="Times New Roman CYR" w:hAnsi="Times New Roman CYR"/>
          <w:sz w:val="28"/>
          <w:szCs w:val="28"/>
        </w:rPr>
        <w:t>ракета</w:t>
      </w:r>
      <w:r w:rsidRPr="003006C5">
        <w:rPr>
          <w:rFonts w:ascii="Times New Roman CYR" w:hAnsi="Times New Roman CYR"/>
          <w:sz w:val="28"/>
          <w:szCs w:val="28"/>
        </w:rPr>
        <w:t xml:space="preserve">, цель исследования – используя различные источники, </w:t>
      </w:r>
      <w:r>
        <w:rPr>
          <w:rFonts w:ascii="Times New Roman CYR" w:hAnsi="Times New Roman CYR"/>
          <w:sz w:val="28"/>
          <w:szCs w:val="28"/>
        </w:rPr>
        <w:t>собрать</w:t>
      </w:r>
      <w:r w:rsidRPr="003006C5">
        <w:rPr>
          <w:rFonts w:ascii="Times New Roman CYR" w:hAnsi="Times New Roman CYR"/>
          <w:sz w:val="28"/>
          <w:szCs w:val="28"/>
        </w:rPr>
        <w:t xml:space="preserve"> информацию о </w:t>
      </w:r>
      <w:r>
        <w:rPr>
          <w:rFonts w:ascii="Times New Roman CYR" w:hAnsi="Times New Roman CYR"/>
          <w:sz w:val="28"/>
          <w:szCs w:val="28"/>
        </w:rPr>
        <w:t>ракетах</w:t>
      </w:r>
      <w:r w:rsidRPr="003006C5">
        <w:rPr>
          <w:rFonts w:ascii="Times New Roman CYR" w:hAnsi="Times New Roman CYR"/>
          <w:sz w:val="28"/>
          <w:szCs w:val="28"/>
        </w:rPr>
        <w:t xml:space="preserve">, </w:t>
      </w:r>
      <w:r>
        <w:rPr>
          <w:rFonts w:ascii="Times New Roman CYR" w:hAnsi="Times New Roman CYR"/>
          <w:sz w:val="28"/>
          <w:szCs w:val="28"/>
        </w:rPr>
        <w:t>провести опрос одноклассников по заданной теме, сделать выводы, выявить потенциально возможных конструкторов ракет среди четвероклассников.</w:t>
      </w:r>
    </w:p>
    <w:p w:rsidR="00762AC9" w:rsidRPr="00762AC9" w:rsidRDefault="00762AC9" w:rsidP="00762AC9">
      <w:pPr>
        <w:ind w:firstLine="708"/>
        <w:jc w:val="both"/>
        <w:rPr>
          <w:rFonts w:ascii="Times New Roman CYR" w:hAnsi="Times New Roman CYR"/>
          <w:sz w:val="28"/>
          <w:szCs w:val="28"/>
        </w:rPr>
      </w:pPr>
      <w:r w:rsidRPr="00762AC9">
        <w:rPr>
          <w:rFonts w:ascii="Times New Roman CYR" w:hAnsi="Times New Roman CYR"/>
          <w:sz w:val="28"/>
          <w:szCs w:val="28"/>
        </w:rPr>
        <w:t xml:space="preserve"> </w:t>
      </w:r>
    </w:p>
    <w:p w:rsidR="00BB3256" w:rsidRDefault="00442989" w:rsidP="00442989">
      <w:pPr>
        <w:spacing w:after="0"/>
        <w:ind w:firstLine="708"/>
        <w:jc w:val="center"/>
        <w:rPr>
          <w:rFonts w:ascii="Times New Roman CYR" w:hAnsi="Times New Roman CYR"/>
          <w:sz w:val="28"/>
          <w:szCs w:val="28"/>
        </w:rPr>
      </w:pPr>
      <w:r>
        <w:rPr>
          <w:rFonts w:ascii="Times New Roman CYR" w:hAnsi="Times New Roman CYR"/>
          <w:sz w:val="28"/>
          <w:szCs w:val="28"/>
        </w:rPr>
        <w:lastRenderedPageBreak/>
        <w:t>ЧТО ТАКОЕ РАКЕТА?</w:t>
      </w:r>
    </w:p>
    <w:p w:rsidR="00442989" w:rsidRDefault="00442989" w:rsidP="00442989">
      <w:pPr>
        <w:spacing w:after="0"/>
        <w:ind w:firstLine="708"/>
        <w:jc w:val="both"/>
        <w:rPr>
          <w:rFonts w:ascii="Times New Roman CYR" w:hAnsi="Times New Roman CYR"/>
          <w:sz w:val="28"/>
          <w:szCs w:val="28"/>
        </w:rPr>
      </w:pPr>
    </w:p>
    <w:p w:rsidR="00442989" w:rsidRDefault="00442989" w:rsidP="00442989">
      <w:pPr>
        <w:spacing w:after="0"/>
        <w:ind w:firstLine="708"/>
        <w:jc w:val="both"/>
        <w:rPr>
          <w:rFonts w:ascii="Times New Roman CYR" w:hAnsi="Times New Roman CYR"/>
          <w:sz w:val="28"/>
          <w:szCs w:val="28"/>
        </w:rPr>
      </w:pPr>
      <w:r>
        <w:rPr>
          <w:rFonts w:ascii="Times New Roman CYR" w:hAnsi="Times New Roman CYR"/>
          <w:sz w:val="28"/>
          <w:szCs w:val="28"/>
        </w:rPr>
        <w:t>Работу над данной темой я начал с того, что предложил ученикам 4 «В» и 4 «А» классов ответить на несколько вопросов.</w:t>
      </w:r>
      <w:r w:rsidR="00724CAB">
        <w:rPr>
          <w:rFonts w:ascii="Times New Roman CYR" w:hAnsi="Times New Roman CYR"/>
          <w:sz w:val="28"/>
          <w:szCs w:val="28"/>
        </w:rPr>
        <w:t xml:space="preserve"> В опросе участвовало </w:t>
      </w:r>
      <w:r w:rsidR="00DF6B34">
        <w:rPr>
          <w:rFonts w:ascii="Times New Roman CYR" w:hAnsi="Times New Roman CYR"/>
          <w:sz w:val="28"/>
          <w:szCs w:val="28"/>
        </w:rPr>
        <w:t xml:space="preserve">32 </w:t>
      </w:r>
      <w:r w:rsidR="00724CAB">
        <w:rPr>
          <w:rFonts w:ascii="Times New Roman CYR" w:hAnsi="Times New Roman CYR"/>
          <w:sz w:val="28"/>
          <w:szCs w:val="28"/>
        </w:rPr>
        <w:t>человек</w:t>
      </w:r>
      <w:r w:rsidR="00DF6B34">
        <w:rPr>
          <w:rFonts w:ascii="Times New Roman CYR" w:hAnsi="Times New Roman CYR"/>
          <w:sz w:val="28"/>
          <w:szCs w:val="28"/>
        </w:rPr>
        <w:t>а</w:t>
      </w:r>
      <w:r w:rsidR="00724CAB">
        <w:rPr>
          <w:rFonts w:ascii="Times New Roman CYR" w:hAnsi="Times New Roman CYR"/>
          <w:sz w:val="28"/>
          <w:szCs w:val="28"/>
        </w:rPr>
        <w:t xml:space="preserve">. </w:t>
      </w:r>
    </w:p>
    <w:p w:rsidR="00724CAB" w:rsidRDefault="00724CAB" w:rsidP="00442989">
      <w:pPr>
        <w:spacing w:after="0"/>
        <w:ind w:firstLine="708"/>
        <w:jc w:val="both"/>
        <w:rPr>
          <w:rFonts w:ascii="Times New Roman CYR" w:hAnsi="Times New Roman CYR"/>
          <w:sz w:val="28"/>
          <w:szCs w:val="28"/>
        </w:rPr>
      </w:pPr>
      <w:r>
        <w:rPr>
          <w:rFonts w:ascii="Times New Roman CYR" w:hAnsi="Times New Roman CYR"/>
          <w:sz w:val="28"/>
          <w:szCs w:val="28"/>
        </w:rPr>
        <w:t>ВОПРОС 1: Что такое ракета?</w:t>
      </w:r>
    </w:p>
    <w:p w:rsidR="00DF6B34" w:rsidRPr="00A530A0" w:rsidRDefault="00DF6B34" w:rsidP="00A530A0">
      <w:pPr>
        <w:pStyle w:val="a5"/>
        <w:numPr>
          <w:ilvl w:val="0"/>
          <w:numId w:val="1"/>
        </w:numPr>
        <w:spacing w:after="0"/>
        <w:jc w:val="both"/>
        <w:rPr>
          <w:rFonts w:ascii="Times New Roman CYR" w:hAnsi="Times New Roman CYR"/>
          <w:sz w:val="28"/>
          <w:szCs w:val="28"/>
        </w:rPr>
      </w:pPr>
      <w:r w:rsidRPr="00A530A0">
        <w:rPr>
          <w:rFonts w:ascii="Times New Roman CYR" w:hAnsi="Times New Roman CYR"/>
          <w:sz w:val="28"/>
          <w:szCs w:val="28"/>
        </w:rPr>
        <w:t>То, на чём летают в космос – 11 человек.</w:t>
      </w:r>
    </w:p>
    <w:p w:rsidR="00DF6B34" w:rsidRPr="00A530A0" w:rsidRDefault="00DF6B34" w:rsidP="00A530A0">
      <w:pPr>
        <w:pStyle w:val="a5"/>
        <w:numPr>
          <w:ilvl w:val="0"/>
          <w:numId w:val="1"/>
        </w:numPr>
        <w:spacing w:after="0"/>
        <w:jc w:val="both"/>
        <w:rPr>
          <w:rFonts w:ascii="Times New Roman CYR" w:hAnsi="Times New Roman CYR"/>
          <w:sz w:val="28"/>
          <w:szCs w:val="28"/>
        </w:rPr>
      </w:pPr>
      <w:r w:rsidRPr="00A530A0">
        <w:rPr>
          <w:rFonts w:ascii="Times New Roman CYR" w:hAnsi="Times New Roman CYR"/>
          <w:sz w:val="28"/>
          <w:szCs w:val="28"/>
        </w:rPr>
        <w:t>Космический аппарат – 13 человек.</w:t>
      </w:r>
    </w:p>
    <w:p w:rsidR="00A530A0" w:rsidRPr="00A530A0" w:rsidRDefault="00A530A0" w:rsidP="00A530A0">
      <w:pPr>
        <w:pStyle w:val="a5"/>
        <w:numPr>
          <w:ilvl w:val="0"/>
          <w:numId w:val="1"/>
        </w:numPr>
        <w:spacing w:after="0"/>
        <w:jc w:val="both"/>
        <w:rPr>
          <w:rFonts w:ascii="Times New Roman CYR" w:hAnsi="Times New Roman CYR"/>
          <w:sz w:val="28"/>
          <w:szCs w:val="28"/>
        </w:rPr>
      </w:pPr>
      <w:r w:rsidRPr="00A530A0">
        <w:rPr>
          <w:rFonts w:ascii="Times New Roman CYR" w:hAnsi="Times New Roman CYR"/>
          <w:sz w:val="28"/>
          <w:szCs w:val="28"/>
        </w:rPr>
        <w:t>Летательный аппарат для полёта в космос – 4 человека.</w:t>
      </w:r>
    </w:p>
    <w:p w:rsidR="00DF6B34" w:rsidRPr="00A530A0" w:rsidRDefault="00DF6B34" w:rsidP="00A530A0">
      <w:pPr>
        <w:pStyle w:val="a5"/>
        <w:numPr>
          <w:ilvl w:val="0"/>
          <w:numId w:val="1"/>
        </w:numPr>
        <w:spacing w:after="0"/>
        <w:jc w:val="both"/>
        <w:rPr>
          <w:rFonts w:ascii="Times New Roman CYR" w:hAnsi="Times New Roman CYR"/>
          <w:sz w:val="28"/>
          <w:szCs w:val="28"/>
        </w:rPr>
      </w:pPr>
      <w:r w:rsidRPr="00A530A0">
        <w:rPr>
          <w:rFonts w:ascii="Times New Roman CYR" w:hAnsi="Times New Roman CYR"/>
          <w:sz w:val="28"/>
          <w:szCs w:val="28"/>
        </w:rPr>
        <w:t>Затруднились ответить – 2 человека.</w:t>
      </w:r>
    </w:p>
    <w:p w:rsidR="00DB5CE1" w:rsidRDefault="00DB5CE1" w:rsidP="00442989">
      <w:pPr>
        <w:spacing w:after="0"/>
        <w:ind w:firstLine="708"/>
        <w:jc w:val="both"/>
        <w:rPr>
          <w:rFonts w:ascii="Times New Roman CYR" w:hAnsi="Times New Roman CYR"/>
          <w:sz w:val="28"/>
          <w:szCs w:val="28"/>
        </w:rPr>
      </w:pPr>
      <w:r w:rsidRPr="00DB5CE1">
        <w:rPr>
          <w:rFonts w:ascii="Times New Roman CYR" w:hAnsi="Times New Roman CYR"/>
          <w:noProof/>
          <w:sz w:val="28"/>
          <w:szCs w:val="28"/>
          <w:lang w:eastAsia="ru-RU"/>
        </w:rPr>
        <w:drawing>
          <wp:inline distT="0" distB="0" distL="0" distR="0">
            <wp:extent cx="4572000" cy="27432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B5CE1" w:rsidRDefault="00DB5CE1" w:rsidP="00442989">
      <w:pPr>
        <w:spacing w:after="0"/>
        <w:ind w:firstLine="708"/>
        <w:jc w:val="both"/>
        <w:rPr>
          <w:rFonts w:ascii="Times New Roman CYR" w:hAnsi="Times New Roman CYR"/>
          <w:sz w:val="28"/>
          <w:szCs w:val="28"/>
        </w:rPr>
      </w:pPr>
    </w:p>
    <w:p w:rsidR="00724CAB" w:rsidRPr="00724CAB" w:rsidRDefault="00724CAB" w:rsidP="00724CAB">
      <w:pPr>
        <w:spacing w:after="0"/>
        <w:ind w:firstLine="708"/>
        <w:jc w:val="both"/>
        <w:rPr>
          <w:rFonts w:ascii="Times New Roman CYR" w:hAnsi="Times New Roman CYR"/>
          <w:sz w:val="28"/>
          <w:szCs w:val="28"/>
        </w:rPr>
      </w:pPr>
      <w:r w:rsidRPr="00724CAB">
        <w:rPr>
          <w:rFonts w:ascii="Times New Roman CYR" w:hAnsi="Times New Roman CYR"/>
          <w:sz w:val="28"/>
          <w:szCs w:val="28"/>
        </w:rPr>
        <w:t>"Великое дело - способность удивляться, - сказал философ. - Космические полеты снова сделали всех нас детьми".</w:t>
      </w:r>
    </w:p>
    <w:p w:rsidR="00724CAB" w:rsidRDefault="00724CAB" w:rsidP="00724CAB">
      <w:pPr>
        <w:spacing w:after="0"/>
        <w:ind w:firstLine="708"/>
        <w:jc w:val="both"/>
        <w:rPr>
          <w:rFonts w:ascii="Times New Roman CYR" w:hAnsi="Times New Roman CYR"/>
          <w:sz w:val="28"/>
          <w:szCs w:val="28"/>
        </w:rPr>
      </w:pPr>
      <w:r w:rsidRPr="00724CAB">
        <w:rPr>
          <w:rFonts w:ascii="Times New Roman CYR" w:hAnsi="Times New Roman CYR"/>
          <w:sz w:val="28"/>
          <w:szCs w:val="28"/>
        </w:rPr>
        <w:t>"Ракета стояла на космодроме, испуская розовые клубы огня и печного жара. В стуже зимнего утра ракета творила лето каждым выдохом своих мощных дюз" - вот какое описание ракеты дал Рэй Брэдбери, известный писатель.</w:t>
      </w:r>
    </w:p>
    <w:p w:rsidR="0005078F" w:rsidRPr="0005078F" w:rsidRDefault="0005078F" w:rsidP="0005078F">
      <w:pPr>
        <w:spacing w:after="0"/>
        <w:ind w:firstLine="708"/>
        <w:jc w:val="both"/>
        <w:rPr>
          <w:rFonts w:ascii="Times New Roman CYR" w:hAnsi="Times New Roman CYR"/>
          <w:sz w:val="28"/>
          <w:szCs w:val="28"/>
        </w:rPr>
      </w:pPr>
      <w:r w:rsidRPr="0005078F">
        <w:rPr>
          <w:rFonts w:ascii="Times New Roman CYR" w:hAnsi="Times New Roman CYR"/>
          <w:sz w:val="28"/>
          <w:szCs w:val="28"/>
        </w:rPr>
        <w:t xml:space="preserve">«Нет более новой и трудной техники в мире, чем дело реактивного движения!» Так писал Константин Эдуардович Циолковский о ракетной технике — технике трудной и интересной, раскрывающей перед нами самые увлекательные перспективы. </w:t>
      </w:r>
    </w:p>
    <w:p w:rsidR="00724CAB" w:rsidRPr="00724CAB" w:rsidRDefault="00724CAB" w:rsidP="0005078F">
      <w:pPr>
        <w:spacing w:after="0"/>
        <w:ind w:firstLine="708"/>
        <w:jc w:val="both"/>
        <w:rPr>
          <w:rFonts w:ascii="Times New Roman CYR" w:hAnsi="Times New Roman CYR"/>
          <w:sz w:val="28"/>
          <w:szCs w:val="28"/>
        </w:rPr>
      </w:pPr>
      <w:r w:rsidRPr="00724CAB">
        <w:rPr>
          <w:rFonts w:ascii="Times New Roman CYR" w:hAnsi="Times New Roman CYR"/>
          <w:sz w:val="28"/>
          <w:szCs w:val="28"/>
        </w:rPr>
        <w:t xml:space="preserve">А вот что такое ракета с научной точки зрения. </w:t>
      </w:r>
    </w:p>
    <w:p w:rsidR="00724CAB" w:rsidRDefault="00724CAB" w:rsidP="0005078F">
      <w:pPr>
        <w:spacing w:after="0"/>
        <w:ind w:firstLine="708"/>
        <w:jc w:val="both"/>
        <w:rPr>
          <w:rFonts w:ascii="Times New Roman CYR" w:hAnsi="Times New Roman CYR"/>
          <w:sz w:val="28"/>
          <w:szCs w:val="28"/>
        </w:rPr>
      </w:pPr>
      <w:r w:rsidRPr="00724CAB">
        <w:rPr>
          <w:rFonts w:ascii="Times New Roman CYR" w:hAnsi="Times New Roman CYR"/>
          <w:sz w:val="28"/>
          <w:szCs w:val="28"/>
        </w:rPr>
        <w:t xml:space="preserve">Ракета (от итал. </w:t>
      </w:r>
      <w:r w:rsidRPr="00724CAB">
        <w:rPr>
          <w:rFonts w:ascii="Times New Roman CYR" w:hAnsi="Times New Roman CYR"/>
          <w:sz w:val="28"/>
          <w:szCs w:val="28"/>
          <w:lang w:val="en-US"/>
        </w:rPr>
        <w:t>rocchetta</w:t>
      </w:r>
      <w:r w:rsidRPr="00724CAB">
        <w:rPr>
          <w:rFonts w:ascii="Times New Roman CYR" w:hAnsi="Times New Roman CYR"/>
          <w:sz w:val="28"/>
          <w:szCs w:val="28"/>
        </w:rPr>
        <w:t xml:space="preserve"> — маленькое веретено через нем. </w:t>
      </w:r>
      <w:r w:rsidRPr="00724CAB">
        <w:rPr>
          <w:rFonts w:ascii="Times New Roman CYR" w:hAnsi="Times New Roman CYR"/>
          <w:sz w:val="28"/>
          <w:szCs w:val="28"/>
          <w:lang w:val="en-US"/>
        </w:rPr>
        <w:t>Rakete</w:t>
      </w:r>
      <w:r w:rsidRPr="00724CAB">
        <w:rPr>
          <w:rFonts w:ascii="Times New Roman CYR" w:hAnsi="Times New Roman CYR"/>
          <w:sz w:val="28"/>
          <w:szCs w:val="28"/>
        </w:rPr>
        <w:t xml:space="preserve"> или нидерл. </w:t>
      </w:r>
      <w:r w:rsidRPr="00724CAB">
        <w:rPr>
          <w:rFonts w:ascii="Times New Roman CYR" w:hAnsi="Times New Roman CYR"/>
          <w:sz w:val="28"/>
          <w:szCs w:val="28"/>
          <w:lang w:val="en-US"/>
        </w:rPr>
        <w:t>raket</w:t>
      </w:r>
      <w:r w:rsidRPr="00724CAB">
        <w:rPr>
          <w:rFonts w:ascii="Times New Roman CYR" w:hAnsi="Times New Roman CYR"/>
          <w:sz w:val="28"/>
          <w:szCs w:val="28"/>
        </w:rPr>
        <w:t xml:space="preserve">) — летательный аппарат, двигающийся в пространстве за счёт действия реактивной тяги, возникающей при отбросе ракетой части собственной массы (рабочего тела). Полёт ракеты не требует обязательного </w:t>
      </w:r>
      <w:r w:rsidRPr="00724CAB">
        <w:rPr>
          <w:rFonts w:ascii="Times New Roman CYR" w:hAnsi="Times New Roman CYR"/>
          <w:sz w:val="28"/>
          <w:szCs w:val="28"/>
        </w:rPr>
        <w:lastRenderedPageBreak/>
        <w:t>наличия окружающей воздушной или газовой среды и возможен не только в атмосфере, но и в вакууме.</w:t>
      </w:r>
    </w:p>
    <w:p w:rsidR="0005078F" w:rsidRPr="0005078F" w:rsidRDefault="0005078F" w:rsidP="0005078F">
      <w:pPr>
        <w:spacing w:after="0"/>
        <w:ind w:firstLine="708"/>
        <w:jc w:val="both"/>
        <w:rPr>
          <w:rFonts w:ascii="Times New Roman CYR" w:hAnsi="Times New Roman CYR"/>
          <w:sz w:val="28"/>
          <w:szCs w:val="28"/>
        </w:rPr>
      </w:pPr>
      <w:r w:rsidRPr="0005078F">
        <w:rPr>
          <w:rFonts w:ascii="Times New Roman CYR" w:hAnsi="Times New Roman CYR"/>
          <w:sz w:val="28"/>
          <w:szCs w:val="28"/>
        </w:rPr>
        <w:t>Высокая скорость истечения продуктов сгорания топлива (часто большая, чем М10), позволяет использовать ракеты в областях, где требуются сверхбольшие скорости движения, например, для вывода космических аппаратов на орбиту Земли. Максимальная скорость, которая может быть достигнута при помощи ракеты, рассчитывается по формуле Циолковского, описывающей приращение скорости, как произведение скорости истечения на натуральный логарифм отношения начальной и конечной массы аппарата.</w:t>
      </w:r>
      <w:r w:rsidRPr="0005078F">
        <w:rPr>
          <w:rFonts w:ascii="Times New Roman CYR" w:hAnsi="Times New Roman CYR"/>
          <w:sz w:val="28"/>
          <w:szCs w:val="28"/>
        </w:rPr>
        <w:tab/>
      </w:r>
    </w:p>
    <w:p w:rsidR="0005078F" w:rsidRPr="0005078F" w:rsidRDefault="0005078F" w:rsidP="0005078F">
      <w:pPr>
        <w:spacing w:after="0"/>
        <w:ind w:firstLine="708"/>
        <w:jc w:val="both"/>
        <w:rPr>
          <w:rFonts w:ascii="Times New Roman CYR" w:hAnsi="Times New Roman CYR"/>
          <w:sz w:val="28"/>
          <w:szCs w:val="28"/>
        </w:rPr>
      </w:pPr>
      <w:r w:rsidRPr="0005078F">
        <w:rPr>
          <w:rFonts w:ascii="Times New Roman CYR" w:hAnsi="Times New Roman CYR"/>
          <w:sz w:val="28"/>
          <w:szCs w:val="28"/>
        </w:rPr>
        <w:t xml:space="preserve">Циолковский первый увидел в ракете летательный аппарат — средство транспорта и этим расширил возможности ракеты безгранично. Появились ракетные торпеды, ракетные самолеты, стратосферные ракеты — это все ракетные летательные аппараты. </w:t>
      </w:r>
    </w:p>
    <w:p w:rsidR="0005078F" w:rsidRPr="0005078F" w:rsidRDefault="0005078F" w:rsidP="0005078F">
      <w:pPr>
        <w:spacing w:after="0"/>
        <w:ind w:firstLine="708"/>
        <w:jc w:val="both"/>
        <w:rPr>
          <w:rFonts w:ascii="Times New Roman CYR" w:hAnsi="Times New Roman CYR"/>
          <w:sz w:val="28"/>
          <w:szCs w:val="28"/>
        </w:rPr>
      </w:pPr>
      <w:r w:rsidRPr="0005078F">
        <w:rPr>
          <w:rFonts w:ascii="Times New Roman CYR" w:hAnsi="Times New Roman CYR"/>
          <w:sz w:val="28"/>
          <w:szCs w:val="28"/>
        </w:rPr>
        <w:t>Ракета является единственным транспортным средством, способным вывести космический аппарат в космос. Альтернативные способы поднимать космические аппараты на орбиту, такие как «космический лифт», пока что находятся на стадии проектирования.</w:t>
      </w:r>
    </w:p>
    <w:p w:rsidR="0005078F" w:rsidRPr="0005078F" w:rsidRDefault="0005078F" w:rsidP="0005078F">
      <w:pPr>
        <w:spacing w:after="0"/>
        <w:ind w:firstLine="708"/>
        <w:jc w:val="both"/>
        <w:rPr>
          <w:rFonts w:ascii="Times New Roman CYR" w:hAnsi="Times New Roman CYR"/>
          <w:sz w:val="28"/>
          <w:szCs w:val="28"/>
        </w:rPr>
      </w:pPr>
      <w:r w:rsidRPr="0005078F">
        <w:rPr>
          <w:rFonts w:ascii="Times New Roman CYR" w:hAnsi="Times New Roman CYR"/>
          <w:sz w:val="28"/>
          <w:szCs w:val="28"/>
        </w:rPr>
        <w:t>В космосе наиболее ярко проявляется основная особенность ракеты — отсутствие потребности в окружающей среде или внешних силах для своего перемещения. Эта особенность, однако, требует того, чтобы все компоненты, необходимые для создания реактивной силы находились на борту самой ракеты. Так для ракет, использующих в качестве топлива такие плотные компоненты, как жидкий кислород и керосин отношение веса топлива к весу конструкции достигает 20/1. Для ракет, работающих на кислороде и водороде, это соотношение меньше — около 10/1. Массовые характеристики ракеты очень сильно зависят от типа используемого ракетного двигателя и закладываемых пределов надёжности конструкции. Скорость, требуемая для выведения на орбиту космических аппаратов, часто недостижима даже при помощи ракеты. Паразитный вес топлива, конструкции, двигателей и системы управления настолько велик, что не даёт разогнать ракету до нужной скорости за приемлемое время. Задача решается за счёт использования составных многоступенчатых ракет, позволяющих отбросить излишний вес в процессе полёта. За счёт уменьшения общего веса конструкции и выгорания топлива ускорение составной ракеты с течением времени увеличивается. Оно может немного снижаться лишь в момент сбрасывания отработавших ступеней и начала работы двигателей следующей ступени. Подобные многоступенчатые ракеты, предназначенные для запуска космических аппаратов, называют ракеты-носители.</w:t>
      </w:r>
    </w:p>
    <w:p w:rsidR="0005078F" w:rsidRDefault="0005078F" w:rsidP="0005078F">
      <w:pPr>
        <w:spacing w:after="0"/>
        <w:ind w:firstLine="708"/>
        <w:jc w:val="both"/>
        <w:rPr>
          <w:rFonts w:ascii="Times New Roman CYR" w:hAnsi="Times New Roman CYR"/>
          <w:sz w:val="28"/>
          <w:szCs w:val="28"/>
        </w:rPr>
      </w:pPr>
      <w:r w:rsidRPr="0005078F">
        <w:rPr>
          <w:rFonts w:ascii="Times New Roman CYR" w:hAnsi="Times New Roman CYR"/>
          <w:sz w:val="28"/>
          <w:szCs w:val="28"/>
        </w:rPr>
        <w:lastRenderedPageBreak/>
        <w:t>Используемые для нужд космонавтики ракеты называются ракетами-носителями, так как они несут на себе полезную нагрузку. Чаще всего в качестве ракет-носителей используются многоступенчатые баллистические ракеты. Старт ракеты-носителя происходит с Земли, или, в случае долгого полёта, с орбиты искусственного спутника Земли.</w:t>
      </w:r>
    </w:p>
    <w:p w:rsidR="00A1648B" w:rsidRPr="0005078F" w:rsidRDefault="00A1648B" w:rsidP="0005078F">
      <w:pPr>
        <w:spacing w:after="0"/>
        <w:ind w:firstLine="708"/>
        <w:jc w:val="both"/>
        <w:rPr>
          <w:rFonts w:ascii="Times New Roman CYR" w:hAnsi="Times New Roman CYR"/>
          <w:sz w:val="28"/>
          <w:szCs w:val="28"/>
        </w:rPr>
      </w:pPr>
      <w:r>
        <w:rPr>
          <w:rFonts w:ascii="Times New Roman CYR" w:hAnsi="Times New Roman CYR"/>
          <w:sz w:val="28"/>
          <w:szCs w:val="28"/>
        </w:rPr>
        <w:t>Данная информация взята из книги Б. Ляпунова «Рассказы о ракетах».</w:t>
      </w:r>
    </w:p>
    <w:p w:rsidR="0005078F" w:rsidRDefault="0005078F" w:rsidP="0005078F">
      <w:pPr>
        <w:spacing w:after="0"/>
        <w:ind w:firstLine="708"/>
        <w:jc w:val="both"/>
        <w:rPr>
          <w:rFonts w:ascii="Times New Roman CYR" w:hAnsi="Times New Roman CYR"/>
          <w:sz w:val="28"/>
          <w:szCs w:val="28"/>
        </w:rPr>
      </w:pPr>
      <w:r>
        <w:rPr>
          <w:rFonts w:ascii="Times New Roman CYR" w:hAnsi="Times New Roman CYR"/>
          <w:sz w:val="28"/>
          <w:szCs w:val="28"/>
        </w:rPr>
        <w:t>ВОПРОС 2: Какие ракеты бывают?</w:t>
      </w:r>
    </w:p>
    <w:p w:rsidR="0005078F" w:rsidRDefault="005E03FB" w:rsidP="005E03FB">
      <w:pPr>
        <w:pStyle w:val="a5"/>
        <w:numPr>
          <w:ilvl w:val="0"/>
          <w:numId w:val="2"/>
        </w:numPr>
        <w:spacing w:after="0"/>
        <w:jc w:val="both"/>
        <w:rPr>
          <w:rFonts w:ascii="Times New Roman CYR" w:hAnsi="Times New Roman CYR"/>
          <w:sz w:val="28"/>
          <w:szCs w:val="28"/>
        </w:rPr>
      </w:pPr>
      <w:r>
        <w:rPr>
          <w:rFonts w:ascii="Times New Roman CYR" w:hAnsi="Times New Roman CYR"/>
          <w:sz w:val="28"/>
          <w:szCs w:val="28"/>
        </w:rPr>
        <w:t>Союз, Восток, Прогресс и другие – 20 человек.</w:t>
      </w:r>
    </w:p>
    <w:p w:rsidR="005E03FB" w:rsidRDefault="005E03FB" w:rsidP="005E03FB">
      <w:pPr>
        <w:pStyle w:val="a5"/>
        <w:numPr>
          <w:ilvl w:val="0"/>
          <w:numId w:val="2"/>
        </w:numPr>
        <w:spacing w:after="0"/>
        <w:jc w:val="both"/>
        <w:rPr>
          <w:rFonts w:ascii="Times New Roman CYR" w:hAnsi="Times New Roman CYR"/>
          <w:sz w:val="28"/>
          <w:szCs w:val="28"/>
        </w:rPr>
      </w:pPr>
      <w:r>
        <w:rPr>
          <w:rFonts w:ascii="Times New Roman CYR" w:hAnsi="Times New Roman CYR"/>
          <w:sz w:val="28"/>
          <w:szCs w:val="28"/>
        </w:rPr>
        <w:t>Игрушечные и настоящие – 1 человек.</w:t>
      </w:r>
    </w:p>
    <w:p w:rsidR="005E03FB" w:rsidRDefault="005E03FB" w:rsidP="005E03FB">
      <w:pPr>
        <w:pStyle w:val="a5"/>
        <w:numPr>
          <w:ilvl w:val="0"/>
          <w:numId w:val="2"/>
        </w:numPr>
        <w:spacing w:after="0"/>
        <w:jc w:val="both"/>
        <w:rPr>
          <w:rFonts w:ascii="Times New Roman CYR" w:hAnsi="Times New Roman CYR"/>
          <w:sz w:val="28"/>
          <w:szCs w:val="28"/>
        </w:rPr>
      </w:pPr>
      <w:r>
        <w:rPr>
          <w:rFonts w:ascii="Times New Roman CYR" w:hAnsi="Times New Roman CYR"/>
          <w:sz w:val="28"/>
          <w:szCs w:val="28"/>
        </w:rPr>
        <w:t>Сигнальные, баллистические, космические – 1 человек.</w:t>
      </w:r>
    </w:p>
    <w:p w:rsidR="005E03FB" w:rsidRDefault="005E03FB" w:rsidP="005E03FB">
      <w:pPr>
        <w:pStyle w:val="a5"/>
        <w:numPr>
          <w:ilvl w:val="0"/>
          <w:numId w:val="2"/>
        </w:numPr>
        <w:spacing w:after="0"/>
        <w:jc w:val="both"/>
        <w:rPr>
          <w:rFonts w:ascii="Times New Roman CYR" w:hAnsi="Times New Roman CYR"/>
          <w:sz w:val="28"/>
          <w:szCs w:val="28"/>
        </w:rPr>
      </w:pPr>
      <w:r>
        <w:rPr>
          <w:rFonts w:ascii="Times New Roman CYR" w:hAnsi="Times New Roman CYR"/>
          <w:sz w:val="28"/>
          <w:szCs w:val="28"/>
        </w:rPr>
        <w:t>Затруднились ответить – 10 человек.</w:t>
      </w:r>
    </w:p>
    <w:p w:rsidR="008315FE" w:rsidRPr="005E03FB" w:rsidRDefault="005C1F7D" w:rsidP="005C1F7D">
      <w:pPr>
        <w:pStyle w:val="a5"/>
        <w:spacing w:after="0"/>
        <w:ind w:left="1068"/>
        <w:jc w:val="center"/>
        <w:rPr>
          <w:rFonts w:ascii="Times New Roman CYR" w:hAnsi="Times New Roman CYR"/>
          <w:sz w:val="28"/>
          <w:szCs w:val="28"/>
        </w:rPr>
      </w:pPr>
      <w:r w:rsidRPr="005C1F7D">
        <w:rPr>
          <w:rFonts w:ascii="Times New Roman CYR" w:hAnsi="Times New Roman CYR"/>
          <w:noProof/>
          <w:sz w:val="28"/>
          <w:szCs w:val="28"/>
          <w:lang w:eastAsia="ru-RU"/>
        </w:rPr>
        <w:drawing>
          <wp:inline distT="0" distB="0" distL="0" distR="0">
            <wp:extent cx="3782782" cy="2175642"/>
            <wp:effectExtent l="19050" t="0" r="27218"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77BEA" w:rsidRDefault="00A77BEA" w:rsidP="00A77BEA">
      <w:pPr>
        <w:spacing w:after="0"/>
        <w:ind w:firstLine="708"/>
        <w:jc w:val="both"/>
        <w:rPr>
          <w:rFonts w:ascii="Times New Roman CYR" w:hAnsi="Times New Roman CYR"/>
          <w:sz w:val="28"/>
          <w:szCs w:val="28"/>
        </w:rPr>
      </w:pPr>
      <w:r w:rsidRPr="00A77BEA">
        <w:rPr>
          <w:rFonts w:ascii="Times New Roman CYR" w:hAnsi="Times New Roman CYR"/>
          <w:sz w:val="28"/>
          <w:szCs w:val="28"/>
        </w:rPr>
        <w:t xml:space="preserve">Большинство ракет относятся к одному из двух типов - твердотопливному или жидкостному. Эти термины относятся к тому, в каком виде хранится топливо, прежде чем оно сгорит в камере ракетного двигателя. Ракета состоит из двигательной установки (двигателя и топливного отсека), систем управления и наведения, полезной нагрузки и некоторых вспомогательных систем. Поскольку ракета несет на борту все необходимое для создания реактивной струи газа, она является единственным эффективным средством транспортировки грузов в вакууме космического пространства и одним из наиболее эффективных средств доставки боевого заряда в военных действиях. Ни один из существующих типов ракет не является универсальным. Твердотопливные и жидкостные ракеты имеют свои достоинства и недостатки, и выбор той или другой из них производится с учетом многих критериев, включающих экономичность, стоимость, сложность конструкции, задачу полета, надежность и долговечность. Твердотопливные ракеты широко используются для военных задач благодаря малому времени их подготовки к запуску, простоте и возможности длительного хранения. Жидкостные ракеты предпочтительнее для </w:t>
      </w:r>
      <w:r w:rsidRPr="00A77BEA">
        <w:rPr>
          <w:rFonts w:ascii="Times New Roman CYR" w:hAnsi="Times New Roman CYR"/>
          <w:sz w:val="28"/>
          <w:szCs w:val="28"/>
        </w:rPr>
        <w:lastRenderedPageBreak/>
        <w:t>космических полетов из-за их большей экономичности и возможности регулирования тяги.</w:t>
      </w:r>
    </w:p>
    <w:p w:rsidR="00847B02" w:rsidRPr="0005078F" w:rsidRDefault="00847B02" w:rsidP="00847B02">
      <w:pPr>
        <w:spacing w:after="0"/>
        <w:ind w:firstLine="708"/>
        <w:jc w:val="both"/>
        <w:rPr>
          <w:rFonts w:ascii="Times New Roman CYR" w:hAnsi="Times New Roman CYR"/>
          <w:sz w:val="28"/>
          <w:szCs w:val="28"/>
        </w:rPr>
      </w:pPr>
      <w:r>
        <w:rPr>
          <w:rFonts w:ascii="Times New Roman CYR" w:hAnsi="Times New Roman CYR"/>
          <w:sz w:val="28"/>
          <w:szCs w:val="28"/>
        </w:rPr>
        <w:t>Данная информация взята из книги М. Авилова «Модели ракет».</w:t>
      </w:r>
    </w:p>
    <w:p w:rsidR="00A77BEA" w:rsidRDefault="00A77BEA" w:rsidP="00A77BEA">
      <w:pPr>
        <w:spacing w:after="0"/>
        <w:ind w:firstLine="708"/>
        <w:jc w:val="both"/>
        <w:rPr>
          <w:rFonts w:ascii="Times New Roman CYR" w:hAnsi="Times New Roman CYR"/>
          <w:sz w:val="28"/>
          <w:szCs w:val="28"/>
        </w:rPr>
      </w:pPr>
      <w:r>
        <w:rPr>
          <w:rFonts w:ascii="Times New Roman CYR" w:hAnsi="Times New Roman CYR"/>
          <w:sz w:val="28"/>
          <w:szCs w:val="28"/>
        </w:rPr>
        <w:t>ВОПРОС 3: Хотел бы ты построить ракету?</w:t>
      </w:r>
    </w:p>
    <w:p w:rsidR="00A77BEA" w:rsidRDefault="003F2F72" w:rsidP="003F2F72">
      <w:pPr>
        <w:pStyle w:val="a5"/>
        <w:numPr>
          <w:ilvl w:val="0"/>
          <w:numId w:val="3"/>
        </w:numPr>
        <w:spacing w:after="0"/>
        <w:jc w:val="both"/>
        <w:rPr>
          <w:rFonts w:ascii="Times New Roman CYR" w:hAnsi="Times New Roman CYR"/>
          <w:sz w:val="28"/>
          <w:szCs w:val="28"/>
        </w:rPr>
      </w:pPr>
      <w:r>
        <w:rPr>
          <w:rFonts w:ascii="Times New Roman CYR" w:hAnsi="Times New Roman CYR"/>
          <w:sz w:val="28"/>
          <w:szCs w:val="28"/>
        </w:rPr>
        <w:t xml:space="preserve">Да – 15 человек </w:t>
      </w:r>
    </w:p>
    <w:p w:rsidR="003F2F72" w:rsidRDefault="003F2F72" w:rsidP="003F2F72">
      <w:pPr>
        <w:pStyle w:val="a5"/>
        <w:numPr>
          <w:ilvl w:val="0"/>
          <w:numId w:val="3"/>
        </w:numPr>
        <w:spacing w:after="0"/>
        <w:jc w:val="both"/>
        <w:rPr>
          <w:rFonts w:ascii="Times New Roman CYR" w:hAnsi="Times New Roman CYR"/>
          <w:sz w:val="28"/>
          <w:szCs w:val="28"/>
        </w:rPr>
      </w:pPr>
      <w:r>
        <w:rPr>
          <w:rFonts w:ascii="Times New Roman CYR" w:hAnsi="Times New Roman CYR"/>
          <w:sz w:val="28"/>
          <w:szCs w:val="28"/>
        </w:rPr>
        <w:t>Нет – 17 человек</w:t>
      </w:r>
    </w:p>
    <w:p w:rsidR="003F2F72" w:rsidRPr="003F2F72" w:rsidRDefault="003F2F72" w:rsidP="003F2F72">
      <w:pPr>
        <w:pStyle w:val="a5"/>
        <w:spacing w:after="0"/>
        <w:ind w:left="1068"/>
        <w:jc w:val="both"/>
        <w:rPr>
          <w:rFonts w:ascii="Times New Roman CYR" w:hAnsi="Times New Roman CYR"/>
          <w:sz w:val="28"/>
          <w:szCs w:val="28"/>
        </w:rPr>
      </w:pPr>
      <w:r w:rsidRPr="003F2F72">
        <w:rPr>
          <w:rFonts w:ascii="Times New Roman CYR" w:hAnsi="Times New Roman CYR"/>
          <w:noProof/>
          <w:sz w:val="28"/>
          <w:szCs w:val="28"/>
          <w:lang w:eastAsia="ru-RU"/>
        </w:rPr>
        <w:drawing>
          <wp:inline distT="0" distB="0" distL="0" distR="0">
            <wp:extent cx="4572000" cy="27432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7BEA" w:rsidRDefault="00A77BEA" w:rsidP="00A77BEA">
      <w:pPr>
        <w:spacing w:after="0"/>
        <w:ind w:firstLine="708"/>
        <w:jc w:val="both"/>
        <w:rPr>
          <w:rFonts w:ascii="Times New Roman CYR" w:hAnsi="Times New Roman CYR"/>
          <w:sz w:val="28"/>
          <w:szCs w:val="28"/>
        </w:rPr>
      </w:pPr>
      <w:r>
        <w:rPr>
          <w:rFonts w:ascii="Times New Roman CYR" w:hAnsi="Times New Roman CYR"/>
          <w:sz w:val="28"/>
          <w:szCs w:val="28"/>
        </w:rPr>
        <w:t>ВОПРОС 4: Описание  ракеты.</w:t>
      </w:r>
    </w:p>
    <w:p w:rsidR="00A77BEA" w:rsidRDefault="00EA3C3E" w:rsidP="00EA3C3E">
      <w:pPr>
        <w:spacing w:after="0"/>
        <w:ind w:firstLine="708"/>
        <w:jc w:val="center"/>
        <w:rPr>
          <w:rFonts w:ascii="Times New Roman CYR" w:hAnsi="Times New Roman CYR"/>
          <w:sz w:val="28"/>
          <w:szCs w:val="28"/>
        </w:rPr>
      </w:pPr>
      <w:r>
        <w:rPr>
          <w:rFonts w:ascii="Times New Roman CYR" w:hAnsi="Times New Roman CYR"/>
          <w:sz w:val="28"/>
          <w:szCs w:val="28"/>
        </w:rPr>
        <w:t>РАКЕТА БУДУЩЕГО</w:t>
      </w:r>
    </w:p>
    <w:p w:rsidR="00A77BEA" w:rsidRDefault="00EA3C3E" w:rsidP="00A77BEA">
      <w:pPr>
        <w:spacing w:after="0"/>
        <w:ind w:firstLine="708"/>
        <w:jc w:val="both"/>
        <w:rPr>
          <w:rFonts w:ascii="Times New Roman CYR" w:hAnsi="Times New Roman CYR"/>
          <w:sz w:val="28"/>
          <w:szCs w:val="28"/>
        </w:rPr>
      </w:pPr>
      <w:r>
        <w:rPr>
          <w:rFonts w:ascii="Times New Roman CYR" w:hAnsi="Times New Roman CYR"/>
          <w:sz w:val="28"/>
          <w:szCs w:val="28"/>
        </w:rPr>
        <w:t>Модернизированная, надёжная, оснащённая по «последнему слову техники», с мощным двигателем и прочным корпусом. Но в тоже время, удобная, чтобы чувствовать себя как дома. Для этого в ней будет оборудован отсек для сна, еды и занятий спортом, а также  отсек для гостей. Управляться ракета будет с помощью пульта дистанционного управления.</w:t>
      </w:r>
    </w:p>
    <w:p w:rsidR="00A77BEA" w:rsidRDefault="00A77BEA" w:rsidP="00A77BEA">
      <w:pPr>
        <w:spacing w:after="0"/>
        <w:ind w:firstLine="708"/>
        <w:jc w:val="both"/>
        <w:rPr>
          <w:rFonts w:ascii="Times New Roman CYR" w:hAnsi="Times New Roman CYR"/>
          <w:sz w:val="28"/>
          <w:szCs w:val="28"/>
        </w:rPr>
      </w:pPr>
    </w:p>
    <w:p w:rsidR="00A77BEA" w:rsidRDefault="00A77BEA" w:rsidP="00A77BEA">
      <w:pPr>
        <w:spacing w:after="0"/>
        <w:ind w:firstLine="708"/>
        <w:jc w:val="both"/>
        <w:rPr>
          <w:rFonts w:ascii="Times New Roman CYR" w:hAnsi="Times New Roman CYR"/>
          <w:sz w:val="28"/>
          <w:szCs w:val="28"/>
        </w:rPr>
      </w:pPr>
    </w:p>
    <w:p w:rsidR="00A77BEA" w:rsidRDefault="00A77BEA" w:rsidP="00A77BEA">
      <w:pPr>
        <w:spacing w:after="0"/>
        <w:ind w:firstLine="708"/>
        <w:jc w:val="both"/>
        <w:rPr>
          <w:rFonts w:ascii="Times New Roman CYR" w:hAnsi="Times New Roman CYR"/>
          <w:sz w:val="28"/>
          <w:szCs w:val="28"/>
        </w:rPr>
      </w:pPr>
    </w:p>
    <w:p w:rsidR="00A77BEA" w:rsidRDefault="00A77BEA" w:rsidP="00A77BEA">
      <w:pPr>
        <w:spacing w:after="0"/>
        <w:ind w:firstLine="708"/>
        <w:jc w:val="both"/>
        <w:rPr>
          <w:rFonts w:ascii="Times New Roman CYR" w:hAnsi="Times New Roman CYR"/>
          <w:sz w:val="28"/>
          <w:szCs w:val="28"/>
        </w:rPr>
      </w:pPr>
    </w:p>
    <w:p w:rsidR="00A77BEA" w:rsidRDefault="00A77BEA" w:rsidP="00A77BEA">
      <w:pPr>
        <w:spacing w:after="0"/>
        <w:ind w:firstLine="708"/>
        <w:jc w:val="both"/>
        <w:rPr>
          <w:rFonts w:ascii="Times New Roman CYR" w:hAnsi="Times New Roman CYR"/>
          <w:sz w:val="28"/>
          <w:szCs w:val="28"/>
        </w:rPr>
      </w:pPr>
    </w:p>
    <w:p w:rsidR="00A77BEA" w:rsidRDefault="00A77BEA" w:rsidP="00A77BEA">
      <w:pPr>
        <w:spacing w:after="0"/>
        <w:ind w:firstLine="708"/>
        <w:jc w:val="both"/>
        <w:rPr>
          <w:rFonts w:ascii="Times New Roman CYR" w:hAnsi="Times New Roman CYR"/>
          <w:sz w:val="28"/>
          <w:szCs w:val="28"/>
        </w:rPr>
      </w:pPr>
    </w:p>
    <w:p w:rsidR="00A77BEA" w:rsidRDefault="00A77BEA" w:rsidP="00A77BEA">
      <w:pPr>
        <w:spacing w:after="0"/>
        <w:ind w:firstLine="708"/>
        <w:jc w:val="both"/>
        <w:rPr>
          <w:rFonts w:ascii="Times New Roman CYR" w:hAnsi="Times New Roman CYR"/>
          <w:sz w:val="28"/>
          <w:szCs w:val="28"/>
        </w:rPr>
      </w:pPr>
    </w:p>
    <w:p w:rsidR="00A77BEA" w:rsidRDefault="00A77BEA" w:rsidP="00A77BEA">
      <w:pPr>
        <w:spacing w:after="0"/>
        <w:ind w:firstLine="708"/>
        <w:jc w:val="both"/>
        <w:rPr>
          <w:rFonts w:ascii="Times New Roman CYR" w:hAnsi="Times New Roman CYR"/>
          <w:sz w:val="28"/>
          <w:szCs w:val="28"/>
        </w:rPr>
      </w:pPr>
    </w:p>
    <w:p w:rsidR="00A77BEA" w:rsidRDefault="00A77BEA" w:rsidP="00A77BEA">
      <w:pPr>
        <w:spacing w:after="0"/>
        <w:ind w:firstLine="708"/>
        <w:jc w:val="both"/>
        <w:rPr>
          <w:rFonts w:ascii="Times New Roman CYR" w:hAnsi="Times New Roman CYR"/>
          <w:sz w:val="28"/>
          <w:szCs w:val="28"/>
        </w:rPr>
      </w:pPr>
    </w:p>
    <w:p w:rsidR="00A77BEA" w:rsidRDefault="00A77BEA" w:rsidP="00A77BEA">
      <w:pPr>
        <w:spacing w:after="0"/>
        <w:ind w:firstLine="708"/>
        <w:jc w:val="both"/>
        <w:rPr>
          <w:rFonts w:ascii="Times New Roman CYR" w:hAnsi="Times New Roman CYR"/>
          <w:sz w:val="28"/>
          <w:szCs w:val="28"/>
        </w:rPr>
      </w:pPr>
    </w:p>
    <w:p w:rsidR="00A77BEA" w:rsidRDefault="00A77BEA" w:rsidP="00A77BEA">
      <w:pPr>
        <w:spacing w:after="0"/>
        <w:ind w:firstLine="708"/>
        <w:jc w:val="both"/>
        <w:rPr>
          <w:rFonts w:ascii="Times New Roman CYR" w:hAnsi="Times New Roman CYR"/>
          <w:sz w:val="28"/>
          <w:szCs w:val="28"/>
        </w:rPr>
      </w:pPr>
    </w:p>
    <w:p w:rsidR="00A77BEA" w:rsidRDefault="00A77BEA" w:rsidP="00A77BEA">
      <w:pPr>
        <w:spacing w:after="0"/>
        <w:ind w:firstLine="708"/>
        <w:jc w:val="both"/>
        <w:rPr>
          <w:rFonts w:ascii="Times New Roman CYR" w:hAnsi="Times New Roman CYR"/>
          <w:sz w:val="28"/>
          <w:szCs w:val="28"/>
        </w:rPr>
      </w:pPr>
    </w:p>
    <w:p w:rsidR="00A77BEA" w:rsidRDefault="00A77BEA" w:rsidP="00A77BEA">
      <w:pPr>
        <w:spacing w:after="0"/>
        <w:ind w:firstLine="708"/>
        <w:jc w:val="both"/>
        <w:rPr>
          <w:rFonts w:ascii="Times New Roman CYR" w:hAnsi="Times New Roman CYR"/>
          <w:sz w:val="28"/>
          <w:szCs w:val="28"/>
        </w:rPr>
      </w:pPr>
    </w:p>
    <w:p w:rsidR="00A77BEA" w:rsidRDefault="00A77BEA" w:rsidP="00A77BEA">
      <w:pPr>
        <w:spacing w:after="0"/>
        <w:ind w:firstLine="708"/>
        <w:jc w:val="both"/>
        <w:rPr>
          <w:rFonts w:ascii="Times New Roman CYR" w:hAnsi="Times New Roman CYR"/>
          <w:sz w:val="28"/>
          <w:szCs w:val="28"/>
        </w:rPr>
      </w:pPr>
    </w:p>
    <w:p w:rsidR="00A77BEA" w:rsidRDefault="00C57CDD" w:rsidP="00A77BEA">
      <w:pPr>
        <w:spacing w:after="0"/>
        <w:ind w:firstLine="708"/>
        <w:jc w:val="center"/>
        <w:rPr>
          <w:rFonts w:ascii="Times New Roman CYR" w:hAnsi="Times New Roman CYR"/>
          <w:sz w:val="28"/>
          <w:szCs w:val="28"/>
        </w:rPr>
      </w:pPr>
      <w:r>
        <w:rPr>
          <w:rFonts w:ascii="Times New Roman CYR" w:hAnsi="Times New Roman CYR"/>
          <w:sz w:val="28"/>
          <w:szCs w:val="28"/>
        </w:rPr>
        <w:lastRenderedPageBreak/>
        <w:t>ЗАКЛЮЧЕНИЕ</w:t>
      </w:r>
    </w:p>
    <w:p w:rsidR="00C57CDD" w:rsidRPr="00C57CDD" w:rsidRDefault="00C57CDD" w:rsidP="00C57CDD">
      <w:pPr>
        <w:spacing w:after="0"/>
        <w:ind w:firstLine="708"/>
        <w:jc w:val="both"/>
        <w:rPr>
          <w:rFonts w:ascii="Times New Roman CYR" w:hAnsi="Times New Roman CYR"/>
          <w:sz w:val="28"/>
          <w:szCs w:val="28"/>
        </w:rPr>
      </w:pPr>
      <w:r>
        <w:rPr>
          <w:rFonts w:ascii="Times New Roman CYR" w:hAnsi="Times New Roman CYR"/>
          <w:sz w:val="28"/>
          <w:szCs w:val="28"/>
        </w:rPr>
        <w:t>Я слышал, что говорят</w:t>
      </w:r>
      <w:r w:rsidRPr="00C57CDD">
        <w:rPr>
          <w:rFonts w:ascii="Times New Roman CYR" w:hAnsi="Times New Roman CYR"/>
          <w:sz w:val="28"/>
          <w:szCs w:val="28"/>
        </w:rPr>
        <w:t xml:space="preserve">: век пара, век электричества, век радио... </w:t>
      </w:r>
      <w:r>
        <w:rPr>
          <w:rFonts w:ascii="Times New Roman CYR" w:hAnsi="Times New Roman CYR"/>
          <w:sz w:val="28"/>
          <w:szCs w:val="28"/>
        </w:rPr>
        <w:t xml:space="preserve"> </w:t>
      </w:r>
      <w:r w:rsidRPr="00C57CDD">
        <w:rPr>
          <w:rFonts w:ascii="Times New Roman CYR" w:hAnsi="Times New Roman CYR"/>
          <w:sz w:val="28"/>
          <w:szCs w:val="28"/>
        </w:rPr>
        <w:t xml:space="preserve">А можно ли говорить о веке ракеты? </w:t>
      </w:r>
      <w:r>
        <w:rPr>
          <w:rFonts w:ascii="Times New Roman CYR" w:hAnsi="Times New Roman CYR"/>
          <w:sz w:val="28"/>
          <w:szCs w:val="28"/>
        </w:rPr>
        <w:t xml:space="preserve"> Я думаю</w:t>
      </w:r>
      <w:r w:rsidRPr="00C57CDD">
        <w:rPr>
          <w:rFonts w:ascii="Times New Roman CYR" w:hAnsi="Times New Roman CYR"/>
          <w:sz w:val="28"/>
          <w:szCs w:val="28"/>
        </w:rPr>
        <w:t>, можно, потому что этот век насту</w:t>
      </w:r>
      <w:r w:rsidR="007E6EF3">
        <w:rPr>
          <w:rFonts w:ascii="Times New Roman CYR" w:hAnsi="Times New Roman CYR"/>
          <w:sz w:val="28"/>
          <w:szCs w:val="28"/>
        </w:rPr>
        <w:t>пил</w:t>
      </w:r>
      <w:r w:rsidRPr="00C57CDD">
        <w:rPr>
          <w:rFonts w:ascii="Times New Roman CYR" w:hAnsi="Times New Roman CYR"/>
          <w:sz w:val="28"/>
          <w:szCs w:val="28"/>
        </w:rPr>
        <w:t xml:space="preserve">. </w:t>
      </w:r>
    </w:p>
    <w:p w:rsidR="00C57CDD" w:rsidRPr="00C57CDD" w:rsidRDefault="00C57CDD" w:rsidP="00C57CDD">
      <w:pPr>
        <w:spacing w:after="0"/>
        <w:ind w:firstLine="708"/>
        <w:jc w:val="both"/>
        <w:rPr>
          <w:rFonts w:ascii="Times New Roman CYR" w:hAnsi="Times New Roman CYR"/>
          <w:sz w:val="28"/>
          <w:szCs w:val="28"/>
        </w:rPr>
      </w:pPr>
      <w:r w:rsidRPr="00C57CDD">
        <w:rPr>
          <w:rFonts w:ascii="Times New Roman CYR" w:hAnsi="Times New Roman CYR"/>
          <w:sz w:val="28"/>
          <w:szCs w:val="28"/>
        </w:rPr>
        <w:t xml:space="preserve">Ракета в ближайшем будущем завоюет себе прочное место в народном хозяйстве страны. Ракеты с автоматическими самозаписывающими приборами </w:t>
      </w:r>
      <w:r>
        <w:rPr>
          <w:rFonts w:ascii="Times New Roman CYR" w:hAnsi="Times New Roman CYR"/>
          <w:sz w:val="28"/>
          <w:szCs w:val="28"/>
        </w:rPr>
        <w:t xml:space="preserve">уже </w:t>
      </w:r>
      <w:r w:rsidRPr="00C57CDD">
        <w:rPr>
          <w:rFonts w:ascii="Times New Roman CYR" w:hAnsi="Times New Roman CYR"/>
          <w:sz w:val="28"/>
          <w:szCs w:val="28"/>
        </w:rPr>
        <w:t>подн</w:t>
      </w:r>
      <w:r>
        <w:rPr>
          <w:rFonts w:ascii="Times New Roman CYR" w:hAnsi="Times New Roman CYR"/>
          <w:sz w:val="28"/>
          <w:szCs w:val="28"/>
        </w:rPr>
        <w:t>ялись</w:t>
      </w:r>
      <w:r w:rsidRPr="00C57CDD">
        <w:rPr>
          <w:rFonts w:ascii="Times New Roman CYR" w:hAnsi="Times New Roman CYR"/>
          <w:sz w:val="28"/>
          <w:szCs w:val="28"/>
        </w:rPr>
        <w:t xml:space="preserve"> на огромные высоты и помог</w:t>
      </w:r>
      <w:r>
        <w:rPr>
          <w:rFonts w:ascii="Times New Roman CYR" w:hAnsi="Times New Roman CYR"/>
          <w:sz w:val="28"/>
          <w:szCs w:val="28"/>
        </w:rPr>
        <w:t>аю</w:t>
      </w:r>
      <w:r w:rsidRPr="00C57CDD">
        <w:rPr>
          <w:rFonts w:ascii="Times New Roman CYR" w:hAnsi="Times New Roman CYR"/>
          <w:sz w:val="28"/>
          <w:szCs w:val="28"/>
        </w:rPr>
        <w:t xml:space="preserve">т нам раскрыть тайны воздушного океана. </w:t>
      </w:r>
    </w:p>
    <w:p w:rsidR="00C57CDD" w:rsidRPr="00C57CDD" w:rsidRDefault="00C57CDD" w:rsidP="00C57CDD">
      <w:pPr>
        <w:spacing w:after="0"/>
        <w:ind w:firstLine="708"/>
        <w:jc w:val="both"/>
        <w:rPr>
          <w:rFonts w:ascii="Times New Roman CYR" w:hAnsi="Times New Roman CYR"/>
          <w:sz w:val="28"/>
          <w:szCs w:val="28"/>
        </w:rPr>
      </w:pPr>
      <w:r w:rsidRPr="00C57CDD">
        <w:rPr>
          <w:rFonts w:ascii="Times New Roman CYR" w:hAnsi="Times New Roman CYR"/>
          <w:sz w:val="28"/>
          <w:szCs w:val="28"/>
        </w:rPr>
        <w:t>Проверить и дополнить то, что мы знаем об атмосфере, пополнить наши знания о больших высотах поможет ракета. Ракета подним</w:t>
      </w:r>
      <w:r>
        <w:rPr>
          <w:rFonts w:ascii="Times New Roman CYR" w:hAnsi="Times New Roman CYR"/>
          <w:sz w:val="28"/>
          <w:szCs w:val="28"/>
        </w:rPr>
        <w:t>а</w:t>
      </w:r>
      <w:r w:rsidRPr="00C57CDD">
        <w:rPr>
          <w:rFonts w:ascii="Times New Roman CYR" w:hAnsi="Times New Roman CYR"/>
          <w:sz w:val="28"/>
          <w:szCs w:val="28"/>
        </w:rPr>
        <w:t xml:space="preserve">ет на эти высоты «искусственные глаза» — телевизионные передатчики, и мы видим на экранах наших телевизоров Землю с большой высоты, Землю-планету. </w:t>
      </w:r>
    </w:p>
    <w:p w:rsidR="00C57CDD" w:rsidRPr="00C57CDD" w:rsidRDefault="00C57CDD" w:rsidP="00C57CDD">
      <w:pPr>
        <w:spacing w:after="0"/>
        <w:ind w:firstLine="708"/>
        <w:jc w:val="both"/>
        <w:rPr>
          <w:rFonts w:ascii="Times New Roman CYR" w:hAnsi="Times New Roman CYR"/>
          <w:sz w:val="28"/>
          <w:szCs w:val="28"/>
        </w:rPr>
      </w:pPr>
      <w:r w:rsidRPr="00C57CDD">
        <w:rPr>
          <w:rFonts w:ascii="Times New Roman CYR" w:hAnsi="Times New Roman CYR"/>
          <w:sz w:val="28"/>
          <w:szCs w:val="28"/>
        </w:rPr>
        <w:t>Ракет</w:t>
      </w:r>
      <w:r>
        <w:rPr>
          <w:rFonts w:ascii="Times New Roman CYR" w:hAnsi="Times New Roman CYR"/>
          <w:sz w:val="28"/>
          <w:szCs w:val="28"/>
        </w:rPr>
        <w:t>а несёт</w:t>
      </w:r>
      <w:r w:rsidRPr="00C57CDD">
        <w:rPr>
          <w:rFonts w:ascii="Times New Roman CYR" w:hAnsi="Times New Roman CYR"/>
          <w:sz w:val="28"/>
          <w:szCs w:val="28"/>
        </w:rPr>
        <w:t xml:space="preserve">  службу погоды</w:t>
      </w:r>
      <w:r>
        <w:rPr>
          <w:rFonts w:ascii="Times New Roman CYR" w:hAnsi="Times New Roman CYR"/>
          <w:sz w:val="28"/>
          <w:szCs w:val="28"/>
        </w:rPr>
        <w:t>. Метеорологические ракеты забрались</w:t>
      </w:r>
      <w:r w:rsidRPr="00C57CDD">
        <w:rPr>
          <w:rFonts w:ascii="Times New Roman CYR" w:hAnsi="Times New Roman CYR"/>
          <w:sz w:val="28"/>
          <w:szCs w:val="28"/>
        </w:rPr>
        <w:t xml:space="preserve"> туда, куда не поднимается шар-зонд с приборами. Пролетая огромные расстояния</w:t>
      </w:r>
      <w:r w:rsidR="000D2616">
        <w:rPr>
          <w:rFonts w:ascii="Times New Roman CYR" w:hAnsi="Times New Roman CYR"/>
          <w:sz w:val="28"/>
          <w:szCs w:val="28"/>
        </w:rPr>
        <w:t xml:space="preserve"> с большими скоростями, ракеты </w:t>
      </w:r>
      <w:r w:rsidRPr="00C57CDD">
        <w:rPr>
          <w:rFonts w:ascii="Times New Roman CYR" w:hAnsi="Times New Roman CYR"/>
          <w:sz w:val="28"/>
          <w:szCs w:val="28"/>
        </w:rPr>
        <w:t>мог</w:t>
      </w:r>
      <w:r w:rsidR="000D2616">
        <w:rPr>
          <w:rFonts w:ascii="Times New Roman CYR" w:hAnsi="Times New Roman CYR"/>
          <w:sz w:val="28"/>
          <w:szCs w:val="28"/>
        </w:rPr>
        <w:t>у</w:t>
      </w:r>
      <w:r w:rsidRPr="00C57CDD">
        <w:rPr>
          <w:rFonts w:ascii="Times New Roman CYR" w:hAnsi="Times New Roman CYR"/>
          <w:sz w:val="28"/>
          <w:szCs w:val="28"/>
        </w:rPr>
        <w:t>т дать «фотографию» погоды на большом пространстве, передавая по радио сведения о состоянии атмосферы на различных высотах, в разных местах. Так ракеты помог</w:t>
      </w:r>
      <w:r w:rsidR="000D2616">
        <w:rPr>
          <w:rFonts w:ascii="Times New Roman CYR" w:hAnsi="Times New Roman CYR"/>
          <w:sz w:val="28"/>
          <w:szCs w:val="28"/>
        </w:rPr>
        <w:t>аю</w:t>
      </w:r>
      <w:r w:rsidRPr="00C57CDD">
        <w:rPr>
          <w:rFonts w:ascii="Times New Roman CYR" w:hAnsi="Times New Roman CYR"/>
          <w:sz w:val="28"/>
          <w:szCs w:val="28"/>
        </w:rPr>
        <w:t xml:space="preserve">т нам предсказывать погоду, а возможно и управлять погодой. </w:t>
      </w:r>
    </w:p>
    <w:p w:rsidR="00C57CDD" w:rsidRPr="00C57CDD" w:rsidRDefault="00C57CDD" w:rsidP="000D2616">
      <w:pPr>
        <w:spacing w:after="0"/>
        <w:ind w:firstLine="708"/>
        <w:jc w:val="both"/>
        <w:rPr>
          <w:rFonts w:ascii="Times New Roman CYR" w:hAnsi="Times New Roman CYR"/>
          <w:sz w:val="28"/>
          <w:szCs w:val="28"/>
        </w:rPr>
      </w:pPr>
      <w:r w:rsidRPr="00C57CDD">
        <w:rPr>
          <w:rFonts w:ascii="Times New Roman CYR" w:hAnsi="Times New Roman CYR"/>
          <w:sz w:val="28"/>
          <w:szCs w:val="28"/>
        </w:rPr>
        <w:t>А вслед за приборами в стратосферу на ракете проник</w:t>
      </w:r>
      <w:r w:rsidR="000D2616">
        <w:rPr>
          <w:rFonts w:ascii="Times New Roman CYR" w:hAnsi="Times New Roman CYR"/>
          <w:sz w:val="28"/>
          <w:szCs w:val="28"/>
        </w:rPr>
        <w:t>а</w:t>
      </w:r>
      <w:r w:rsidRPr="00C57CDD">
        <w:rPr>
          <w:rFonts w:ascii="Times New Roman CYR" w:hAnsi="Times New Roman CYR"/>
          <w:sz w:val="28"/>
          <w:szCs w:val="28"/>
        </w:rPr>
        <w:t xml:space="preserve">ет и человек. Настанет время, когда человеку достаточно будет всего лишь несколько часов для перелета из одного конца нашей Родины в другой. Это и будет веком ракет. </w:t>
      </w:r>
    </w:p>
    <w:p w:rsidR="00C57CDD" w:rsidRPr="00C57CDD" w:rsidRDefault="00C57CDD" w:rsidP="000D2616">
      <w:pPr>
        <w:spacing w:after="0"/>
        <w:ind w:firstLine="708"/>
        <w:jc w:val="both"/>
        <w:rPr>
          <w:rFonts w:ascii="Times New Roman CYR" w:hAnsi="Times New Roman CYR"/>
          <w:sz w:val="28"/>
          <w:szCs w:val="28"/>
        </w:rPr>
      </w:pPr>
      <w:r w:rsidRPr="00C57CDD">
        <w:rPr>
          <w:rFonts w:ascii="Times New Roman CYR" w:hAnsi="Times New Roman CYR"/>
          <w:sz w:val="28"/>
          <w:szCs w:val="28"/>
        </w:rPr>
        <w:t xml:space="preserve">Почту, грузы, людей ракеты будут перебрасывать на больших высотах с такими скоростями, с какими еще не летают даже снаряды сверхдальнобойных орудий. </w:t>
      </w:r>
    </w:p>
    <w:p w:rsidR="00C57CDD" w:rsidRPr="00C57CDD" w:rsidRDefault="00C57CDD" w:rsidP="000D2616">
      <w:pPr>
        <w:spacing w:after="0"/>
        <w:ind w:firstLine="708"/>
        <w:jc w:val="both"/>
        <w:rPr>
          <w:rFonts w:ascii="Times New Roman CYR" w:hAnsi="Times New Roman CYR"/>
          <w:sz w:val="28"/>
          <w:szCs w:val="28"/>
        </w:rPr>
      </w:pPr>
      <w:r w:rsidRPr="00C57CDD">
        <w:rPr>
          <w:rFonts w:ascii="Times New Roman CYR" w:hAnsi="Times New Roman CYR"/>
          <w:sz w:val="28"/>
          <w:szCs w:val="28"/>
        </w:rPr>
        <w:t xml:space="preserve">Новая техника входит в нашу жизнь, и настанет время, когда к ракетам и ракетным самолетам мы привыкнем так же, как привыкли теперь к винтовым самолетам, радио и электричеству. </w:t>
      </w:r>
    </w:p>
    <w:p w:rsidR="00C57CDD" w:rsidRPr="000D2616" w:rsidRDefault="000D2616" w:rsidP="00C57CDD">
      <w:pPr>
        <w:spacing w:after="0"/>
        <w:ind w:firstLine="708"/>
        <w:jc w:val="both"/>
        <w:rPr>
          <w:rFonts w:ascii="Times New Roman CYR" w:hAnsi="Times New Roman CYR"/>
          <w:sz w:val="28"/>
          <w:szCs w:val="28"/>
        </w:rPr>
      </w:pPr>
      <w:r w:rsidRPr="000D2616">
        <w:rPr>
          <w:rFonts w:ascii="Times New Roman CYR" w:hAnsi="Times New Roman CYR"/>
          <w:sz w:val="28"/>
          <w:szCs w:val="28"/>
        </w:rPr>
        <w:t xml:space="preserve">Но </w:t>
      </w:r>
      <w:r>
        <w:rPr>
          <w:rFonts w:ascii="Times New Roman CYR" w:hAnsi="Times New Roman CYR"/>
          <w:sz w:val="28"/>
          <w:szCs w:val="28"/>
        </w:rPr>
        <w:t>т</w:t>
      </w:r>
      <w:r w:rsidRPr="000D2616">
        <w:rPr>
          <w:rFonts w:ascii="Times New Roman CYR" w:hAnsi="Times New Roman CYR"/>
          <w:sz w:val="28"/>
          <w:szCs w:val="28"/>
        </w:rPr>
        <w:t>ехника без людей, овладевших техникой, — мертва. Техника во главе с людьми, овладевшими техникой, может и должна дать чудеса</w:t>
      </w:r>
      <w:r>
        <w:rPr>
          <w:rFonts w:ascii="Times New Roman CYR" w:hAnsi="Times New Roman CYR"/>
          <w:sz w:val="28"/>
          <w:szCs w:val="28"/>
        </w:rPr>
        <w:t xml:space="preserve">. </w:t>
      </w:r>
      <w:r w:rsidR="00D53D9D">
        <w:rPr>
          <w:rFonts w:ascii="Times New Roman CYR" w:hAnsi="Times New Roman CYR"/>
          <w:sz w:val="28"/>
          <w:szCs w:val="28"/>
        </w:rPr>
        <w:t>Я уверен</w:t>
      </w:r>
      <w:r>
        <w:rPr>
          <w:rFonts w:ascii="Times New Roman CYR" w:hAnsi="Times New Roman CYR"/>
          <w:sz w:val="28"/>
          <w:szCs w:val="28"/>
        </w:rPr>
        <w:t>,</w:t>
      </w:r>
      <w:r w:rsidR="00D53D9D">
        <w:rPr>
          <w:rFonts w:ascii="Times New Roman CYR" w:hAnsi="Times New Roman CYR"/>
          <w:sz w:val="28"/>
          <w:szCs w:val="28"/>
        </w:rPr>
        <w:t xml:space="preserve"> что</w:t>
      </w:r>
      <w:r>
        <w:rPr>
          <w:rFonts w:ascii="Times New Roman CYR" w:hAnsi="Times New Roman CYR"/>
          <w:sz w:val="28"/>
          <w:szCs w:val="28"/>
        </w:rPr>
        <w:t xml:space="preserve"> мы</w:t>
      </w:r>
      <w:r w:rsidR="00D53D9D">
        <w:rPr>
          <w:rFonts w:ascii="Times New Roman CYR" w:hAnsi="Times New Roman CYR"/>
          <w:sz w:val="28"/>
          <w:szCs w:val="28"/>
        </w:rPr>
        <w:t>,</w:t>
      </w:r>
      <w:r>
        <w:rPr>
          <w:rFonts w:ascii="Times New Roman CYR" w:hAnsi="Times New Roman CYR"/>
          <w:sz w:val="28"/>
          <w:szCs w:val="28"/>
        </w:rPr>
        <w:t xml:space="preserve"> с моими одноклассниками</w:t>
      </w:r>
      <w:r w:rsidR="00D53D9D">
        <w:rPr>
          <w:rFonts w:ascii="Times New Roman CYR" w:hAnsi="Times New Roman CYR"/>
          <w:sz w:val="28"/>
          <w:szCs w:val="28"/>
        </w:rPr>
        <w:t>,</w:t>
      </w:r>
      <w:r>
        <w:rPr>
          <w:rFonts w:ascii="Times New Roman CYR" w:hAnsi="Times New Roman CYR"/>
          <w:sz w:val="28"/>
          <w:szCs w:val="28"/>
        </w:rPr>
        <w:t xml:space="preserve"> в будущем сотворим множество технических «чудес».</w:t>
      </w:r>
    </w:p>
    <w:p w:rsidR="00A77BEA" w:rsidRPr="00A77BEA" w:rsidRDefault="00A77BEA" w:rsidP="00A77BEA">
      <w:pPr>
        <w:ind w:firstLine="708"/>
        <w:jc w:val="both"/>
        <w:rPr>
          <w:rFonts w:ascii="Times New Roman CYR" w:hAnsi="Times New Roman CYR"/>
          <w:sz w:val="28"/>
          <w:szCs w:val="28"/>
        </w:rPr>
      </w:pPr>
    </w:p>
    <w:p w:rsidR="00724CAB" w:rsidRDefault="00724CAB" w:rsidP="00724CAB">
      <w:pPr>
        <w:spacing w:after="0"/>
        <w:ind w:firstLine="708"/>
        <w:jc w:val="both"/>
        <w:rPr>
          <w:rFonts w:ascii="Times New Roman CYR" w:hAnsi="Times New Roman CYR"/>
          <w:sz w:val="28"/>
          <w:szCs w:val="28"/>
        </w:rPr>
      </w:pPr>
    </w:p>
    <w:p w:rsidR="003229D3" w:rsidRDefault="003229D3" w:rsidP="00724CAB">
      <w:pPr>
        <w:spacing w:after="0"/>
        <w:ind w:firstLine="708"/>
        <w:jc w:val="both"/>
        <w:rPr>
          <w:rFonts w:ascii="Times New Roman CYR" w:hAnsi="Times New Roman CYR"/>
          <w:sz w:val="28"/>
          <w:szCs w:val="28"/>
        </w:rPr>
      </w:pPr>
    </w:p>
    <w:p w:rsidR="00B0066E" w:rsidRDefault="00B0066E" w:rsidP="00724CAB">
      <w:pPr>
        <w:spacing w:after="0"/>
        <w:ind w:firstLine="708"/>
        <w:jc w:val="both"/>
        <w:rPr>
          <w:rFonts w:ascii="Times New Roman CYR" w:hAnsi="Times New Roman CYR"/>
          <w:sz w:val="28"/>
          <w:szCs w:val="28"/>
        </w:rPr>
      </w:pPr>
    </w:p>
    <w:p w:rsidR="00B0066E" w:rsidRDefault="00B0066E" w:rsidP="00724CAB">
      <w:pPr>
        <w:spacing w:after="0"/>
        <w:ind w:firstLine="708"/>
        <w:jc w:val="both"/>
        <w:rPr>
          <w:rFonts w:ascii="Times New Roman CYR" w:hAnsi="Times New Roman CYR"/>
          <w:sz w:val="28"/>
          <w:szCs w:val="28"/>
        </w:rPr>
      </w:pPr>
    </w:p>
    <w:p w:rsidR="003229D3" w:rsidRDefault="003229D3" w:rsidP="00724CAB">
      <w:pPr>
        <w:spacing w:after="0"/>
        <w:ind w:firstLine="708"/>
        <w:jc w:val="both"/>
        <w:rPr>
          <w:rFonts w:ascii="Times New Roman CYR" w:hAnsi="Times New Roman CYR"/>
          <w:sz w:val="28"/>
          <w:szCs w:val="28"/>
        </w:rPr>
      </w:pPr>
    </w:p>
    <w:p w:rsidR="003229D3" w:rsidRPr="003229D3" w:rsidRDefault="003229D3" w:rsidP="003229D3">
      <w:pPr>
        <w:spacing w:after="0"/>
        <w:ind w:firstLine="708"/>
        <w:jc w:val="center"/>
        <w:rPr>
          <w:rFonts w:ascii="Times New Roman CYR" w:hAnsi="Times New Roman CYR"/>
          <w:b/>
          <w:sz w:val="28"/>
          <w:szCs w:val="28"/>
        </w:rPr>
      </w:pPr>
      <w:r w:rsidRPr="003229D3">
        <w:rPr>
          <w:rFonts w:ascii="Times New Roman CYR" w:hAnsi="Times New Roman CYR"/>
          <w:b/>
          <w:sz w:val="28"/>
          <w:szCs w:val="28"/>
        </w:rPr>
        <w:lastRenderedPageBreak/>
        <w:t>Литература и Интернет - источники</w:t>
      </w:r>
    </w:p>
    <w:p w:rsidR="00724CAB" w:rsidRDefault="003229D3" w:rsidP="003229D3">
      <w:pPr>
        <w:pStyle w:val="a5"/>
        <w:numPr>
          <w:ilvl w:val="0"/>
          <w:numId w:val="4"/>
        </w:numPr>
        <w:spacing w:after="0"/>
        <w:jc w:val="both"/>
        <w:rPr>
          <w:rFonts w:ascii="Times New Roman CYR" w:hAnsi="Times New Roman CYR"/>
          <w:sz w:val="28"/>
          <w:szCs w:val="28"/>
        </w:rPr>
      </w:pPr>
      <w:r>
        <w:rPr>
          <w:rFonts w:ascii="Times New Roman CYR" w:hAnsi="Times New Roman CYR"/>
          <w:sz w:val="28"/>
          <w:szCs w:val="28"/>
        </w:rPr>
        <w:t xml:space="preserve"> Авилов М. Модели ракет. Государственно энергетическое издательство «МОСКВА», 1965</w:t>
      </w:r>
    </w:p>
    <w:p w:rsidR="003229D3" w:rsidRDefault="003229D3" w:rsidP="003229D3">
      <w:pPr>
        <w:pStyle w:val="a5"/>
        <w:numPr>
          <w:ilvl w:val="0"/>
          <w:numId w:val="4"/>
        </w:numPr>
        <w:spacing w:after="0"/>
        <w:jc w:val="both"/>
        <w:rPr>
          <w:rFonts w:ascii="Times New Roman CYR" w:hAnsi="Times New Roman CYR"/>
          <w:sz w:val="28"/>
          <w:szCs w:val="28"/>
        </w:rPr>
      </w:pPr>
      <w:r>
        <w:rPr>
          <w:rFonts w:ascii="Times New Roman CYR" w:hAnsi="Times New Roman CYR"/>
          <w:sz w:val="28"/>
          <w:szCs w:val="28"/>
        </w:rPr>
        <w:t>Ляпунов Б. В. Рассказы о ракетах. Государственно энергетическое издательство «МОСКВА», 1950</w:t>
      </w:r>
    </w:p>
    <w:p w:rsidR="003229D3" w:rsidRPr="003229D3" w:rsidRDefault="00603736" w:rsidP="003229D3">
      <w:pPr>
        <w:pStyle w:val="a5"/>
        <w:numPr>
          <w:ilvl w:val="0"/>
          <w:numId w:val="4"/>
        </w:numPr>
        <w:spacing w:after="0"/>
        <w:jc w:val="both"/>
        <w:rPr>
          <w:rFonts w:ascii="Times New Roman CYR" w:hAnsi="Times New Roman CYR"/>
          <w:color w:val="000000" w:themeColor="text1"/>
          <w:sz w:val="28"/>
          <w:szCs w:val="28"/>
        </w:rPr>
      </w:pPr>
      <w:hyperlink r:id="rId10" w:history="1">
        <w:r w:rsidR="003229D3" w:rsidRPr="003229D3">
          <w:rPr>
            <w:rStyle w:val="a6"/>
            <w:rFonts w:ascii="Times New Roman CYR" w:hAnsi="Times New Roman CYR"/>
            <w:color w:val="000000" w:themeColor="text1"/>
            <w:sz w:val="28"/>
            <w:szCs w:val="28"/>
            <w:u w:val="none"/>
          </w:rPr>
          <w:t>http://ru.wikipedia.org/</w:t>
        </w:r>
      </w:hyperlink>
    </w:p>
    <w:p w:rsidR="003229D3" w:rsidRPr="003229D3" w:rsidRDefault="00603736" w:rsidP="003229D3">
      <w:pPr>
        <w:pStyle w:val="a5"/>
        <w:numPr>
          <w:ilvl w:val="0"/>
          <w:numId w:val="4"/>
        </w:numPr>
        <w:spacing w:after="0"/>
        <w:jc w:val="both"/>
        <w:rPr>
          <w:rFonts w:ascii="Times New Roman CYR" w:hAnsi="Times New Roman CYR"/>
          <w:color w:val="000000" w:themeColor="text1"/>
          <w:sz w:val="28"/>
          <w:szCs w:val="28"/>
        </w:rPr>
      </w:pPr>
      <w:hyperlink r:id="rId11" w:history="1">
        <w:r w:rsidR="003229D3" w:rsidRPr="003229D3">
          <w:rPr>
            <w:rStyle w:val="a6"/>
            <w:rFonts w:ascii="Times New Roman CYR" w:hAnsi="Times New Roman CYR"/>
            <w:color w:val="000000" w:themeColor="text1"/>
            <w:sz w:val="28"/>
            <w:szCs w:val="28"/>
            <w:u w:val="none"/>
          </w:rPr>
          <w:t>http://www.russianforall.ru/</w:t>
        </w:r>
      </w:hyperlink>
    </w:p>
    <w:p w:rsidR="003229D3" w:rsidRPr="00E3175A" w:rsidRDefault="00603736" w:rsidP="003229D3">
      <w:pPr>
        <w:pStyle w:val="a5"/>
        <w:numPr>
          <w:ilvl w:val="0"/>
          <w:numId w:val="4"/>
        </w:numPr>
        <w:spacing w:after="0"/>
        <w:jc w:val="both"/>
        <w:rPr>
          <w:rFonts w:ascii="Times New Roman CYR" w:hAnsi="Times New Roman CYR"/>
          <w:color w:val="000000" w:themeColor="text1"/>
          <w:sz w:val="28"/>
          <w:szCs w:val="28"/>
        </w:rPr>
      </w:pPr>
      <w:hyperlink r:id="rId12" w:history="1">
        <w:r w:rsidR="00E3175A" w:rsidRPr="00E3175A">
          <w:rPr>
            <w:rStyle w:val="a6"/>
            <w:rFonts w:ascii="Times New Roman CYR" w:hAnsi="Times New Roman CYR"/>
            <w:color w:val="000000" w:themeColor="text1"/>
            <w:sz w:val="28"/>
            <w:szCs w:val="28"/>
            <w:u w:val="none"/>
          </w:rPr>
          <w:t>http://yandex.ru/</w:t>
        </w:r>
      </w:hyperlink>
    </w:p>
    <w:p w:rsidR="00E3175A" w:rsidRPr="00BC0052" w:rsidRDefault="00603736" w:rsidP="003229D3">
      <w:pPr>
        <w:pStyle w:val="a5"/>
        <w:numPr>
          <w:ilvl w:val="0"/>
          <w:numId w:val="4"/>
        </w:numPr>
        <w:spacing w:after="0"/>
        <w:jc w:val="both"/>
        <w:rPr>
          <w:rFonts w:ascii="Times New Roman CYR" w:hAnsi="Times New Roman CYR"/>
          <w:color w:val="000000" w:themeColor="text1"/>
          <w:sz w:val="28"/>
          <w:szCs w:val="28"/>
        </w:rPr>
      </w:pPr>
      <w:hyperlink r:id="rId13" w:history="1">
        <w:r w:rsidR="00BC0052" w:rsidRPr="00BC0052">
          <w:rPr>
            <w:rStyle w:val="a6"/>
            <w:rFonts w:ascii="Times New Roman CYR" w:hAnsi="Times New Roman CYR"/>
            <w:color w:val="000000" w:themeColor="text1"/>
            <w:sz w:val="28"/>
            <w:szCs w:val="28"/>
            <w:u w:val="none"/>
          </w:rPr>
          <w:t>http://flot.com/science/sor6.htm</w:t>
        </w:r>
      </w:hyperlink>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C0052" w:rsidRDefault="00BC0052" w:rsidP="00BC0052">
      <w:pPr>
        <w:pStyle w:val="a5"/>
        <w:spacing w:after="0"/>
        <w:ind w:left="1068"/>
        <w:jc w:val="both"/>
        <w:rPr>
          <w:rFonts w:ascii="Times New Roman CYR" w:hAnsi="Times New Roman CYR"/>
          <w:sz w:val="28"/>
          <w:szCs w:val="28"/>
        </w:rPr>
      </w:pPr>
    </w:p>
    <w:p w:rsidR="00B0066E" w:rsidRDefault="00B0066E" w:rsidP="00BC0052">
      <w:pPr>
        <w:pStyle w:val="a5"/>
        <w:spacing w:after="0"/>
        <w:ind w:left="1068"/>
        <w:jc w:val="both"/>
        <w:rPr>
          <w:rFonts w:ascii="Times New Roman CYR" w:hAnsi="Times New Roman CYR"/>
          <w:sz w:val="28"/>
          <w:szCs w:val="28"/>
        </w:rPr>
      </w:pPr>
    </w:p>
    <w:p w:rsidR="00B0066E" w:rsidRDefault="00B0066E" w:rsidP="00BC0052">
      <w:pPr>
        <w:pStyle w:val="a5"/>
        <w:spacing w:after="0"/>
        <w:ind w:left="1068"/>
        <w:jc w:val="both"/>
        <w:rPr>
          <w:rFonts w:ascii="Times New Roman CYR" w:hAnsi="Times New Roman CYR"/>
          <w:sz w:val="28"/>
          <w:szCs w:val="28"/>
        </w:rPr>
      </w:pPr>
    </w:p>
    <w:p w:rsidR="00B0066E" w:rsidRDefault="00B0066E" w:rsidP="00BC0052">
      <w:pPr>
        <w:pStyle w:val="a5"/>
        <w:spacing w:after="0"/>
        <w:ind w:left="1068"/>
        <w:jc w:val="both"/>
        <w:rPr>
          <w:rFonts w:ascii="Times New Roman CYR" w:hAnsi="Times New Roman CYR"/>
          <w:sz w:val="28"/>
          <w:szCs w:val="28"/>
        </w:rPr>
      </w:pPr>
    </w:p>
    <w:p w:rsidR="00BC0052" w:rsidRPr="00BC0052" w:rsidRDefault="00BC0052" w:rsidP="00BC0052">
      <w:pPr>
        <w:pStyle w:val="a5"/>
        <w:spacing w:after="0"/>
        <w:ind w:left="1068"/>
        <w:jc w:val="center"/>
        <w:rPr>
          <w:rFonts w:ascii="a_Algerius" w:hAnsi="a_Algerius"/>
          <w:b/>
          <w:color w:val="548DD4" w:themeColor="text2" w:themeTint="99"/>
          <w:sz w:val="28"/>
          <w:szCs w:val="28"/>
        </w:rPr>
      </w:pPr>
      <w:r w:rsidRPr="00BC0052">
        <w:rPr>
          <w:rFonts w:ascii="a_Algerius" w:hAnsi="a_Algerius"/>
          <w:b/>
          <w:color w:val="548DD4" w:themeColor="text2" w:themeTint="99"/>
          <w:sz w:val="28"/>
          <w:szCs w:val="28"/>
        </w:rPr>
        <w:lastRenderedPageBreak/>
        <w:t>МОУ «СРЕДНЯЯ ОБЩЕОБРАЗОВАТЕЛЬНАЯ ШКОЛА №1»</w:t>
      </w:r>
    </w:p>
    <w:p w:rsidR="00BC0052" w:rsidRDefault="006C7F44" w:rsidP="00BC0052">
      <w:pPr>
        <w:pStyle w:val="a5"/>
        <w:spacing w:after="0"/>
        <w:ind w:left="1068"/>
        <w:jc w:val="center"/>
        <w:rPr>
          <w:rFonts w:ascii="Times New Roman CYR" w:hAnsi="Times New Roman CYR"/>
          <w:sz w:val="28"/>
          <w:szCs w:val="28"/>
        </w:rPr>
      </w:pPr>
      <w:r>
        <w:rPr>
          <w:rFonts w:ascii="Times New Roman CYR" w:hAnsi="Times New Roman CYR"/>
          <w:noProof/>
          <w:sz w:val="28"/>
          <w:szCs w:val="28"/>
          <w:lang w:eastAsia="ru-RU"/>
        </w:rPr>
        <w:drawing>
          <wp:anchor distT="0" distB="0" distL="114300" distR="114300" simplePos="0" relativeHeight="251657728" behindDoc="1" locked="0" layoutInCell="1" allowOverlap="1">
            <wp:simplePos x="0" y="0"/>
            <wp:positionH relativeFrom="column">
              <wp:posOffset>2132330</wp:posOffset>
            </wp:positionH>
            <wp:positionV relativeFrom="paragraph">
              <wp:posOffset>101600</wp:posOffset>
            </wp:positionV>
            <wp:extent cx="1840865" cy="1828800"/>
            <wp:effectExtent l="19050" t="0" r="6985" b="0"/>
            <wp:wrapNone/>
            <wp:docPr id="5" name="Рисунок 4" descr="1248871150_rak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8871150_raketa.jpg"/>
                    <pic:cNvPicPr/>
                  </pic:nvPicPr>
                  <pic:blipFill>
                    <a:blip r:embed="rId14"/>
                    <a:srcRect b="15593"/>
                    <a:stretch>
                      <a:fillRect/>
                    </a:stretch>
                  </pic:blipFill>
                  <pic:spPr>
                    <a:xfrm>
                      <a:off x="0" y="0"/>
                      <a:ext cx="1840865" cy="1828800"/>
                    </a:xfrm>
                    <a:prstGeom prst="rect">
                      <a:avLst/>
                    </a:prstGeom>
                  </pic:spPr>
                </pic:pic>
              </a:graphicData>
            </a:graphic>
          </wp:anchor>
        </w:drawing>
      </w:r>
    </w:p>
    <w:p w:rsidR="00BC0052" w:rsidRDefault="00BC0052" w:rsidP="00BC0052">
      <w:pPr>
        <w:pStyle w:val="a5"/>
        <w:spacing w:after="0"/>
        <w:ind w:left="1068"/>
        <w:jc w:val="center"/>
        <w:rPr>
          <w:rFonts w:ascii="Times New Roman CYR" w:hAnsi="Times New Roman CYR"/>
          <w:sz w:val="28"/>
          <w:szCs w:val="28"/>
        </w:rPr>
      </w:pPr>
    </w:p>
    <w:p w:rsidR="00BC0052" w:rsidRDefault="00BC0052" w:rsidP="00BC0052">
      <w:pPr>
        <w:pStyle w:val="a5"/>
        <w:spacing w:after="0"/>
        <w:ind w:left="1068"/>
        <w:jc w:val="center"/>
        <w:rPr>
          <w:rFonts w:ascii="Times New Roman CYR" w:hAnsi="Times New Roman CYR"/>
          <w:sz w:val="28"/>
          <w:szCs w:val="28"/>
        </w:rPr>
      </w:pPr>
    </w:p>
    <w:p w:rsidR="00BC0052" w:rsidRDefault="00BC0052" w:rsidP="00BC0052">
      <w:pPr>
        <w:pStyle w:val="a5"/>
        <w:spacing w:after="0"/>
        <w:ind w:left="1068"/>
        <w:jc w:val="center"/>
        <w:rPr>
          <w:rFonts w:ascii="Times New Roman CYR" w:hAnsi="Times New Roman CYR"/>
          <w:sz w:val="28"/>
          <w:szCs w:val="28"/>
        </w:rPr>
      </w:pPr>
    </w:p>
    <w:p w:rsidR="00BC0052" w:rsidRDefault="00BC0052" w:rsidP="00BC0052">
      <w:pPr>
        <w:pStyle w:val="a5"/>
        <w:spacing w:after="0"/>
        <w:ind w:left="1068"/>
        <w:jc w:val="center"/>
        <w:rPr>
          <w:rFonts w:ascii="Times New Roman CYR" w:hAnsi="Times New Roman CYR"/>
          <w:sz w:val="28"/>
          <w:szCs w:val="28"/>
        </w:rPr>
      </w:pPr>
    </w:p>
    <w:p w:rsidR="00BC0052" w:rsidRDefault="00BC0052" w:rsidP="00BC0052">
      <w:pPr>
        <w:pStyle w:val="a5"/>
        <w:spacing w:after="0"/>
        <w:ind w:left="1068"/>
        <w:jc w:val="center"/>
        <w:rPr>
          <w:rFonts w:ascii="Times New Roman CYR" w:hAnsi="Times New Roman CYR"/>
          <w:sz w:val="28"/>
          <w:szCs w:val="28"/>
        </w:rPr>
      </w:pPr>
    </w:p>
    <w:p w:rsidR="00BC0052" w:rsidRDefault="00BC0052" w:rsidP="00BC0052">
      <w:pPr>
        <w:pStyle w:val="a5"/>
        <w:spacing w:after="0"/>
        <w:ind w:left="1068"/>
        <w:jc w:val="center"/>
        <w:rPr>
          <w:rFonts w:ascii="Times New Roman CYR" w:hAnsi="Times New Roman CYR"/>
          <w:sz w:val="28"/>
          <w:szCs w:val="28"/>
        </w:rPr>
      </w:pPr>
    </w:p>
    <w:p w:rsidR="00BC0052" w:rsidRDefault="00BC0052" w:rsidP="00BC0052">
      <w:pPr>
        <w:pStyle w:val="a5"/>
        <w:spacing w:after="0"/>
        <w:ind w:left="1068"/>
        <w:jc w:val="center"/>
        <w:rPr>
          <w:rFonts w:ascii="Times New Roman CYR" w:hAnsi="Times New Roman CYR"/>
          <w:sz w:val="28"/>
          <w:szCs w:val="28"/>
        </w:rPr>
      </w:pPr>
    </w:p>
    <w:p w:rsidR="00BC0052" w:rsidRPr="00BC0052" w:rsidRDefault="00BC0052" w:rsidP="00BC0052">
      <w:pPr>
        <w:pStyle w:val="a5"/>
        <w:spacing w:after="0"/>
        <w:ind w:left="1068"/>
        <w:jc w:val="center"/>
        <w:rPr>
          <w:rFonts w:ascii="&amp;Àðàáèÿ" w:hAnsi="&amp;Àðàáèÿ"/>
          <w:color w:val="C00000"/>
          <w:sz w:val="40"/>
          <w:szCs w:val="40"/>
        </w:rPr>
      </w:pPr>
      <w:r w:rsidRPr="00BC0052">
        <w:rPr>
          <w:rFonts w:ascii="&amp;Àðàáèÿ" w:hAnsi="&amp;Àðàáèÿ"/>
          <w:color w:val="C00000"/>
          <w:sz w:val="40"/>
          <w:szCs w:val="40"/>
        </w:rPr>
        <w:t>Исследовательская работа</w:t>
      </w:r>
    </w:p>
    <w:p w:rsidR="00BC0052" w:rsidRDefault="00BC0052" w:rsidP="00BC0052">
      <w:pPr>
        <w:pStyle w:val="a5"/>
        <w:spacing w:after="0"/>
        <w:ind w:left="1068"/>
        <w:jc w:val="center"/>
        <w:rPr>
          <w:rFonts w:ascii="Times New Roman CYR" w:hAnsi="Times New Roman CYR"/>
          <w:sz w:val="28"/>
          <w:szCs w:val="28"/>
        </w:rPr>
      </w:pPr>
      <w:r>
        <w:rPr>
          <w:rFonts w:ascii="Times New Roman CYR" w:hAnsi="Times New Roman CYR"/>
          <w:sz w:val="28"/>
          <w:szCs w:val="28"/>
        </w:rPr>
        <w:t xml:space="preserve"> </w:t>
      </w:r>
    </w:p>
    <w:p w:rsidR="00BC0052" w:rsidRDefault="00603736" w:rsidP="00BC0052">
      <w:pPr>
        <w:pStyle w:val="a5"/>
        <w:spacing w:after="0"/>
        <w:ind w:left="1068"/>
        <w:jc w:val="center"/>
        <w:rPr>
          <w:rFonts w:ascii="Times New Roman CYR" w:hAnsi="Times New Roman CYR"/>
          <w:sz w:val="28"/>
          <w:szCs w:val="28"/>
        </w:rPr>
      </w:pPr>
      <w:r w:rsidRPr="0060373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7.8pt;margin-top:.85pt;width:423.4pt;height:215.55pt;z-index:-251657728" fillcolor="#06c" strokecolor="#9cf" strokeweight="1.5pt">
            <v:shadow on="t" color="#900"/>
            <v:textpath style="font-family:&quot;Impact&quot;;v-text-kern:t" trim="t" fitpath="t" string="Что&#10;такое&#10;ракета?&#10;"/>
          </v:shape>
        </w:pict>
      </w:r>
    </w:p>
    <w:p w:rsidR="00BC0052" w:rsidRPr="00BC0052" w:rsidRDefault="00BC0052" w:rsidP="00BC0052"/>
    <w:p w:rsidR="00BC0052" w:rsidRPr="00BC0052" w:rsidRDefault="00BC0052" w:rsidP="00BC0052"/>
    <w:p w:rsidR="00BC0052" w:rsidRPr="00BC0052" w:rsidRDefault="00BC0052" w:rsidP="00BC0052"/>
    <w:p w:rsidR="00BC0052" w:rsidRPr="00BC0052" w:rsidRDefault="00BC0052" w:rsidP="00BC0052"/>
    <w:p w:rsidR="00BC0052" w:rsidRPr="00BC0052" w:rsidRDefault="00BC0052" w:rsidP="00BC0052"/>
    <w:p w:rsidR="00BC0052" w:rsidRPr="00BC0052" w:rsidRDefault="00BC0052" w:rsidP="00BC0052"/>
    <w:p w:rsidR="00BC0052" w:rsidRPr="00BC0052" w:rsidRDefault="00BC0052" w:rsidP="00BC0052"/>
    <w:p w:rsidR="00BC0052" w:rsidRPr="00BC0052" w:rsidRDefault="00BC0052" w:rsidP="00BC0052"/>
    <w:p w:rsidR="00BC0052" w:rsidRPr="00BC0052" w:rsidRDefault="006C661E" w:rsidP="00BC0052">
      <w:r>
        <w:rPr>
          <w:noProof/>
          <w:lang w:eastAsia="ru-RU"/>
        </w:rPr>
        <w:drawing>
          <wp:anchor distT="0" distB="0" distL="114300" distR="114300" simplePos="0" relativeHeight="251656704" behindDoc="1" locked="0" layoutInCell="1" allowOverlap="1">
            <wp:simplePos x="0" y="0"/>
            <wp:positionH relativeFrom="column">
              <wp:posOffset>-515174</wp:posOffset>
            </wp:positionH>
            <wp:positionV relativeFrom="paragraph">
              <wp:posOffset>210811</wp:posOffset>
            </wp:positionV>
            <wp:extent cx="2956162" cy="2961564"/>
            <wp:effectExtent l="19050" t="0" r="0" b="0"/>
            <wp:wrapNone/>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5"/>
                    <a:stretch>
                      <a:fillRect/>
                    </a:stretch>
                  </pic:blipFill>
                  <pic:spPr>
                    <a:xfrm>
                      <a:off x="0" y="0"/>
                      <a:ext cx="2956162" cy="2961564"/>
                    </a:xfrm>
                    <a:prstGeom prst="rect">
                      <a:avLst/>
                    </a:prstGeom>
                  </pic:spPr>
                </pic:pic>
              </a:graphicData>
            </a:graphic>
          </wp:anchor>
        </w:drawing>
      </w:r>
    </w:p>
    <w:p w:rsidR="00BC0052" w:rsidRPr="00BC0052" w:rsidRDefault="00BC0052" w:rsidP="00BC0052"/>
    <w:p w:rsidR="00BC0052" w:rsidRPr="00BC0052" w:rsidRDefault="00BC0052" w:rsidP="00BC0052"/>
    <w:p w:rsidR="00BC0052" w:rsidRDefault="00BC0052" w:rsidP="00BC0052"/>
    <w:p w:rsidR="00BC0052" w:rsidRPr="00BC0052" w:rsidRDefault="00BC0052" w:rsidP="00BC0052">
      <w:pPr>
        <w:tabs>
          <w:tab w:val="left" w:pos="7630"/>
        </w:tabs>
        <w:jc w:val="right"/>
        <w:rPr>
          <w:rFonts w:ascii="&amp;Àðàáèÿ" w:hAnsi="&amp;Àðàáèÿ"/>
          <w:color w:val="C00000"/>
        </w:rPr>
      </w:pPr>
      <w:r w:rsidRPr="00BC0052">
        <w:rPr>
          <w:rFonts w:ascii="&amp;Àðàáèÿ" w:hAnsi="&amp;Àðàáèÿ"/>
          <w:color w:val="C00000"/>
        </w:rPr>
        <w:t>Работу выполнил</w:t>
      </w:r>
    </w:p>
    <w:p w:rsidR="00BC0052" w:rsidRPr="00BC0052" w:rsidRDefault="00BC0052" w:rsidP="00BC0052">
      <w:pPr>
        <w:tabs>
          <w:tab w:val="left" w:pos="7630"/>
        </w:tabs>
        <w:jc w:val="right"/>
        <w:rPr>
          <w:rFonts w:ascii="&amp;Àðàáèÿ" w:hAnsi="&amp;Àðàáèÿ"/>
          <w:color w:val="C00000"/>
        </w:rPr>
      </w:pPr>
      <w:r w:rsidRPr="00BC0052">
        <w:rPr>
          <w:rFonts w:ascii="&amp;Àðàáèÿ" w:hAnsi="&amp;Àðàáèÿ"/>
          <w:color w:val="C00000"/>
        </w:rPr>
        <w:t>ученик 4 «В» класса</w:t>
      </w:r>
    </w:p>
    <w:p w:rsidR="00BC0052" w:rsidRPr="00BC0052" w:rsidRDefault="00BC0052" w:rsidP="00BC0052">
      <w:pPr>
        <w:tabs>
          <w:tab w:val="left" w:pos="7630"/>
        </w:tabs>
        <w:jc w:val="right"/>
        <w:rPr>
          <w:rFonts w:ascii="&amp;Àðàáèÿ" w:hAnsi="&amp;Àðàáèÿ"/>
          <w:color w:val="C00000"/>
        </w:rPr>
      </w:pPr>
      <w:r w:rsidRPr="00BC0052">
        <w:rPr>
          <w:rFonts w:ascii="&amp;Àðàáèÿ" w:hAnsi="&amp;Àðàáèÿ"/>
          <w:color w:val="C00000"/>
        </w:rPr>
        <w:t>Рябов Ярослав</w:t>
      </w:r>
    </w:p>
    <w:p w:rsidR="00BC0052" w:rsidRDefault="00BC0052" w:rsidP="00BC0052">
      <w:pPr>
        <w:tabs>
          <w:tab w:val="left" w:pos="7630"/>
        </w:tabs>
        <w:jc w:val="right"/>
        <w:rPr>
          <w:rFonts w:ascii="&amp;Àðàáèÿ" w:hAnsi="&amp;Àðàáèÿ"/>
          <w:color w:val="C00000"/>
        </w:rPr>
      </w:pPr>
      <w:r w:rsidRPr="00BC0052">
        <w:rPr>
          <w:rFonts w:ascii="&amp;Àðàáèÿ" w:hAnsi="&amp;Àðàáèÿ"/>
          <w:color w:val="C00000"/>
        </w:rPr>
        <w:t>Руководитель: Н.В. Качковецкая</w:t>
      </w:r>
    </w:p>
    <w:p w:rsidR="005276FD" w:rsidRDefault="005276FD" w:rsidP="00BC0052">
      <w:pPr>
        <w:tabs>
          <w:tab w:val="left" w:pos="4102"/>
        </w:tabs>
        <w:jc w:val="center"/>
        <w:rPr>
          <w:rFonts w:ascii="&amp;Àðàáèÿ" w:hAnsi="&amp;Àðàáèÿ"/>
          <w:color w:val="548DD4" w:themeColor="text2" w:themeTint="99"/>
        </w:rPr>
      </w:pPr>
    </w:p>
    <w:p w:rsidR="005276FD" w:rsidRDefault="005276FD" w:rsidP="00BC0052">
      <w:pPr>
        <w:tabs>
          <w:tab w:val="left" w:pos="4102"/>
        </w:tabs>
        <w:jc w:val="center"/>
        <w:rPr>
          <w:rFonts w:ascii="&amp;Àðàáèÿ" w:hAnsi="&amp;Àðàáèÿ"/>
          <w:color w:val="548DD4" w:themeColor="text2" w:themeTint="99"/>
        </w:rPr>
      </w:pPr>
    </w:p>
    <w:p w:rsidR="005276FD" w:rsidRDefault="005276FD" w:rsidP="00BC0052">
      <w:pPr>
        <w:tabs>
          <w:tab w:val="left" w:pos="4102"/>
        </w:tabs>
        <w:jc w:val="center"/>
        <w:rPr>
          <w:rFonts w:ascii="&amp;Àðàáèÿ" w:hAnsi="&amp;Àðàáèÿ"/>
          <w:color w:val="548DD4" w:themeColor="text2" w:themeTint="99"/>
        </w:rPr>
      </w:pPr>
    </w:p>
    <w:p w:rsidR="00BC0052" w:rsidRPr="00BC0052" w:rsidRDefault="00BC0052" w:rsidP="00BC0052">
      <w:pPr>
        <w:tabs>
          <w:tab w:val="left" w:pos="4102"/>
        </w:tabs>
        <w:jc w:val="center"/>
        <w:rPr>
          <w:rFonts w:ascii="&amp;Àðàáèÿ" w:hAnsi="&amp;Àðàáèÿ"/>
          <w:color w:val="548DD4" w:themeColor="text2" w:themeTint="99"/>
        </w:rPr>
      </w:pPr>
      <w:r w:rsidRPr="00BC0052">
        <w:rPr>
          <w:rFonts w:ascii="&amp;Àðàáèÿ" w:hAnsi="&amp;Àðàáèÿ"/>
          <w:color w:val="548DD4" w:themeColor="text2" w:themeTint="99"/>
        </w:rPr>
        <w:t>Г. САРАТОВ - 2011</w:t>
      </w:r>
    </w:p>
    <w:sectPr w:rsidR="00BC0052" w:rsidRPr="00BC0052" w:rsidSect="000C7620">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71A" w:rsidRDefault="004A071A" w:rsidP="00BC0052">
      <w:pPr>
        <w:spacing w:after="0" w:line="240" w:lineRule="auto"/>
      </w:pPr>
      <w:r>
        <w:separator/>
      </w:r>
    </w:p>
  </w:endnote>
  <w:endnote w:type="continuationSeparator" w:id="1">
    <w:p w:rsidR="004A071A" w:rsidRDefault="004A071A" w:rsidP="00BC0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a_Algerius">
    <w:panose1 w:val="04040705040802020702"/>
    <w:charset w:val="CC"/>
    <w:family w:val="decorative"/>
    <w:pitch w:val="variable"/>
    <w:sig w:usb0="00000203" w:usb1="00000000" w:usb2="00000000" w:usb3="00000000" w:csb0="00000004" w:csb1="00000000"/>
  </w:font>
  <w:font w:name="&amp;Àðàáèÿ">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4706"/>
      <w:docPartObj>
        <w:docPartGallery w:val="Общ"/>
        <w:docPartUnique/>
      </w:docPartObj>
    </w:sdtPr>
    <w:sdtContent>
      <w:p w:rsidR="00B0066E" w:rsidRDefault="00B0066E">
        <w:pPr>
          <w:pStyle w:val="a9"/>
          <w:jc w:val="center"/>
        </w:pPr>
        <w:fldSimple w:instr=" PAGE   \* MERGEFORMAT ">
          <w:r>
            <w:rPr>
              <w:noProof/>
            </w:rPr>
            <w:t>5</w:t>
          </w:r>
        </w:fldSimple>
      </w:p>
    </w:sdtContent>
  </w:sdt>
  <w:p w:rsidR="00860EED" w:rsidRDefault="00860EE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71A" w:rsidRDefault="004A071A" w:rsidP="00BC0052">
      <w:pPr>
        <w:spacing w:after="0" w:line="240" w:lineRule="auto"/>
      </w:pPr>
      <w:r>
        <w:separator/>
      </w:r>
    </w:p>
  </w:footnote>
  <w:footnote w:type="continuationSeparator" w:id="1">
    <w:p w:rsidR="004A071A" w:rsidRDefault="004A071A" w:rsidP="00BC0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E0A56"/>
    <w:multiLevelType w:val="hybridMultilevel"/>
    <w:tmpl w:val="795AF20A"/>
    <w:lvl w:ilvl="0" w:tplc="D6D8BC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A6D45CC"/>
    <w:multiLevelType w:val="hybridMultilevel"/>
    <w:tmpl w:val="424CE7EA"/>
    <w:lvl w:ilvl="0" w:tplc="A80C5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AEE2E52"/>
    <w:multiLevelType w:val="hybridMultilevel"/>
    <w:tmpl w:val="3F9E0562"/>
    <w:lvl w:ilvl="0" w:tplc="2416CD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02121D2"/>
    <w:multiLevelType w:val="hybridMultilevel"/>
    <w:tmpl w:val="5D18C4B8"/>
    <w:lvl w:ilvl="0" w:tplc="39D878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efaultTabStop w:val="708"/>
  <w:characterSpacingControl w:val="doNotCompress"/>
  <w:footnotePr>
    <w:footnote w:id="0"/>
    <w:footnote w:id="1"/>
  </w:footnotePr>
  <w:endnotePr>
    <w:endnote w:id="0"/>
    <w:endnote w:id="1"/>
  </w:endnotePr>
  <w:compat/>
  <w:rsids>
    <w:rsidRoot w:val="00BB3256"/>
    <w:rsid w:val="0005078F"/>
    <w:rsid w:val="000C7620"/>
    <w:rsid w:val="000D2616"/>
    <w:rsid w:val="003229D3"/>
    <w:rsid w:val="003F2F72"/>
    <w:rsid w:val="00442989"/>
    <w:rsid w:val="004A071A"/>
    <w:rsid w:val="005276FD"/>
    <w:rsid w:val="005633FE"/>
    <w:rsid w:val="005C1F7D"/>
    <w:rsid w:val="005E03FB"/>
    <w:rsid w:val="00603736"/>
    <w:rsid w:val="006C661E"/>
    <w:rsid w:val="006C7F44"/>
    <w:rsid w:val="00724CAB"/>
    <w:rsid w:val="00762AC9"/>
    <w:rsid w:val="007E6EF3"/>
    <w:rsid w:val="008315FE"/>
    <w:rsid w:val="00847B02"/>
    <w:rsid w:val="00860EED"/>
    <w:rsid w:val="008614E0"/>
    <w:rsid w:val="008B7E24"/>
    <w:rsid w:val="00A1648B"/>
    <w:rsid w:val="00A530A0"/>
    <w:rsid w:val="00A56364"/>
    <w:rsid w:val="00A77BEA"/>
    <w:rsid w:val="00B0066E"/>
    <w:rsid w:val="00BB3256"/>
    <w:rsid w:val="00BC0052"/>
    <w:rsid w:val="00C57CDD"/>
    <w:rsid w:val="00D354E3"/>
    <w:rsid w:val="00D53D9D"/>
    <w:rsid w:val="00DB5CE1"/>
    <w:rsid w:val="00DF6B34"/>
    <w:rsid w:val="00E3175A"/>
    <w:rsid w:val="00EA3C3E"/>
    <w:rsid w:val="00EE4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B34"/>
    <w:rPr>
      <w:rFonts w:ascii="Tahoma" w:hAnsi="Tahoma" w:cs="Tahoma"/>
      <w:sz w:val="16"/>
      <w:szCs w:val="16"/>
    </w:rPr>
  </w:style>
  <w:style w:type="paragraph" w:styleId="a5">
    <w:name w:val="List Paragraph"/>
    <w:basedOn w:val="a"/>
    <w:uiPriority w:val="34"/>
    <w:qFormat/>
    <w:rsid w:val="00A530A0"/>
    <w:pPr>
      <w:ind w:left="720"/>
      <w:contextualSpacing/>
    </w:pPr>
  </w:style>
  <w:style w:type="character" w:styleId="a6">
    <w:name w:val="Hyperlink"/>
    <w:basedOn w:val="a0"/>
    <w:uiPriority w:val="99"/>
    <w:unhideWhenUsed/>
    <w:rsid w:val="003229D3"/>
    <w:rPr>
      <w:color w:val="0000FF" w:themeColor="hyperlink"/>
      <w:u w:val="single"/>
    </w:rPr>
  </w:style>
  <w:style w:type="paragraph" w:styleId="a7">
    <w:name w:val="header"/>
    <w:basedOn w:val="a"/>
    <w:link w:val="a8"/>
    <w:uiPriority w:val="99"/>
    <w:semiHidden/>
    <w:unhideWhenUsed/>
    <w:rsid w:val="00BC005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C0052"/>
  </w:style>
  <w:style w:type="paragraph" w:styleId="a9">
    <w:name w:val="footer"/>
    <w:basedOn w:val="a"/>
    <w:link w:val="aa"/>
    <w:uiPriority w:val="99"/>
    <w:unhideWhenUsed/>
    <w:rsid w:val="00BC00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00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flot.com/science/sor6.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yande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sianforall.ru/"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ru.wikipedia.org/"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Что такое ракета?</a:t>
            </a:r>
          </a:p>
        </c:rich>
      </c:tx>
    </c:title>
    <c:view3D>
      <c:rotX val="30"/>
      <c:perspective val="30"/>
    </c:view3D>
    <c:plotArea>
      <c:layout/>
      <c:pie3DChart>
        <c:varyColors val="1"/>
        <c:ser>
          <c:idx val="0"/>
          <c:order val="0"/>
          <c:dLbls>
            <c:dLbl>
              <c:idx val="0"/>
              <c:tx>
                <c:rich>
                  <a:bodyPr/>
                  <a:lstStyle/>
                  <a:p>
                    <a:r>
                      <a:rPr lang="ru-RU" sz="1200">
                        <a:latin typeface="Arial Black" pitchFamily="34" charset="0"/>
                      </a:rPr>
                      <a:t>11</a:t>
                    </a:r>
                    <a:r>
                      <a:rPr lang="ru-RU" sz="1200" baseline="0">
                        <a:latin typeface="Arial Black" pitchFamily="34" charset="0"/>
                      </a:rPr>
                      <a:t> человек</a:t>
                    </a:r>
                    <a:endParaRPr lang="en-US" sz="1200">
                      <a:latin typeface="Arial Black" pitchFamily="34" charset="0"/>
                    </a:endParaRPr>
                  </a:p>
                </c:rich>
              </c:tx>
              <c:showPercent val="1"/>
            </c:dLbl>
            <c:dLbl>
              <c:idx val="1"/>
              <c:tx>
                <c:rich>
                  <a:bodyPr/>
                  <a:lstStyle/>
                  <a:p>
                    <a:r>
                      <a:rPr lang="ru-RU" sz="1200">
                        <a:latin typeface="Arial Black" pitchFamily="34" charset="0"/>
                      </a:rPr>
                      <a:t>13</a:t>
                    </a:r>
                    <a:r>
                      <a:rPr lang="ru-RU" sz="1200" baseline="0">
                        <a:latin typeface="Arial Black" pitchFamily="34" charset="0"/>
                      </a:rPr>
                      <a:t> человек</a:t>
                    </a:r>
                    <a:endParaRPr lang="en-US" sz="1200">
                      <a:latin typeface="Arial Black" pitchFamily="34" charset="0"/>
                    </a:endParaRPr>
                  </a:p>
                </c:rich>
              </c:tx>
              <c:showPercent val="1"/>
            </c:dLbl>
            <c:dLbl>
              <c:idx val="2"/>
              <c:tx>
                <c:rich>
                  <a:bodyPr/>
                  <a:lstStyle/>
                  <a:p>
                    <a:r>
                      <a:rPr lang="ru-RU" sz="1200">
                        <a:latin typeface="Arial Black" pitchFamily="34" charset="0"/>
                      </a:rPr>
                      <a:t>4</a:t>
                    </a:r>
                    <a:r>
                      <a:rPr lang="ru-RU" sz="1200" baseline="0">
                        <a:latin typeface="Arial Black" pitchFamily="34" charset="0"/>
                      </a:rPr>
                      <a:t> человека</a:t>
                    </a:r>
                    <a:endParaRPr lang="en-US" sz="1200">
                      <a:latin typeface="Arial Black" pitchFamily="34" charset="0"/>
                    </a:endParaRPr>
                  </a:p>
                </c:rich>
              </c:tx>
              <c:showPercent val="1"/>
            </c:dLbl>
            <c:dLbl>
              <c:idx val="3"/>
              <c:tx>
                <c:rich>
                  <a:bodyPr/>
                  <a:lstStyle/>
                  <a:p>
                    <a:r>
                      <a:rPr lang="ru-RU" sz="1050">
                        <a:latin typeface="Arial Black" pitchFamily="34" charset="0"/>
                      </a:rPr>
                      <a:t>2</a:t>
                    </a:r>
                    <a:r>
                      <a:rPr lang="ru-RU" sz="1050" baseline="0">
                        <a:latin typeface="Arial Black" pitchFamily="34" charset="0"/>
                      </a:rPr>
                      <a:t> человека</a:t>
                    </a:r>
                    <a:endParaRPr lang="en-US" sz="1050">
                      <a:latin typeface="Arial Black" pitchFamily="34" charset="0"/>
                    </a:endParaRPr>
                  </a:p>
                </c:rich>
              </c:tx>
              <c:showPercent val="1"/>
            </c:dLbl>
            <c:showPercent val="1"/>
            <c:showLeaderLines val="1"/>
          </c:dLbls>
          <c:val>
            <c:numRef>
              <c:f>Лист1!$B$5:$B$8</c:f>
              <c:numCache>
                <c:formatCode>General</c:formatCode>
                <c:ptCount val="4"/>
                <c:pt idx="0">
                  <c:v>11</c:v>
                </c:pt>
                <c:pt idx="1">
                  <c:v>13</c:v>
                </c:pt>
                <c:pt idx="2">
                  <c:v>4</c:v>
                </c:pt>
                <c:pt idx="3">
                  <c:v>2</c:v>
                </c:pt>
              </c:numCache>
            </c:numRef>
          </c:val>
        </c:ser>
        <c:dLbls>
          <c:showPercent val="1"/>
        </c:dLbls>
      </c:pie3DChart>
    </c:plotArea>
    <c:legend>
      <c:legendPos val="b"/>
      <c:txPr>
        <a:bodyPr/>
        <a:lstStyle/>
        <a:p>
          <a:pPr rtl="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a:t>Виды ракет</a:t>
            </a:r>
          </a:p>
        </c:rich>
      </c:tx>
      <c:layout>
        <c:manualLayout>
          <c:xMode val="edge"/>
          <c:yMode val="edge"/>
          <c:x val="0.31317929502678188"/>
          <c:y val="4.4281182290101051E-3"/>
        </c:manualLayout>
      </c:layout>
      <c:overlay val="1"/>
    </c:title>
    <c:view3D>
      <c:rotX val="30"/>
      <c:perspective val="30"/>
    </c:view3D>
    <c:plotArea>
      <c:layout/>
      <c:pie3DChart>
        <c:varyColors val="1"/>
        <c:ser>
          <c:idx val="0"/>
          <c:order val="0"/>
          <c:dLbls>
            <c:dLbl>
              <c:idx val="0"/>
              <c:layout>
                <c:manualLayout>
                  <c:x val="0"/>
                  <c:y val="1.3888888888888919E-2"/>
                </c:manualLayout>
              </c:layout>
              <c:tx>
                <c:rich>
                  <a:bodyPr/>
                  <a:lstStyle/>
                  <a:p>
                    <a:pPr algn="just">
                      <a:defRPr/>
                    </a:pPr>
                    <a:r>
                      <a:rPr lang="en-US" sz="2000" b="0" i="0" u="none" strike="noStrike" baseline="0">
                        <a:latin typeface="Arial Black" pitchFamily="34" charset="0"/>
                      </a:rPr>
                      <a:t>64%</a:t>
                    </a:r>
                    <a:endParaRPr lang="en-US" sz="2000">
                      <a:latin typeface="Arial Black" pitchFamily="34" charset="0"/>
                    </a:endParaRPr>
                  </a:p>
                </c:rich>
              </c:tx>
              <c:spPr/>
              <c:dLblPos val="ctr"/>
              <c:showVal val="1"/>
            </c:dLbl>
            <c:dLbl>
              <c:idx val="1"/>
              <c:delete val="1"/>
            </c:dLbl>
            <c:dLbl>
              <c:idx val="2"/>
              <c:delete val="1"/>
            </c:dLbl>
            <c:dLbl>
              <c:idx val="3"/>
              <c:layout>
                <c:manualLayout>
                  <c:x val="0.18965142585536277"/>
                  <c:y val="7.5522995051575698E-2"/>
                </c:manualLayout>
              </c:layout>
              <c:tx>
                <c:rich>
                  <a:bodyPr/>
                  <a:lstStyle/>
                  <a:p>
                    <a:r>
                      <a:rPr lang="en-US" sz="2000" b="0" i="0" u="none" strike="noStrike" baseline="0">
                        <a:latin typeface="Arial Black" pitchFamily="34" charset="0"/>
                      </a:rPr>
                      <a:t>34%</a:t>
                    </a:r>
                    <a:endParaRPr lang="en-US" sz="2000">
                      <a:latin typeface="Arial Black" pitchFamily="34" charset="0"/>
                    </a:endParaRPr>
                  </a:p>
                </c:rich>
              </c:tx>
              <c:showVal val="1"/>
            </c:dLbl>
            <c:showVal val="1"/>
            <c:showLeaderLines val="1"/>
          </c:dLbls>
          <c:val>
            <c:numRef>
              <c:f>Лист1!$A$1:$A$4</c:f>
              <c:numCache>
                <c:formatCode>General</c:formatCode>
                <c:ptCount val="4"/>
                <c:pt idx="0">
                  <c:v>20</c:v>
                </c:pt>
                <c:pt idx="1">
                  <c:v>1</c:v>
                </c:pt>
                <c:pt idx="2">
                  <c:v>1</c:v>
                </c:pt>
                <c:pt idx="3">
                  <c:v>10</c:v>
                </c:pt>
              </c:numCache>
            </c:numRef>
          </c:val>
        </c:ser>
      </c:pie3DChart>
    </c:plotArea>
    <c:legend>
      <c:legendPos val="r"/>
      <c:txPr>
        <a:bodyPr/>
        <a:lstStyle/>
        <a:p>
          <a:pPr rtl="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Ты хотел бы изобрести ракету?</a:t>
            </a:r>
          </a:p>
        </c:rich>
      </c:tx>
    </c:title>
    <c:view3D>
      <c:rotX val="30"/>
      <c:perspective val="30"/>
    </c:view3D>
    <c:plotArea>
      <c:layout/>
      <c:pie3DChart>
        <c:varyColors val="1"/>
        <c:ser>
          <c:idx val="0"/>
          <c:order val="0"/>
          <c:dLbls>
            <c:dLbl>
              <c:idx val="0"/>
              <c:layout>
                <c:manualLayout>
                  <c:x val="-0.24827088801399824"/>
                  <c:y val="-0.18129337999416761"/>
                </c:manualLayout>
              </c:layout>
              <c:tx>
                <c:rich>
                  <a:bodyPr/>
                  <a:lstStyle/>
                  <a:p>
                    <a:r>
                      <a:rPr lang="en-US" sz="1800">
                        <a:latin typeface="Arial Black" pitchFamily="34" charset="0"/>
                      </a:rPr>
                      <a:t>54,4</a:t>
                    </a:r>
                    <a:r>
                      <a:rPr lang="ru-RU" sz="1800">
                        <a:latin typeface="Arial Black" pitchFamily="34" charset="0"/>
                      </a:rPr>
                      <a:t>%</a:t>
                    </a:r>
                    <a:endParaRPr lang="en-US" sz="1800">
                      <a:latin typeface="Arial Black" pitchFamily="34" charset="0"/>
                    </a:endParaRPr>
                  </a:p>
                </c:rich>
              </c:tx>
              <c:showVal val="1"/>
            </c:dLbl>
            <c:dLbl>
              <c:idx val="1"/>
              <c:layout>
                <c:manualLayout>
                  <c:x val="0.23331944444444486"/>
                  <c:y val="-2.7875109361329913E-2"/>
                </c:manualLayout>
              </c:layout>
              <c:tx>
                <c:rich>
                  <a:bodyPr/>
                  <a:lstStyle/>
                  <a:p>
                    <a:r>
                      <a:rPr lang="en-US" sz="1800">
                        <a:latin typeface="Arial Black" pitchFamily="34" charset="0"/>
                      </a:rPr>
                      <a:t>45,6</a:t>
                    </a:r>
                    <a:r>
                      <a:rPr lang="ru-RU" sz="1800">
                        <a:latin typeface="Arial Black" pitchFamily="34" charset="0"/>
                      </a:rPr>
                      <a:t>%</a:t>
                    </a:r>
                    <a:endParaRPr lang="en-US" sz="1800">
                      <a:latin typeface="Arial Black" pitchFamily="34" charset="0"/>
                    </a:endParaRPr>
                  </a:p>
                </c:rich>
              </c:tx>
              <c:showVal val="1"/>
            </c:dLbl>
            <c:delete val="1"/>
          </c:dLbls>
          <c:val>
            <c:numRef>
              <c:f>Лист1!$C$1:$C$2</c:f>
              <c:numCache>
                <c:formatCode>General</c:formatCode>
                <c:ptCount val="2"/>
                <c:pt idx="0">
                  <c:v>54.4</c:v>
                </c:pt>
                <c:pt idx="1">
                  <c:v>45.6</c:v>
                </c:pt>
              </c:numCache>
            </c:numRef>
          </c:val>
        </c:ser>
      </c:pie3D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1598</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2011-04-16T17:56:00Z</dcterms:created>
  <dcterms:modified xsi:type="dcterms:W3CDTF">2011-04-16T17:59:00Z</dcterms:modified>
</cp:coreProperties>
</file>