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61" w:rsidRDefault="00145161" w:rsidP="00145161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Цель: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развивать мышление детей, наблюдательность, сообразительность, воображение, творческие способности средствами театрально-игровой деятельности; учить вступать в общение при помощи речи и игровых действий, находить средства выражения образа в движениях, мимике, интонациях; воспитывать умение эмоционально и выразительно общаться в коллективе; воспитывать любовь к природе.</w:t>
      </w:r>
    </w:p>
    <w:p w:rsidR="00145161" w:rsidRDefault="00145161" w:rsidP="00145161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Воспитатель (В.).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Дети, сегодня у нас будет необычная прогулка: мы отправляемся в лес за играми,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потешками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загадками, скороговорками. Будьте внимательны, и чудесная природа расскажет нам много интересного. Итак, в путь!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Дети становятся друг за другом, едут, имитируя движения.</w:t>
      </w:r>
    </w:p>
    <w:p w:rsidR="00145161" w:rsidRDefault="00145161" w:rsidP="00145161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Ритмично-речевая игра.</w:t>
      </w:r>
    </w:p>
    <w:p w:rsidR="00145161" w:rsidRDefault="00145161" w:rsidP="00145161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Дети.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Едем, едем на тележке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Распевать в лесу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потешки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Колёса скрипят — скрип, скрип, скрип.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Листья шуршат —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шшш-шшш-шшш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Птички свистят —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фить-фить-фить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Белка орешки грызёт — цок, цок, цок (щелчки языком).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Ветер свистит —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у-у-у-у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(вращательные движения кистями рук).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Ручеёк журчит —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буль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буль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буль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речку он бежит (болтают языком).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Долго, долго ехали, наконец, приехали!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У-ух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!</w:t>
      </w:r>
    </w:p>
    <w:p w:rsidR="00145161" w:rsidRDefault="00145161" w:rsidP="00145161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Вот мы и очутились на лесной полянке. Полюбуйтесь красотой леса, вдохните его аромат! Давайте поздороваемся с нашим другом лесом бодро, радостно, весело.</w:t>
      </w:r>
    </w:p>
    <w:p w:rsidR="00145161" w:rsidRDefault="00145161" w:rsidP="00145161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Дети.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Здравствуй, лес! Чудесный лес!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Полный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сказок и чудес!</w:t>
      </w:r>
    </w:p>
    <w:p w:rsidR="00145161" w:rsidRDefault="00145161" w:rsidP="00145161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Слышите? Лес тихонько отвечает, здоровается: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шшш-шшш-шшш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145161" w:rsidRDefault="00145161" w:rsidP="00145161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Упражнение «Приятный запах».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 выдохе дети произносят с выражением удовольствия фразу: «Очень хорошо».</w:t>
      </w:r>
    </w:p>
    <w:p w:rsidR="00145161" w:rsidRDefault="00145161" w:rsidP="00145161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А теперь посмотрите на верхушки сосен и ответьте мне скороговоркой: «Шумели и шушукались верхи высоких сосен?».</w:t>
      </w:r>
    </w:p>
    <w:p w:rsidR="00145161" w:rsidRDefault="00145161" w:rsidP="00145161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Дети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(отвечают утвердительно, меняя интонацию). Шумели и шушукались верхи высоких сосен.</w:t>
      </w:r>
    </w:p>
    <w:p w:rsidR="00145161" w:rsidRDefault="00145161" w:rsidP="00145161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Лес излучает мягкий свет, он красным солнышком согрет. От этого тепла распускаются ромашки.</w:t>
      </w:r>
    </w:p>
    <w:p w:rsidR="00145161" w:rsidRDefault="00145161" w:rsidP="00145161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Игра-пантомима «Цветок».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Воспитатель предлагает детям с помощью мимики лица и движений тела передать образ весёлого, печального, задумчивого, больного цветка; как цветок растёт, радуется солнцу; как два цветка разговаривают, шепчутся между собой.</w:t>
      </w:r>
    </w:p>
    <w:p w:rsidR="00145161" w:rsidRDefault="00145161" w:rsidP="00145161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А кто здесь на пеньке притаился?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Всех жучков она милей,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Спинка алая на ней,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 на ней кружочки, чёрненькие точки. (Божья коровка.)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Божья коровка замёрзла, давайте её согреем, подышим на неё. (Дети дышат в ладошки.)</w:t>
      </w:r>
    </w:p>
    <w:p w:rsidR="00145161" w:rsidRDefault="00145161" w:rsidP="00145161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Ой, ребята, слышу топот чьих-то ножек по тропинке. Кто же это?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Шубка — иголки,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Свернётся он — колкий,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Рукой не возьмёшь. Кто это?.. (Ёж.)</w:t>
      </w:r>
    </w:p>
    <w:p w:rsidR="00145161" w:rsidRDefault="00145161" w:rsidP="00145161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Дальше по тропинке в лес пойдём (имитируют движения),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Лужу мимо обойдём,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Перепрыгнем ручеёк,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Посмотрим мы налево,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Посмотрим мы направо,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Посмотрим вверх.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что это за птица на ветке сидит?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Эта птица так болтлива,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Воровата, суетлива,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Стрекотунья-белобока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 зовут её... (сорока).</w:t>
      </w:r>
    </w:p>
    <w:p w:rsidR="00145161" w:rsidRDefault="00145161" w:rsidP="00145161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Этюд на выразительность речи «Сорока» или пальчиковая игра «Сорока-сорока».</w:t>
      </w:r>
    </w:p>
    <w:p w:rsidR="00145161" w:rsidRDefault="00145161" w:rsidP="00145161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Ребята, идите скорее сюда!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Здесь на ветке не птичка —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зверёк-невеличка.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Мех тёплый, как грелка.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Кто же это?.. (Белка.)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Хороводная игра «Белка».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Сидит белка на тележке,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продаёт она орешки (поочерёдно загибают пальчики на руке):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Воробью, синичке, лисичке-сестричке,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Мишке толстопятому, заиньке усатому.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Кому — в платок,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Кому —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зобок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Кому — в лапоньки.</w:t>
      </w:r>
    </w:p>
    <w:p w:rsidR="00145161" w:rsidRDefault="00145161" w:rsidP="00145161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Раз, два, три, четыре, пять —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Собираемся играть.</w:t>
      </w:r>
    </w:p>
    <w:p w:rsidR="00145161" w:rsidRDefault="00145161" w:rsidP="00145161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Игра «Приветствие 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зверюшек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>» на выражение движений.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Дети ходят по кругу, взявшись за руки.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Ай, тили-тили-тили,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 поутру в лес ходили.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Вот нас... (воспитатель или дети говорят название животного) повстречал.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 же нас он привечал? (Дети останавливаются, разводят руки в стороны):</w:t>
      </w:r>
    </w:p>
    <w:p w:rsidR="00145161" w:rsidRDefault="00145161" w:rsidP="00145161">
      <w:pPr>
        <w:pStyle w:val="a3"/>
        <w:spacing w:before="165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— А вот так! (Дети имитируют движения животных — лисы, волка, зайца, медведя и т.д.)</w:t>
      </w:r>
    </w:p>
    <w:p w:rsidR="00145161" w:rsidRDefault="00145161" w:rsidP="00145161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Мне кажется, мы заигрались, ушли далеко в лес. Нам пора возвращаться в детский сад.</w:t>
      </w:r>
    </w:p>
    <w:p w:rsidR="00FA07EE" w:rsidRDefault="00FA07EE"/>
    <w:p w:rsidR="00145161" w:rsidRDefault="00145161"/>
    <w:p w:rsidR="00145161" w:rsidRDefault="00145161"/>
    <w:p w:rsidR="00145161" w:rsidRDefault="00145161"/>
    <w:p w:rsidR="00145161" w:rsidRDefault="00145161"/>
    <w:p w:rsidR="00145161" w:rsidRDefault="00145161"/>
    <w:p w:rsidR="00145161" w:rsidRDefault="00145161"/>
    <w:p w:rsidR="00145161" w:rsidRDefault="00145161"/>
    <w:p w:rsidR="00145161" w:rsidRDefault="00145161"/>
    <w:p w:rsidR="00145161" w:rsidRDefault="00145161"/>
    <w:p w:rsidR="00145161" w:rsidRDefault="00145161"/>
    <w:p w:rsidR="00145161" w:rsidRDefault="00145161"/>
    <w:p w:rsidR="00145161" w:rsidRDefault="00145161"/>
    <w:p w:rsidR="00145161" w:rsidRDefault="00145161"/>
    <w:p w:rsidR="00145161" w:rsidRDefault="00145161"/>
    <w:p w:rsidR="00145161" w:rsidRDefault="00145161"/>
    <w:p w:rsidR="00145161" w:rsidRDefault="00145161"/>
    <w:p w:rsidR="00145161" w:rsidRDefault="00145161"/>
    <w:p w:rsidR="00145161" w:rsidRDefault="00145161"/>
    <w:p w:rsidR="00145161" w:rsidRDefault="00145161"/>
    <w:p w:rsidR="00145161" w:rsidRPr="00D078FB" w:rsidRDefault="00145161" w:rsidP="00145161">
      <w:pPr>
        <w:spacing w:after="0" w:line="240" w:lineRule="auto"/>
        <w:ind w:left="-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Pr="00D078FB">
        <w:rPr>
          <w:rFonts w:ascii="Arial" w:hAnsi="Arial" w:cs="Arial"/>
          <w:sz w:val="24"/>
          <w:szCs w:val="24"/>
        </w:rPr>
        <w:t>Муниципальное</w:t>
      </w:r>
      <w:r>
        <w:rPr>
          <w:rFonts w:ascii="Arial" w:hAnsi="Arial" w:cs="Arial"/>
          <w:sz w:val="24"/>
          <w:szCs w:val="24"/>
        </w:rPr>
        <w:t xml:space="preserve"> бюджетное</w:t>
      </w:r>
      <w:r w:rsidRPr="00D078FB">
        <w:rPr>
          <w:rFonts w:ascii="Arial" w:hAnsi="Arial" w:cs="Arial"/>
          <w:sz w:val="24"/>
          <w:szCs w:val="24"/>
        </w:rPr>
        <w:t xml:space="preserve"> дошкольное образовательное учреждение </w:t>
      </w:r>
    </w:p>
    <w:p w:rsidR="00145161" w:rsidRPr="00D078FB" w:rsidRDefault="00145161" w:rsidP="00145161">
      <w:pPr>
        <w:spacing w:after="0" w:line="240" w:lineRule="auto"/>
        <w:ind w:left="-426"/>
        <w:contextualSpacing/>
        <w:rPr>
          <w:rFonts w:ascii="Arial" w:hAnsi="Arial" w:cs="Arial"/>
          <w:sz w:val="24"/>
          <w:szCs w:val="24"/>
        </w:rPr>
      </w:pPr>
      <w:r w:rsidRPr="00D078FB">
        <w:rPr>
          <w:rFonts w:ascii="Arial" w:hAnsi="Arial" w:cs="Arial"/>
          <w:sz w:val="24"/>
          <w:szCs w:val="24"/>
        </w:rPr>
        <w:t xml:space="preserve">            «Детский сад» общеразвивающего вида «Г</w:t>
      </w:r>
      <w:r w:rsidRPr="00D078FB">
        <w:rPr>
          <w:rFonts w:ascii="Arial" w:hAnsi="Arial" w:cs="Arial"/>
          <w:sz w:val="24"/>
          <w:szCs w:val="24"/>
          <w:lang w:val="tt-RU"/>
        </w:rPr>
        <w:t>ө</w:t>
      </w:r>
      <w:proofErr w:type="spellStart"/>
      <w:r w:rsidRPr="00D078FB">
        <w:rPr>
          <w:rFonts w:ascii="Arial" w:hAnsi="Arial" w:cs="Arial"/>
          <w:sz w:val="24"/>
          <w:szCs w:val="24"/>
        </w:rPr>
        <w:t>лбакча</w:t>
      </w:r>
      <w:proofErr w:type="spellEnd"/>
      <w:r w:rsidRPr="00D078FB">
        <w:rPr>
          <w:rFonts w:ascii="Arial" w:hAnsi="Arial" w:cs="Arial"/>
          <w:sz w:val="24"/>
          <w:szCs w:val="24"/>
        </w:rPr>
        <w:t>» с.Кульшарипово»</w:t>
      </w:r>
    </w:p>
    <w:p w:rsidR="00145161" w:rsidRDefault="00145161"/>
    <w:p w:rsidR="00145161" w:rsidRDefault="00145161"/>
    <w:p w:rsidR="00145161" w:rsidRDefault="00145161"/>
    <w:p w:rsidR="00145161" w:rsidRDefault="00145161"/>
    <w:p w:rsidR="00145161" w:rsidRDefault="00145161"/>
    <w:p w:rsidR="00145161" w:rsidRDefault="00145161"/>
    <w:p w:rsidR="00145161" w:rsidRDefault="00145161"/>
    <w:p w:rsidR="00145161" w:rsidRDefault="00145161"/>
    <w:p w:rsidR="00145161" w:rsidRDefault="00145161"/>
    <w:p w:rsidR="00145161" w:rsidRDefault="00145161"/>
    <w:p w:rsidR="00145161" w:rsidRDefault="00145161"/>
    <w:p w:rsidR="00145161" w:rsidRDefault="00145161"/>
    <w:p w:rsidR="00145161" w:rsidRDefault="00145161"/>
    <w:p w:rsidR="00145161" w:rsidRDefault="00145161" w:rsidP="00145161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            </w:t>
      </w:r>
      <w:hyperlink r:id="rId4" w:history="1">
        <w:r w:rsidRPr="00145161">
          <w:rPr>
            <w:rFonts w:ascii="Arial" w:eastAsia="Times New Roman" w:hAnsi="Arial" w:cs="Arial"/>
            <w:b/>
            <w:bCs/>
            <w:color w:val="FF0000"/>
            <w:sz w:val="48"/>
            <w:u w:val="single"/>
            <w:lang w:eastAsia="ru-RU"/>
          </w:rPr>
          <w:t>На лесной полянке</w:t>
        </w:r>
      </w:hyperlink>
    </w:p>
    <w:p w:rsidR="00145161" w:rsidRDefault="00145161" w:rsidP="00145161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145161" w:rsidRDefault="00145161" w:rsidP="00145161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145161" w:rsidRDefault="00145161" w:rsidP="00145161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145161" w:rsidRDefault="00145161" w:rsidP="00145161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145161" w:rsidRDefault="00145161" w:rsidP="00145161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145161" w:rsidRDefault="00145161" w:rsidP="00145161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145161" w:rsidRDefault="00145161" w:rsidP="00145161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145161" w:rsidRDefault="00145161" w:rsidP="00145161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145161" w:rsidRDefault="00145161" w:rsidP="00145161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145161" w:rsidRDefault="00145161" w:rsidP="00145161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48"/>
          <w:lang w:eastAsia="ru-RU"/>
        </w:rPr>
      </w:pPr>
      <w:r>
        <w:rPr>
          <w:rFonts w:ascii="Arial" w:eastAsia="Times New Roman" w:hAnsi="Arial" w:cs="Arial"/>
          <w:color w:val="000000"/>
          <w:sz w:val="48"/>
          <w:szCs w:val="48"/>
          <w:lang w:eastAsia="ru-RU"/>
        </w:rPr>
        <w:tab/>
      </w:r>
      <w:r>
        <w:rPr>
          <w:rFonts w:ascii="Arial" w:eastAsia="Times New Roman" w:hAnsi="Arial" w:cs="Arial"/>
          <w:color w:val="000000"/>
          <w:sz w:val="48"/>
          <w:szCs w:val="48"/>
          <w:lang w:eastAsia="ru-RU"/>
        </w:rPr>
        <w:tab/>
      </w:r>
      <w:r>
        <w:rPr>
          <w:rFonts w:ascii="Arial" w:eastAsia="Times New Roman" w:hAnsi="Arial" w:cs="Arial"/>
          <w:color w:val="000000"/>
          <w:sz w:val="48"/>
          <w:szCs w:val="48"/>
          <w:lang w:eastAsia="ru-RU"/>
        </w:rPr>
        <w:tab/>
      </w:r>
      <w:r>
        <w:rPr>
          <w:rFonts w:ascii="Arial" w:eastAsia="Times New Roman" w:hAnsi="Arial" w:cs="Arial"/>
          <w:color w:val="000000"/>
          <w:sz w:val="40"/>
          <w:szCs w:val="48"/>
          <w:lang w:eastAsia="ru-RU"/>
        </w:rPr>
        <w:tab/>
      </w:r>
      <w:r>
        <w:rPr>
          <w:rFonts w:ascii="Arial" w:eastAsia="Times New Roman" w:hAnsi="Arial" w:cs="Arial"/>
          <w:color w:val="000000"/>
          <w:sz w:val="40"/>
          <w:szCs w:val="48"/>
          <w:lang w:eastAsia="ru-RU"/>
        </w:rPr>
        <w:tab/>
      </w:r>
      <w:r>
        <w:rPr>
          <w:rFonts w:ascii="Arial" w:eastAsia="Times New Roman" w:hAnsi="Arial" w:cs="Arial"/>
          <w:color w:val="000000"/>
          <w:sz w:val="36"/>
          <w:szCs w:val="48"/>
          <w:lang w:eastAsia="ru-RU"/>
        </w:rPr>
        <w:tab/>
        <w:t xml:space="preserve">       </w:t>
      </w:r>
    </w:p>
    <w:p w:rsidR="00145161" w:rsidRDefault="00145161" w:rsidP="00145161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48"/>
          <w:lang w:eastAsia="ru-RU"/>
        </w:rPr>
      </w:pPr>
    </w:p>
    <w:p w:rsidR="00145161" w:rsidRPr="00145161" w:rsidRDefault="00145161" w:rsidP="00145161">
      <w:pPr>
        <w:spacing w:after="0" w:line="240" w:lineRule="auto"/>
        <w:ind w:left="4248" w:firstLine="708"/>
        <w:outlineLvl w:val="1"/>
        <w:rPr>
          <w:rFonts w:ascii="Arial" w:eastAsia="Times New Roman" w:hAnsi="Arial" w:cs="Arial"/>
          <w:color w:val="000000"/>
          <w:sz w:val="32"/>
          <w:szCs w:val="48"/>
          <w:lang w:eastAsia="ru-RU"/>
        </w:rPr>
      </w:pPr>
      <w:r w:rsidRPr="00145161">
        <w:rPr>
          <w:rFonts w:ascii="Arial" w:eastAsia="Times New Roman" w:hAnsi="Arial" w:cs="Arial"/>
          <w:color w:val="000000"/>
          <w:sz w:val="32"/>
          <w:szCs w:val="48"/>
          <w:lang w:eastAsia="ru-RU"/>
        </w:rPr>
        <w:t>Воспитатель: Ахтямова Л.А.</w:t>
      </w:r>
    </w:p>
    <w:p w:rsidR="00145161" w:rsidRPr="00145161" w:rsidRDefault="00145161">
      <w:pPr>
        <w:rPr>
          <w:sz w:val="20"/>
        </w:rPr>
      </w:pPr>
    </w:p>
    <w:sectPr w:rsidR="00145161" w:rsidRPr="00145161" w:rsidSect="00FA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61"/>
    <w:rsid w:val="00145161"/>
    <w:rsid w:val="00FA07EE"/>
    <w:rsid w:val="00FB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EE"/>
  </w:style>
  <w:style w:type="paragraph" w:styleId="2">
    <w:name w:val="heading 2"/>
    <w:basedOn w:val="a"/>
    <w:link w:val="20"/>
    <w:uiPriority w:val="9"/>
    <w:qFormat/>
    <w:rsid w:val="00145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61"/>
    <w:rPr>
      <w:b/>
      <w:bCs/>
    </w:rPr>
  </w:style>
  <w:style w:type="character" w:customStyle="1" w:styleId="apple-converted-space">
    <w:name w:val="apple-converted-space"/>
    <w:basedOn w:val="a0"/>
    <w:rsid w:val="00145161"/>
  </w:style>
  <w:style w:type="character" w:customStyle="1" w:styleId="20">
    <w:name w:val="Заголовок 2 Знак"/>
    <w:basedOn w:val="a0"/>
    <w:link w:val="2"/>
    <w:uiPriority w:val="9"/>
    <w:rsid w:val="001451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1451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nspekt.vscolu.ru/konspekty-zanyatij-dlya-detej-4-5-let/na-lesnoj-polyan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3346</Characters>
  <Application>Microsoft Office Word</Application>
  <DocSecurity>0</DocSecurity>
  <Lines>27</Lines>
  <Paragraphs>7</Paragraphs>
  <ScaleCrop>false</ScaleCrop>
  <Company>Hewlett-Packard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</dc:creator>
  <cp:lastModifiedBy>позитрон</cp:lastModifiedBy>
  <cp:revision>2</cp:revision>
  <dcterms:created xsi:type="dcterms:W3CDTF">2012-11-16T08:34:00Z</dcterms:created>
  <dcterms:modified xsi:type="dcterms:W3CDTF">2012-11-16T08:36:00Z</dcterms:modified>
</cp:coreProperties>
</file>