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B9" w:rsidRDefault="007253B9" w:rsidP="00120B22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 w:val="0"/>
          <w:bCs w:val="0"/>
          <w:color w:val="auto"/>
          <w:sz w:val="30"/>
          <w:szCs w:val="30"/>
        </w:rPr>
      </w:pPr>
      <w:bookmarkStart w:id="0" w:name="_GoBack"/>
      <w:bookmarkEnd w:id="0"/>
    </w:p>
    <w:p w:rsidR="00974F33" w:rsidRDefault="00974F33" w:rsidP="00974F33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 w:val="0"/>
          <w:bCs w:val="0"/>
          <w:i/>
          <w:color w:val="auto"/>
          <w:sz w:val="30"/>
          <w:szCs w:val="30"/>
        </w:rPr>
      </w:pPr>
      <w:r>
        <w:rPr>
          <w:rFonts w:ascii="Arial" w:hAnsi="Arial" w:cs="Arial"/>
          <w:b w:val="0"/>
          <w:bCs w:val="0"/>
          <w:i/>
          <w:color w:val="auto"/>
          <w:sz w:val="30"/>
          <w:szCs w:val="30"/>
        </w:rPr>
        <w:t>Государственное бюджетное образовательное учреждение города Москвы</w:t>
      </w:r>
    </w:p>
    <w:p w:rsidR="00120B22" w:rsidRDefault="00974F33" w:rsidP="00974F33">
      <w:pPr>
        <w:pStyle w:val="1"/>
        <w:shd w:val="clear" w:color="auto" w:fill="FFFFFF"/>
        <w:spacing w:before="0" w:after="150" w:line="240" w:lineRule="atLeast"/>
        <w:jc w:val="center"/>
        <w:rPr>
          <w:rFonts w:ascii="Arial" w:hAnsi="Arial" w:cs="Arial"/>
          <w:b w:val="0"/>
          <w:bCs w:val="0"/>
          <w:i/>
          <w:color w:val="auto"/>
          <w:sz w:val="30"/>
          <w:szCs w:val="30"/>
        </w:rPr>
      </w:pPr>
      <w:r>
        <w:rPr>
          <w:rFonts w:ascii="Arial" w:hAnsi="Arial" w:cs="Arial"/>
          <w:b w:val="0"/>
          <w:bCs w:val="0"/>
          <w:i/>
          <w:color w:val="auto"/>
          <w:sz w:val="30"/>
          <w:szCs w:val="30"/>
        </w:rPr>
        <w:t>средняя общеобразовательная школа № 37</w:t>
      </w:r>
    </w:p>
    <w:p w:rsidR="00974F33" w:rsidRDefault="00974F33" w:rsidP="00974F33">
      <w:r>
        <w:t>Дошкольное отделение</w:t>
      </w:r>
    </w:p>
    <w:p w:rsidR="00974F33" w:rsidRPr="00974F33" w:rsidRDefault="00974F33" w:rsidP="00974F33">
      <w:r>
        <w:t>Музыкальный руководитель: Хоменко Л.Г.</w:t>
      </w:r>
    </w:p>
    <w:p w:rsidR="007253B9" w:rsidRPr="00120B22" w:rsidRDefault="00343B5D" w:rsidP="00120B22">
      <w:pPr>
        <w:pStyle w:val="a8"/>
        <w:jc w:val="center"/>
        <w:rPr>
          <w:b/>
          <w:bCs/>
          <w:i/>
          <w:sz w:val="32"/>
          <w:szCs w:val="32"/>
        </w:rPr>
      </w:pPr>
      <w:r w:rsidRPr="00120B22">
        <w:rPr>
          <w:i/>
          <w:sz w:val="32"/>
          <w:szCs w:val="32"/>
        </w:rPr>
        <w:t>Консультация для воспитателей</w:t>
      </w:r>
    </w:p>
    <w:p w:rsidR="007253B9" w:rsidRPr="00120B22" w:rsidRDefault="007253B9" w:rsidP="00120B22">
      <w:pPr>
        <w:pStyle w:val="a8"/>
        <w:jc w:val="center"/>
        <w:rPr>
          <w:b/>
          <w:bCs/>
          <w:i/>
          <w:sz w:val="32"/>
          <w:szCs w:val="32"/>
        </w:rPr>
      </w:pPr>
    </w:p>
    <w:p w:rsidR="00167ABC" w:rsidRPr="00120B22" w:rsidRDefault="00167ABC" w:rsidP="00120B22">
      <w:pPr>
        <w:pStyle w:val="a8"/>
        <w:jc w:val="center"/>
        <w:rPr>
          <w:b/>
          <w:bCs/>
          <w:i/>
          <w:sz w:val="32"/>
          <w:szCs w:val="32"/>
        </w:rPr>
      </w:pPr>
      <w:r w:rsidRPr="00120B22">
        <w:rPr>
          <w:i/>
          <w:sz w:val="32"/>
          <w:szCs w:val="32"/>
        </w:rPr>
        <w:t>Применение ИКТ на муз</w:t>
      </w:r>
      <w:r w:rsidR="00A2595D">
        <w:rPr>
          <w:i/>
          <w:sz w:val="32"/>
          <w:szCs w:val="32"/>
        </w:rPr>
        <w:t>ыкальных занятиях в детском учреждении</w:t>
      </w:r>
    </w:p>
    <w:p w:rsidR="00167ABC" w:rsidRPr="00120B22" w:rsidRDefault="008F4E6C" w:rsidP="00167ABC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Н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а музыкальных занятия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х 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необходимо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использование ко</w:t>
      </w:r>
      <w:r>
        <w:rPr>
          <w:rFonts w:ascii="Arial" w:eastAsia="Times New Roman" w:hAnsi="Arial" w:cs="Arial"/>
          <w:sz w:val="21"/>
          <w:szCs w:val="21"/>
          <w:lang w:eastAsia="ru-RU"/>
        </w:rPr>
        <w:t>мпьютерных технологий, так как</w:t>
      </w:r>
      <w:r w:rsidRPr="008F4E6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технический пр</w:t>
      </w:r>
      <w:r>
        <w:rPr>
          <w:rFonts w:ascii="Arial" w:eastAsia="Times New Roman" w:hAnsi="Arial" w:cs="Arial"/>
          <w:sz w:val="21"/>
          <w:szCs w:val="21"/>
          <w:lang w:eastAsia="ru-RU"/>
        </w:rPr>
        <w:t>огресс развивается очень быстро в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современном мире. </w:t>
      </w:r>
      <w:r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отивация воспитанника является </w:t>
      </w:r>
      <w:r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дной из важнейших составляющих успешного обучения. </w:t>
      </w:r>
      <w:r w:rsidR="00974F33">
        <w:rPr>
          <w:rFonts w:ascii="Arial" w:eastAsia="Times New Roman" w:hAnsi="Arial" w:cs="Arial"/>
          <w:sz w:val="21"/>
          <w:szCs w:val="21"/>
          <w:lang w:eastAsia="ru-RU"/>
        </w:rPr>
        <w:t>Интересным д</w:t>
      </w:r>
      <w:r>
        <w:rPr>
          <w:rFonts w:ascii="Arial" w:eastAsia="Times New Roman" w:hAnsi="Arial" w:cs="Arial"/>
          <w:sz w:val="21"/>
          <w:szCs w:val="21"/>
          <w:lang w:eastAsia="ru-RU"/>
        </w:rPr>
        <w:t>ля детей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любого возраста 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>спользование современных информационных технологий делает обучение ярким, запоминающимся, инте</w:t>
      </w:r>
      <w:r>
        <w:rPr>
          <w:rFonts w:ascii="Arial" w:eastAsia="Times New Roman" w:hAnsi="Arial" w:cs="Arial"/>
          <w:sz w:val="21"/>
          <w:szCs w:val="21"/>
          <w:lang w:eastAsia="ru-RU"/>
        </w:rPr>
        <w:t>ресным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>, формирует эмоционально положительное отношение.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Поэтому необходимо</w:t>
      </w:r>
      <w:r w:rsidRPr="008F4E6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>применять ИКТ на музыкальных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занятия</w:t>
      </w:r>
      <w:r>
        <w:rPr>
          <w:rFonts w:ascii="Arial" w:eastAsia="Times New Roman" w:hAnsi="Arial" w:cs="Arial"/>
          <w:sz w:val="21"/>
          <w:szCs w:val="21"/>
          <w:lang w:eastAsia="ru-RU"/>
        </w:rPr>
        <w:t>х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167ABC" w:rsidRPr="00120B22" w:rsidRDefault="00C72D89" w:rsidP="00167ABC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музыкальном воспитании детей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применение ИКТ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дает следующие преимущества:</w:t>
      </w:r>
    </w:p>
    <w:p w:rsidR="00167ABC" w:rsidRPr="00120B22" w:rsidRDefault="005C0963" w:rsidP="00167ABC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- пройденный материал запоминается лучше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167ABC" w:rsidRPr="00120B22" w:rsidRDefault="00167ABC" w:rsidP="00167ABC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8E6A52">
        <w:rPr>
          <w:rFonts w:ascii="Arial" w:eastAsia="Times New Roman" w:hAnsi="Arial" w:cs="Arial"/>
          <w:sz w:val="21"/>
          <w:szCs w:val="21"/>
          <w:lang w:eastAsia="ru-RU"/>
        </w:rPr>
        <w:t>интерес детей к знаниям усиливается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167ABC" w:rsidRPr="00120B22" w:rsidRDefault="00167ABC" w:rsidP="00167ABC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20B22">
        <w:rPr>
          <w:rFonts w:ascii="Arial" w:eastAsia="Times New Roman" w:hAnsi="Arial" w:cs="Arial"/>
          <w:sz w:val="21"/>
          <w:szCs w:val="21"/>
          <w:lang w:eastAsia="ru-RU"/>
        </w:rPr>
        <w:t>- развивается интерес ребенка к самостоятельному выполнению заданий.</w:t>
      </w:r>
    </w:p>
    <w:p w:rsidR="00167ABC" w:rsidRPr="00120B22" w:rsidRDefault="007968E8" w:rsidP="00167ABC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Энциклопедии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классической </w:t>
      </w:r>
      <w:r>
        <w:rPr>
          <w:rFonts w:ascii="Arial" w:eastAsia="Times New Roman" w:hAnsi="Arial" w:cs="Arial"/>
          <w:sz w:val="21"/>
          <w:szCs w:val="21"/>
          <w:lang w:eastAsia="ru-RU"/>
        </w:rPr>
        <w:t>музыки, музеи мира, энциклопедии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юного художника</w:t>
      </w:r>
      <w:r w:rsidRPr="007968E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можно использовать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в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музыкальной деятельности.</w:t>
      </w:r>
    </w:p>
    <w:p w:rsidR="002333F4" w:rsidRPr="00120B22" w:rsidRDefault="002333F4" w:rsidP="002333F4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Дети 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на музыкальных занятиях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б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>лагодаря современным технологиям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из пассивных слушателей превращаются в активных участников, занятия становя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тся </w:t>
      </w:r>
      <w:r w:rsidRPr="002333F4">
        <w:rPr>
          <w:rFonts w:ascii="Arial" w:eastAsia="Times New Roman" w:hAnsi="Arial" w:cs="Arial"/>
          <w:sz w:val="21"/>
          <w:szCs w:val="21"/>
          <w:lang w:eastAsia="ru-RU"/>
        </w:rPr>
        <w:t>более</w:t>
      </w:r>
      <w:r w:rsidRPr="00167AB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насыщенным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и интересным</w:t>
      </w:r>
      <w:r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120B2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2006F" w:rsidRPr="00120B22" w:rsidRDefault="00167ABC" w:rsidP="0002006F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02006F">
        <w:rPr>
          <w:rFonts w:ascii="Arial" w:eastAsia="Times New Roman" w:hAnsi="Arial" w:cs="Arial"/>
          <w:sz w:val="21"/>
          <w:szCs w:val="21"/>
          <w:lang w:eastAsia="ru-RU"/>
        </w:rPr>
        <w:t xml:space="preserve">Многое </w:t>
      </w:r>
      <w:r w:rsidR="0002006F" w:rsidRPr="00120B22">
        <w:rPr>
          <w:rFonts w:ascii="Arial" w:eastAsia="Times New Roman" w:hAnsi="Arial" w:cs="Arial"/>
          <w:sz w:val="21"/>
          <w:szCs w:val="21"/>
          <w:lang w:eastAsia="ru-RU"/>
        </w:rPr>
        <w:t>можно узнать о композиторах, музыкальных инструментах, выразительных средствах</w:t>
      </w:r>
      <w:r w:rsidR="0002006F">
        <w:rPr>
          <w:rFonts w:ascii="Arial" w:eastAsia="Times New Roman" w:hAnsi="Arial" w:cs="Arial"/>
          <w:sz w:val="21"/>
          <w:szCs w:val="21"/>
          <w:lang w:eastAsia="ru-RU"/>
        </w:rPr>
        <w:t xml:space="preserve"> музыки и проверить свои знания, используя </w:t>
      </w:r>
      <w:r w:rsidR="0002006F" w:rsidRPr="00120B22">
        <w:rPr>
          <w:rFonts w:ascii="Arial" w:eastAsia="Times New Roman" w:hAnsi="Arial" w:cs="Arial"/>
          <w:sz w:val="21"/>
          <w:szCs w:val="21"/>
          <w:lang w:eastAsia="ru-RU"/>
        </w:rPr>
        <w:t>Интерактивное пособие «Музыкальная шкатулка»</w:t>
      </w:r>
      <w:r w:rsidR="0002006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5E136D" w:rsidRDefault="00437207" w:rsidP="00425B96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Есть возможность</w:t>
      </w:r>
      <w:r w:rsidR="00A55967">
        <w:rPr>
          <w:rFonts w:ascii="Arial" w:eastAsia="Times New Roman" w:hAnsi="Arial" w:cs="Arial"/>
          <w:sz w:val="21"/>
          <w:szCs w:val="21"/>
          <w:lang w:eastAsia="ru-RU"/>
        </w:rPr>
        <w:t xml:space="preserve"> путешествовать </w:t>
      </w:r>
      <w:r w:rsidR="00A55967" w:rsidRPr="00120B22">
        <w:rPr>
          <w:rFonts w:ascii="Arial" w:eastAsia="Times New Roman" w:hAnsi="Arial" w:cs="Arial"/>
          <w:sz w:val="21"/>
          <w:szCs w:val="21"/>
          <w:lang w:eastAsia="ru-RU"/>
        </w:rPr>
        <w:t>по странам и эпохам, знакомясь с образцами музыкального искусства, с лучшими исполнителями мира, с разнообразными стилями и направ</w:t>
      </w:r>
      <w:r w:rsidR="00A55967">
        <w:rPr>
          <w:rFonts w:ascii="Arial" w:eastAsia="Times New Roman" w:hAnsi="Arial" w:cs="Arial"/>
          <w:sz w:val="21"/>
          <w:szCs w:val="21"/>
          <w:lang w:eastAsia="ru-RU"/>
        </w:rPr>
        <w:t xml:space="preserve">лениями в музыкальном искусстве </w:t>
      </w:r>
      <w:r w:rsidR="00A55967" w:rsidRPr="00120B22">
        <w:rPr>
          <w:rFonts w:ascii="Arial" w:eastAsia="Times New Roman" w:hAnsi="Arial" w:cs="Arial"/>
          <w:sz w:val="21"/>
          <w:szCs w:val="21"/>
          <w:lang w:eastAsia="ru-RU"/>
        </w:rPr>
        <w:t>проводить виртуальные экскурсии по</w:t>
      </w:r>
      <w:r w:rsidR="00A55967">
        <w:rPr>
          <w:rFonts w:ascii="Arial" w:eastAsia="Times New Roman" w:hAnsi="Arial" w:cs="Arial"/>
          <w:sz w:val="21"/>
          <w:szCs w:val="21"/>
          <w:lang w:eastAsia="ru-RU"/>
        </w:rPr>
        <w:t xml:space="preserve"> музею музыкальных инструментов, благодаря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55967">
        <w:rPr>
          <w:rFonts w:ascii="Arial" w:eastAsia="Times New Roman" w:hAnsi="Arial" w:cs="Arial"/>
          <w:sz w:val="21"/>
          <w:szCs w:val="21"/>
          <w:lang w:eastAsia="ru-RU"/>
        </w:rPr>
        <w:t>информации, представленной на компьютерных дисках.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Все это</w:t>
      </w:r>
      <w:r w:rsidR="0013778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13778A" w:rsidRPr="00120B22">
        <w:rPr>
          <w:rFonts w:ascii="Arial" w:eastAsia="Times New Roman" w:hAnsi="Arial" w:cs="Arial"/>
          <w:sz w:val="21"/>
          <w:szCs w:val="21"/>
          <w:lang w:eastAsia="ru-RU"/>
        </w:rPr>
        <w:t>способствуют эффективному решению образовательных задач, достижению нового качества обучени</w:t>
      </w:r>
      <w:r w:rsidR="0013778A">
        <w:rPr>
          <w:rFonts w:ascii="Arial" w:eastAsia="Times New Roman" w:hAnsi="Arial" w:cs="Arial"/>
          <w:sz w:val="21"/>
          <w:szCs w:val="21"/>
          <w:lang w:eastAsia="ru-RU"/>
        </w:rPr>
        <w:t>я.</w:t>
      </w:r>
      <w:r w:rsidR="0013778A" w:rsidRPr="0013778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13778A">
        <w:rPr>
          <w:rFonts w:ascii="Arial" w:eastAsia="Times New Roman" w:hAnsi="Arial" w:cs="Arial"/>
          <w:sz w:val="21"/>
          <w:szCs w:val="21"/>
          <w:lang w:eastAsia="ru-RU"/>
        </w:rPr>
        <w:t>Д</w:t>
      </w:r>
      <w:r w:rsidR="0013778A" w:rsidRPr="00120B22">
        <w:rPr>
          <w:rFonts w:ascii="Arial" w:eastAsia="Times New Roman" w:hAnsi="Arial" w:cs="Arial"/>
          <w:sz w:val="21"/>
          <w:szCs w:val="21"/>
          <w:lang w:eastAsia="ru-RU"/>
        </w:rPr>
        <w:t>ля успешного обучения детей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ИКТ сочетают в себе</w:t>
      </w:r>
      <w:r w:rsidR="0013778A">
        <w:rPr>
          <w:rFonts w:ascii="Arial" w:eastAsia="Times New Roman" w:hAnsi="Arial" w:cs="Arial"/>
          <w:sz w:val="21"/>
          <w:szCs w:val="21"/>
          <w:lang w:eastAsia="ru-RU"/>
        </w:rPr>
        <w:t xml:space="preserve"> много компонентов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>. Это</w:t>
      </w:r>
      <w:r w:rsidR="0013778A" w:rsidRPr="0013778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13778A">
        <w:rPr>
          <w:rFonts w:ascii="Arial" w:eastAsia="Times New Roman" w:hAnsi="Arial" w:cs="Arial"/>
          <w:sz w:val="21"/>
          <w:szCs w:val="21"/>
          <w:lang w:eastAsia="ru-RU"/>
        </w:rPr>
        <w:t xml:space="preserve">и анимация, графика, </w:t>
      </w:r>
      <w:r w:rsidR="0013778A" w:rsidRPr="00120B22">
        <w:rPr>
          <w:rFonts w:ascii="Arial" w:eastAsia="Times New Roman" w:hAnsi="Arial" w:cs="Arial"/>
          <w:sz w:val="21"/>
          <w:szCs w:val="21"/>
          <w:lang w:eastAsia="ru-RU"/>
        </w:rPr>
        <w:t>звук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и телевизионное изображение.</w:t>
      </w:r>
      <w:r w:rsidR="00D9045B" w:rsidRPr="00D904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9045B">
        <w:rPr>
          <w:rFonts w:ascii="Arial" w:eastAsia="Times New Roman" w:hAnsi="Arial" w:cs="Arial"/>
          <w:sz w:val="21"/>
          <w:szCs w:val="21"/>
          <w:lang w:eastAsia="ru-RU"/>
        </w:rPr>
        <w:t>Ф</w:t>
      </w:r>
      <w:r w:rsidR="00D9045B" w:rsidRPr="00120B22">
        <w:rPr>
          <w:rFonts w:ascii="Arial" w:eastAsia="Times New Roman" w:hAnsi="Arial" w:cs="Arial"/>
          <w:sz w:val="21"/>
          <w:szCs w:val="21"/>
          <w:lang w:eastAsia="ru-RU"/>
        </w:rPr>
        <w:t>ункцию эмоционально-эстетического фона восприятия музыки</w:t>
      </w:r>
      <w:r w:rsidR="00901F6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9045B">
        <w:rPr>
          <w:rFonts w:ascii="Arial" w:eastAsia="Times New Roman" w:hAnsi="Arial" w:cs="Arial"/>
          <w:sz w:val="21"/>
          <w:szCs w:val="21"/>
          <w:lang w:eastAsia="ru-RU"/>
        </w:rPr>
        <w:t>выполняет</w:t>
      </w:r>
      <w:r w:rsidR="00D9045B" w:rsidRPr="00D904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9045B">
        <w:rPr>
          <w:rFonts w:ascii="Arial" w:eastAsia="Times New Roman" w:hAnsi="Arial" w:cs="Arial"/>
          <w:sz w:val="21"/>
          <w:szCs w:val="21"/>
          <w:lang w:eastAsia="ru-RU"/>
        </w:rPr>
        <w:t>д</w:t>
      </w:r>
      <w:r w:rsidR="00D9045B" w:rsidRPr="00120B22">
        <w:rPr>
          <w:rFonts w:ascii="Arial" w:eastAsia="Times New Roman" w:hAnsi="Arial" w:cs="Arial"/>
          <w:sz w:val="21"/>
          <w:szCs w:val="21"/>
          <w:lang w:eastAsia="ru-RU"/>
        </w:rPr>
        <w:t>емонстрационный зрительный ряд</w:t>
      </w:r>
      <w:r w:rsidR="00901F6F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901F6F" w:rsidRPr="00901F6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167ABC" w:rsidRPr="00974F33" w:rsidRDefault="005E136D" w:rsidP="00974F33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Р</w:t>
      </w:r>
      <w:r w:rsidR="00974F33">
        <w:rPr>
          <w:rFonts w:ascii="Arial" w:eastAsia="Times New Roman" w:hAnsi="Arial" w:cs="Arial"/>
          <w:sz w:val="21"/>
          <w:szCs w:val="21"/>
          <w:lang w:eastAsia="ru-RU"/>
        </w:rPr>
        <w:t>азнообразие вариантов «слу</w:t>
      </w:r>
      <w:r w:rsidR="00901F6F" w:rsidRPr="00120B22">
        <w:rPr>
          <w:rFonts w:ascii="Arial" w:eastAsia="Times New Roman" w:hAnsi="Arial" w:cs="Arial"/>
          <w:sz w:val="21"/>
          <w:szCs w:val="21"/>
          <w:lang w:eastAsia="ru-RU"/>
        </w:rPr>
        <w:t>шания» («видения») к</w:t>
      </w:r>
      <w:r w:rsidR="00476E9C">
        <w:rPr>
          <w:rFonts w:ascii="Arial" w:eastAsia="Times New Roman" w:hAnsi="Arial" w:cs="Arial"/>
          <w:sz w:val="21"/>
          <w:szCs w:val="21"/>
          <w:lang w:eastAsia="ru-RU"/>
        </w:rPr>
        <w:t xml:space="preserve">онкретных музыкальных сочинений </w:t>
      </w:r>
      <w:r w:rsidR="00901F6F">
        <w:rPr>
          <w:rFonts w:ascii="Arial" w:eastAsia="Times New Roman" w:hAnsi="Arial" w:cs="Arial"/>
          <w:sz w:val="21"/>
          <w:szCs w:val="21"/>
          <w:lang w:eastAsia="ru-RU"/>
        </w:rPr>
        <w:t>является</w:t>
      </w:r>
      <w:r w:rsidR="00901F6F" w:rsidRPr="00901F6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76E9C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901F6F" w:rsidRPr="00120B22">
        <w:rPr>
          <w:rFonts w:ascii="Arial" w:eastAsia="Times New Roman" w:hAnsi="Arial" w:cs="Arial"/>
          <w:sz w:val="21"/>
          <w:szCs w:val="21"/>
          <w:lang w:eastAsia="ru-RU"/>
        </w:rPr>
        <w:t>сновой развития музыкального мышления детей</w:t>
      </w:r>
      <w:r w:rsidR="00476E9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901F6F" w:rsidRPr="00120B22">
        <w:rPr>
          <w:rFonts w:ascii="Arial" w:eastAsia="Times New Roman" w:hAnsi="Arial" w:cs="Arial"/>
          <w:sz w:val="21"/>
          <w:szCs w:val="21"/>
          <w:lang w:eastAsia="ru-RU"/>
        </w:rPr>
        <w:t>неоднозначност</w:t>
      </w:r>
      <w:r w:rsidR="00476E9C">
        <w:rPr>
          <w:rFonts w:ascii="Arial" w:eastAsia="Times New Roman" w:hAnsi="Arial" w:cs="Arial"/>
          <w:sz w:val="21"/>
          <w:szCs w:val="21"/>
          <w:lang w:eastAsia="ru-RU"/>
        </w:rPr>
        <w:t>ь их восприятия, множественность их трактовок.</w:t>
      </w:r>
      <w:r w:rsidR="00CA41E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76E9C">
        <w:rPr>
          <w:rFonts w:ascii="Arial" w:eastAsia="Times New Roman" w:hAnsi="Arial" w:cs="Arial"/>
          <w:sz w:val="21"/>
          <w:szCs w:val="21"/>
          <w:lang w:eastAsia="ru-RU"/>
        </w:rPr>
        <w:t>Это позволяет детям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устанавливать разнообразные интонационно-образные связи музыки с историей, литературой, различными видами и</w:t>
      </w:r>
      <w:r w:rsidR="00476E9C" w:rsidRPr="00476E9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76E9C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решить дефицит наглядных пособий </w:t>
      </w:r>
      <w:r w:rsidR="00476E9C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="00167ABC" w:rsidRPr="00120B22">
        <w:rPr>
          <w:rFonts w:ascii="Arial" w:eastAsia="Times New Roman" w:hAnsi="Arial" w:cs="Arial"/>
          <w:sz w:val="21"/>
          <w:szCs w:val="21"/>
          <w:lang w:eastAsia="ru-RU"/>
        </w:rPr>
        <w:t>зобразительного искусства, архитектурой, скульптурой, художественной фотографией и т. п.</w:t>
      </w:r>
      <w:r w:rsidR="00C45300" w:rsidRPr="00C4530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45300">
        <w:rPr>
          <w:rFonts w:ascii="Arial" w:eastAsia="Times New Roman" w:hAnsi="Arial" w:cs="Arial"/>
          <w:sz w:val="21"/>
          <w:szCs w:val="21"/>
          <w:lang w:eastAsia="ru-RU"/>
        </w:rPr>
        <w:t>Р</w:t>
      </w:r>
      <w:r w:rsidR="00C45300" w:rsidRPr="00120B22">
        <w:rPr>
          <w:rFonts w:ascii="Arial" w:eastAsia="Times New Roman" w:hAnsi="Arial" w:cs="Arial"/>
          <w:sz w:val="21"/>
          <w:szCs w:val="21"/>
          <w:lang w:eastAsia="ru-RU"/>
        </w:rPr>
        <w:t>ешить дефицит наглядных</w:t>
      </w:r>
      <w:r w:rsidR="00C45300" w:rsidRPr="00C4530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45300" w:rsidRPr="00120B22">
        <w:rPr>
          <w:rFonts w:ascii="Arial" w:eastAsia="Times New Roman" w:hAnsi="Arial" w:cs="Arial"/>
          <w:sz w:val="21"/>
          <w:szCs w:val="21"/>
          <w:lang w:eastAsia="ru-RU"/>
        </w:rPr>
        <w:t>пособий</w:t>
      </w:r>
      <w:r w:rsidR="00C45300" w:rsidRPr="00C45300">
        <w:t xml:space="preserve"> </w:t>
      </w:r>
      <w:r w:rsidR="00C45300" w:rsidRPr="00C45300">
        <w:rPr>
          <w:rFonts w:ascii="Arial" w:eastAsia="Times New Roman" w:hAnsi="Arial" w:cs="Arial"/>
          <w:sz w:val="21"/>
          <w:szCs w:val="21"/>
          <w:lang w:eastAsia="ru-RU"/>
        </w:rPr>
        <w:t xml:space="preserve">помогает </w:t>
      </w:r>
      <w:r w:rsidR="00C45300">
        <w:rPr>
          <w:rFonts w:ascii="Arial" w:eastAsia="Times New Roman" w:hAnsi="Arial" w:cs="Arial"/>
          <w:sz w:val="21"/>
          <w:szCs w:val="21"/>
          <w:lang w:eastAsia="ru-RU"/>
        </w:rPr>
        <w:t>г</w:t>
      </w:r>
      <w:r w:rsidR="00C45300" w:rsidRPr="00120B22">
        <w:rPr>
          <w:rFonts w:ascii="Arial" w:eastAsia="Times New Roman" w:hAnsi="Arial" w:cs="Arial"/>
          <w:sz w:val="21"/>
          <w:szCs w:val="21"/>
          <w:lang w:eastAsia="ru-RU"/>
        </w:rPr>
        <w:t>рамотное использование компьютера</w:t>
      </w:r>
      <w:r w:rsidR="00C45300">
        <w:rPr>
          <w:rFonts w:ascii="Arial" w:eastAsia="Times New Roman" w:hAnsi="Arial" w:cs="Arial"/>
          <w:sz w:val="21"/>
          <w:szCs w:val="21"/>
          <w:lang w:eastAsia="ru-RU"/>
        </w:rPr>
        <w:t>. Ф</w:t>
      </w:r>
      <w:r w:rsidR="00C45300" w:rsidRPr="00120B22">
        <w:rPr>
          <w:rFonts w:ascii="Arial" w:eastAsia="Times New Roman" w:hAnsi="Arial" w:cs="Arial"/>
          <w:sz w:val="21"/>
          <w:szCs w:val="21"/>
          <w:lang w:eastAsia="ru-RU"/>
        </w:rPr>
        <w:t>рагменты занятий, на которых</w:t>
      </w:r>
      <w:r w:rsidR="00C45300" w:rsidRPr="00C4530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45300" w:rsidRPr="00120B22">
        <w:rPr>
          <w:rFonts w:ascii="Arial" w:eastAsia="Times New Roman" w:hAnsi="Arial" w:cs="Arial"/>
          <w:sz w:val="21"/>
          <w:szCs w:val="21"/>
          <w:lang w:eastAsia="ru-RU"/>
        </w:rPr>
        <w:t>используются мультимедийные презентации, отражают один из главных принципов создания современного</w:t>
      </w:r>
      <w:r w:rsidR="00CA41E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A41EF" w:rsidRPr="00120B22">
        <w:rPr>
          <w:rFonts w:ascii="Arial" w:eastAsia="Times New Roman" w:hAnsi="Arial" w:cs="Arial"/>
          <w:sz w:val="21"/>
          <w:szCs w:val="21"/>
          <w:lang w:eastAsia="ru-RU"/>
        </w:rPr>
        <w:t>музыкального занятия - принцип привлекательности. Благодаря мультимедийным пособиям, дети стали отличаться высокой активностью (высказывать своё мнение, размышлять, рассуждать).</w:t>
      </w:r>
      <w:r w:rsidR="003866B7">
        <w:rPr>
          <w:rFonts w:ascii="Arial" w:eastAsia="Times New Roman" w:hAnsi="Arial" w:cs="Arial"/>
          <w:sz w:val="21"/>
          <w:szCs w:val="21"/>
          <w:lang w:eastAsia="ru-RU"/>
        </w:rPr>
        <w:t xml:space="preserve"> У</w:t>
      </w:r>
      <w:r w:rsidR="003866B7" w:rsidRPr="00120B22">
        <w:rPr>
          <w:rFonts w:ascii="Arial" w:eastAsia="Times New Roman" w:hAnsi="Arial" w:cs="Arial"/>
          <w:sz w:val="21"/>
          <w:szCs w:val="21"/>
          <w:lang w:eastAsia="ru-RU"/>
        </w:rPr>
        <w:t>спешно использовать в мультимедийном</w:t>
      </w:r>
      <w:r w:rsidR="003866B7" w:rsidRPr="003866B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866B7">
        <w:rPr>
          <w:rFonts w:ascii="Arial" w:eastAsia="Times New Roman" w:hAnsi="Arial" w:cs="Arial"/>
          <w:sz w:val="21"/>
          <w:szCs w:val="21"/>
          <w:lang w:eastAsia="ru-RU"/>
        </w:rPr>
        <w:t xml:space="preserve">занятии </w:t>
      </w:r>
      <w:r w:rsidR="003866B7" w:rsidRPr="00120B22">
        <w:rPr>
          <w:rFonts w:ascii="Arial" w:eastAsia="Times New Roman" w:hAnsi="Arial" w:cs="Arial"/>
          <w:sz w:val="21"/>
          <w:szCs w:val="21"/>
          <w:lang w:eastAsia="ru-RU"/>
        </w:rPr>
        <w:t>фрагменты видеофильмов, ко</w:t>
      </w:r>
      <w:r w:rsidR="003866B7">
        <w:rPr>
          <w:rFonts w:ascii="Arial" w:eastAsia="Times New Roman" w:hAnsi="Arial" w:cs="Arial"/>
          <w:sz w:val="21"/>
          <w:szCs w:val="21"/>
          <w:lang w:eastAsia="ru-RU"/>
        </w:rPr>
        <w:t xml:space="preserve">торые используются в презентации </w:t>
      </w:r>
      <w:r w:rsidR="003866B7" w:rsidRPr="00120B22">
        <w:rPr>
          <w:rFonts w:ascii="Arial" w:eastAsia="Times New Roman" w:hAnsi="Arial" w:cs="Arial"/>
          <w:sz w:val="21"/>
          <w:szCs w:val="21"/>
          <w:lang w:eastAsia="ru-RU"/>
        </w:rPr>
        <w:t>позволяют</w:t>
      </w:r>
      <w:r w:rsidR="003866B7">
        <w:rPr>
          <w:rFonts w:ascii="Arial" w:eastAsia="Times New Roman" w:hAnsi="Arial" w:cs="Arial"/>
          <w:sz w:val="21"/>
          <w:szCs w:val="21"/>
          <w:lang w:eastAsia="ru-RU"/>
        </w:rPr>
        <w:t xml:space="preserve"> с</w:t>
      </w:r>
      <w:r w:rsidR="003866B7" w:rsidRPr="00120B22">
        <w:rPr>
          <w:rFonts w:ascii="Arial" w:eastAsia="Times New Roman" w:hAnsi="Arial" w:cs="Arial"/>
          <w:sz w:val="21"/>
          <w:szCs w:val="21"/>
          <w:lang w:eastAsia="ru-RU"/>
        </w:rPr>
        <w:t>овременные технологии</w:t>
      </w:r>
      <w:r w:rsidR="00BD2447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BD2447" w:rsidRPr="00BD244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D2447">
        <w:rPr>
          <w:rFonts w:ascii="Arial" w:eastAsia="Times New Roman" w:hAnsi="Arial" w:cs="Arial"/>
          <w:sz w:val="21"/>
          <w:szCs w:val="21"/>
          <w:lang w:eastAsia="ru-RU"/>
        </w:rPr>
        <w:t>З</w:t>
      </w:r>
      <w:r w:rsidR="00BD2447" w:rsidRPr="00120B22">
        <w:rPr>
          <w:rFonts w:ascii="Arial" w:eastAsia="Times New Roman" w:hAnsi="Arial" w:cs="Arial"/>
          <w:sz w:val="21"/>
          <w:szCs w:val="21"/>
          <w:lang w:eastAsia="ru-RU"/>
        </w:rPr>
        <w:t>начительно усилить обучающий эффект</w:t>
      </w:r>
      <w:r w:rsidR="00BD2447" w:rsidRPr="00BD2447">
        <w:t xml:space="preserve"> </w:t>
      </w:r>
      <w:r w:rsidR="00BD2447" w:rsidRPr="00BD2447">
        <w:rPr>
          <w:rFonts w:ascii="Arial" w:eastAsia="Times New Roman" w:hAnsi="Arial" w:cs="Arial"/>
          <w:sz w:val="21"/>
          <w:szCs w:val="21"/>
          <w:lang w:eastAsia="ru-RU"/>
        </w:rPr>
        <w:t xml:space="preserve">может </w:t>
      </w:r>
      <w:r w:rsidR="00BD2447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="00BD2447" w:rsidRPr="00120B22">
        <w:rPr>
          <w:rFonts w:ascii="Arial" w:eastAsia="Times New Roman" w:hAnsi="Arial" w:cs="Arial"/>
          <w:sz w:val="21"/>
          <w:szCs w:val="21"/>
          <w:lang w:eastAsia="ru-RU"/>
        </w:rPr>
        <w:t>спользование видеоинформации</w:t>
      </w:r>
      <w:r w:rsidR="00BD2447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AA5A44" w:rsidRPr="00AA5A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A5A44"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="00AA5A44" w:rsidRPr="00120B22">
        <w:rPr>
          <w:rFonts w:ascii="Arial" w:eastAsia="Times New Roman" w:hAnsi="Arial" w:cs="Arial"/>
          <w:sz w:val="21"/>
          <w:szCs w:val="21"/>
          <w:lang w:eastAsia="ru-RU"/>
        </w:rPr>
        <w:t>делать музыкальное занятие</w:t>
      </w:r>
      <w:r w:rsidR="00AA5A44" w:rsidRPr="00AA5A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A5A44" w:rsidRPr="00120B22">
        <w:rPr>
          <w:rFonts w:ascii="Arial" w:eastAsia="Times New Roman" w:hAnsi="Arial" w:cs="Arial"/>
          <w:sz w:val="21"/>
          <w:szCs w:val="21"/>
          <w:lang w:eastAsia="ru-RU"/>
        </w:rPr>
        <w:t>привлекательным и по-настоящему</w:t>
      </w:r>
      <w:r w:rsidR="00AA5A44" w:rsidRPr="00AA5A44">
        <w:t xml:space="preserve"> </w:t>
      </w:r>
      <w:r w:rsidR="00AA5A44">
        <w:rPr>
          <w:rFonts w:ascii="Arial" w:eastAsia="Times New Roman" w:hAnsi="Arial" w:cs="Arial"/>
          <w:sz w:val="21"/>
          <w:szCs w:val="21"/>
          <w:lang w:eastAsia="ru-RU"/>
        </w:rPr>
        <w:t xml:space="preserve">современным, </w:t>
      </w:r>
      <w:r w:rsidR="00AA5A44" w:rsidRPr="00120B22">
        <w:rPr>
          <w:rFonts w:ascii="Arial" w:eastAsia="Times New Roman" w:hAnsi="Arial" w:cs="Arial"/>
          <w:sz w:val="21"/>
          <w:szCs w:val="21"/>
          <w:lang w:eastAsia="ru-RU"/>
        </w:rPr>
        <w:t>объективно и своевременно проводи</w:t>
      </w:r>
      <w:r w:rsidR="00AA5A44">
        <w:rPr>
          <w:rFonts w:ascii="Arial" w:eastAsia="Times New Roman" w:hAnsi="Arial" w:cs="Arial"/>
          <w:sz w:val="21"/>
          <w:szCs w:val="21"/>
          <w:lang w:eastAsia="ru-RU"/>
        </w:rPr>
        <w:t>т</w:t>
      </w:r>
      <w:r w:rsidR="00974F33">
        <w:rPr>
          <w:rFonts w:ascii="Arial" w:eastAsia="Times New Roman" w:hAnsi="Arial" w:cs="Arial"/>
          <w:sz w:val="21"/>
          <w:szCs w:val="21"/>
          <w:lang w:eastAsia="ru-RU"/>
        </w:rPr>
        <w:t xml:space="preserve">ь контроль и подведение итогов </w:t>
      </w:r>
      <w:r w:rsidR="00AA5A44">
        <w:rPr>
          <w:rFonts w:ascii="Arial" w:eastAsia="Times New Roman" w:hAnsi="Arial" w:cs="Arial"/>
          <w:sz w:val="21"/>
          <w:szCs w:val="21"/>
          <w:lang w:eastAsia="ru-RU"/>
        </w:rPr>
        <w:t>помогает</w:t>
      </w:r>
      <w:r w:rsidR="00AA5A44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A5A44"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="00AA5A44" w:rsidRPr="00120B22">
        <w:rPr>
          <w:rFonts w:ascii="Arial" w:eastAsia="Times New Roman" w:hAnsi="Arial" w:cs="Arial"/>
          <w:sz w:val="21"/>
          <w:szCs w:val="21"/>
          <w:lang w:eastAsia="ru-RU"/>
        </w:rPr>
        <w:t>рименение компьютерной техники</w:t>
      </w:r>
      <w:r w:rsidR="00AA5A44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DF6B76" w:rsidRPr="00DF6B7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F6B76">
        <w:rPr>
          <w:rFonts w:ascii="Arial" w:eastAsia="Times New Roman" w:hAnsi="Arial" w:cs="Arial"/>
          <w:sz w:val="21"/>
          <w:szCs w:val="21"/>
          <w:lang w:eastAsia="ru-RU"/>
        </w:rPr>
        <w:t>В</w:t>
      </w:r>
      <w:r w:rsidR="00DF6B76" w:rsidRPr="00120B22">
        <w:rPr>
          <w:rFonts w:ascii="Arial" w:eastAsia="Times New Roman" w:hAnsi="Arial" w:cs="Arial"/>
          <w:sz w:val="21"/>
          <w:szCs w:val="21"/>
          <w:lang w:eastAsia="ru-RU"/>
        </w:rPr>
        <w:t>оспитания интереса к музыкальной культуре</w:t>
      </w:r>
      <w:r w:rsidR="00DF6B76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="00B3210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F6B76">
        <w:rPr>
          <w:rFonts w:ascii="Arial" w:eastAsia="Times New Roman" w:hAnsi="Arial" w:cs="Arial"/>
          <w:sz w:val="21"/>
          <w:szCs w:val="21"/>
          <w:lang w:eastAsia="ru-RU"/>
        </w:rPr>
        <w:t>формирования духовного мира,</w:t>
      </w:r>
      <w:r w:rsidR="00DF6B76" w:rsidRPr="00DF6B7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F6B76" w:rsidRPr="00120B22">
        <w:rPr>
          <w:rFonts w:ascii="Arial" w:eastAsia="Times New Roman" w:hAnsi="Arial" w:cs="Arial"/>
          <w:sz w:val="21"/>
          <w:szCs w:val="21"/>
          <w:lang w:eastAsia="ru-RU"/>
        </w:rPr>
        <w:t>для усвоения музыкального материала очень важно</w:t>
      </w:r>
      <w:r w:rsidR="00DF6B76" w:rsidRPr="00DF6B7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F6B76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="00DF6B76" w:rsidRPr="00120B22">
        <w:rPr>
          <w:rFonts w:ascii="Arial" w:eastAsia="Times New Roman" w:hAnsi="Arial" w:cs="Arial"/>
          <w:sz w:val="21"/>
          <w:szCs w:val="21"/>
          <w:lang w:eastAsia="ru-RU"/>
        </w:rPr>
        <w:t>спользование ИКТ</w:t>
      </w:r>
      <w:r w:rsidR="00DF6B76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B3210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F6B76">
        <w:rPr>
          <w:rFonts w:ascii="Arial" w:eastAsia="Times New Roman" w:hAnsi="Arial" w:cs="Arial"/>
          <w:sz w:val="21"/>
          <w:szCs w:val="21"/>
          <w:lang w:eastAsia="ru-RU"/>
        </w:rPr>
        <w:t xml:space="preserve">Нужно </w:t>
      </w:r>
      <w:r w:rsidR="000D6288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развивать у детей умение вслушиваться в чужое и собственное исполнение. </w:t>
      </w:r>
      <w:r w:rsidR="00793B27">
        <w:rPr>
          <w:rFonts w:ascii="Arial" w:eastAsia="Times New Roman" w:hAnsi="Arial" w:cs="Arial"/>
          <w:sz w:val="21"/>
          <w:szCs w:val="21"/>
          <w:lang w:eastAsia="ru-RU"/>
        </w:rPr>
        <w:t>З</w:t>
      </w:r>
      <w:r w:rsidR="00793B27" w:rsidRPr="00120B22">
        <w:rPr>
          <w:rFonts w:ascii="Arial" w:eastAsia="Times New Roman" w:hAnsi="Arial" w:cs="Arial"/>
          <w:sz w:val="21"/>
          <w:szCs w:val="21"/>
          <w:lang w:eastAsia="ru-RU"/>
        </w:rPr>
        <w:t>а короткое время занятия</w:t>
      </w:r>
      <w:r w:rsidR="00793B27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="00793B27" w:rsidRPr="00793B2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93B27">
        <w:rPr>
          <w:rFonts w:ascii="Arial" w:eastAsia="Times New Roman" w:hAnsi="Arial" w:cs="Arial"/>
          <w:sz w:val="21"/>
          <w:szCs w:val="21"/>
          <w:lang w:eastAsia="ru-RU"/>
        </w:rPr>
        <w:t xml:space="preserve">презентации позволяют </w:t>
      </w:r>
      <w:r w:rsidR="00793B27" w:rsidRPr="00120B22">
        <w:rPr>
          <w:rFonts w:ascii="Arial" w:eastAsia="Times New Roman" w:hAnsi="Arial" w:cs="Arial"/>
          <w:sz w:val="21"/>
          <w:szCs w:val="21"/>
          <w:lang w:eastAsia="ru-RU"/>
        </w:rPr>
        <w:t>охватить огромный временной</w:t>
      </w:r>
      <w:r w:rsidR="00793B27" w:rsidRPr="00793B2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93B27" w:rsidRPr="00120B22">
        <w:rPr>
          <w:rFonts w:ascii="Arial" w:eastAsia="Times New Roman" w:hAnsi="Arial" w:cs="Arial"/>
          <w:sz w:val="21"/>
          <w:szCs w:val="21"/>
          <w:lang w:eastAsia="ru-RU"/>
        </w:rPr>
        <w:t>период</w:t>
      </w:r>
      <w:r w:rsidR="00793B27" w:rsidRPr="00793B2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93B27" w:rsidRPr="00120B22">
        <w:rPr>
          <w:rFonts w:ascii="Arial" w:eastAsia="Times New Roman" w:hAnsi="Arial" w:cs="Arial"/>
          <w:sz w:val="21"/>
          <w:szCs w:val="21"/>
          <w:lang w:eastAsia="ru-RU"/>
        </w:rPr>
        <w:t>культуры одной или нескольких стран. Они способны</w:t>
      </w:r>
      <w:r w:rsidR="00793B27">
        <w:rPr>
          <w:rFonts w:ascii="Arial" w:eastAsia="Times New Roman" w:hAnsi="Arial" w:cs="Arial"/>
          <w:sz w:val="21"/>
          <w:szCs w:val="21"/>
          <w:lang w:eastAsia="ru-RU"/>
        </w:rPr>
        <w:t xml:space="preserve"> сравнивать</w:t>
      </w:r>
      <w:r w:rsidR="00450781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93B27">
        <w:rPr>
          <w:rFonts w:ascii="Arial" w:eastAsia="Times New Roman" w:hAnsi="Arial" w:cs="Arial"/>
          <w:sz w:val="21"/>
          <w:szCs w:val="21"/>
          <w:lang w:eastAsia="ru-RU"/>
        </w:rPr>
        <w:t>сопоставлять произведения ис</w:t>
      </w:r>
      <w:r w:rsidR="00974F33">
        <w:rPr>
          <w:rFonts w:ascii="Arial" w:eastAsia="Times New Roman" w:hAnsi="Arial" w:cs="Arial"/>
          <w:sz w:val="21"/>
          <w:szCs w:val="21"/>
          <w:lang w:eastAsia="ru-RU"/>
        </w:rPr>
        <w:t>кусства различных эпох и стилей</w:t>
      </w:r>
      <w:r w:rsidR="00793B27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="00793B27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 не только прекрасно иллюстрировать занятие произведениями живописи</w:t>
      </w:r>
      <w:r w:rsidR="00974F33">
        <w:rPr>
          <w:rFonts w:ascii="Arial" w:eastAsia="Times New Roman" w:hAnsi="Arial" w:cs="Arial"/>
          <w:sz w:val="21"/>
          <w:szCs w:val="21"/>
          <w:lang w:eastAsia="ru-RU"/>
        </w:rPr>
        <w:t xml:space="preserve">, музыки </w:t>
      </w:r>
      <w:r w:rsidR="00450781" w:rsidRPr="00120B22">
        <w:rPr>
          <w:rFonts w:ascii="Arial" w:eastAsia="Times New Roman" w:hAnsi="Arial" w:cs="Arial"/>
          <w:sz w:val="21"/>
          <w:szCs w:val="21"/>
          <w:lang w:eastAsia="ru-RU"/>
        </w:rPr>
        <w:t xml:space="preserve">проводить проверку знаний произведений </w:t>
      </w:r>
      <w:proofErr w:type="gramStart"/>
      <w:r w:rsidR="00450781">
        <w:rPr>
          <w:rFonts w:ascii="Arial" w:eastAsia="Times New Roman" w:hAnsi="Arial" w:cs="Arial"/>
          <w:sz w:val="21"/>
          <w:szCs w:val="21"/>
          <w:lang w:eastAsia="ru-RU"/>
        </w:rPr>
        <w:t>к</w:t>
      </w:r>
      <w:r w:rsidR="00450781" w:rsidRPr="00120B22">
        <w:rPr>
          <w:rFonts w:ascii="Arial" w:eastAsia="Times New Roman" w:hAnsi="Arial" w:cs="Arial"/>
          <w:sz w:val="21"/>
          <w:szCs w:val="21"/>
          <w:lang w:eastAsia="ru-RU"/>
        </w:rPr>
        <w:t>омпозиторов</w:t>
      </w:r>
      <w:r w:rsidR="00450781" w:rsidRPr="0045078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50781">
        <w:rPr>
          <w:rFonts w:ascii="Arial" w:eastAsia="Times New Roman" w:hAnsi="Arial" w:cs="Arial"/>
          <w:sz w:val="21"/>
          <w:szCs w:val="21"/>
          <w:lang w:eastAsia="ru-RU"/>
        </w:rPr>
        <w:t xml:space="preserve"> и</w:t>
      </w:r>
      <w:proofErr w:type="gramEnd"/>
      <w:r w:rsidR="0045078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50781" w:rsidRPr="00120B22">
        <w:rPr>
          <w:rFonts w:ascii="Arial" w:eastAsia="Times New Roman" w:hAnsi="Arial" w:cs="Arial"/>
          <w:sz w:val="21"/>
          <w:szCs w:val="21"/>
          <w:lang w:eastAsia="ru-RU"/>
        </w:rPr>
        <w:t>художников и умения определять</w:t>
      </w:r>
      <w:r w:rsidR="00450781">
        <w:rPr>
          <w:rFonts w:ascii="Arial" w:eastAsia="Times New Roman" w:hAnsi="Arial" w:cs="Arial"/>
          <w:sz w:val="21"/>
          <w:szCs w:val="21"/>
          <w:lang w:eastAsia="ru-RU"/>
        </w:rPr>
        <w:t xml:space="preserve"> их</w:t>
      </w:r>
      <w:r w:rsidR="00450781" w:rsidRPr="0045078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50781" w:rsidRPr="00120B22">
        <w:rPr>
          <w:rFonts w:ascii="Arial" w:eastAsia="Times New Roman" w:hAnsi="Arial" w:cs="Arial"/>
          <w:sz w:val="21"/>
          <w:szCs w:val="21"/>
          <w:lang w:eastAsia="ru-RU"/>
        </w:rPr>
        <w:t>творческий почерк</w:t>
      </w:r>
      <w:r w:rsidR="00450781">
        <w:rPr>
          <w:rFonts w:ascii="Arial" w:eastAsia="Times New Roman" w:hAnsi="Arial" w:cs="Arial"/>
          <w:sz w:val="21"/>
          <w:szCs w:val="21"/>
          <w:lang w:eastAsia="ru-RU"/>
        </w:rPr>
        <w:t xml:space="preserve"> с увлеченными искусством детьми. 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качестве</w:t>
      </w:r>
      <w:r w:rsidR="00425B96" w:rsidRPr="00425B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наглядного пособия,</w:t>
      </w:r>
      <w:r w:rsidR="00425B96" w:rsidRPr="00425B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в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ынесенный для запоминания материал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(определения стилевых направлений</w:t>
      </w:r>
      <w:r w:rsidR="00425B96" w:rsidRPr="00425B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имена</w:t>
      </w:r>
      <w:r w:rsidR="00425B96" w:rsidRPr="00425B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композиторов, художников) дает возможность использовать презентаци</w:t>
      </w:r>
      <w:r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Т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ематические презентации</w:t>
      </w:r>
      <w:r w:rsidR="00425B96" w:rsidRPr="00425B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создаются</w:t>
      </w:r>
      <w:r w:rsidR="00425B96" w:rsidRPr="00425B96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д</w:t>
      </w:r>
      <w:r w:rsidR="00425B96" w:rsidRPr="00120B22">
        <w:rPr>
          <w:rFonts w:ascii="Arial" w:eastAsia="Times New Roman" w:hAnsi="Arial" w:cs="Arial"/>
          <w:sz w:val="21"/>
          <w:szCs w:val="21"/>
          <w:lang w:eastAsia="ru-RU"/>
        </w:rPr>
        <w:t>ля проведения праздников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47CD7">
        <w:rPr>
          <w:rFonts w:ascii="Arial" w:eastAsia="Times New Roman" w:hAnsi="Arial" w:cs="Arial"/>
          <w:sz w:val="21"/>
          <w:szCs w:val="21"/>
          <w:lang w:eastAsia="ru-RU"/>
        </w:rPr>
        <w:t>Музыкальные з</w:t>
      </w:r>
      <w:r w:rsidR="00425B96">
        <w:rPr>
          <w:rFonts w:ascii="Arial" w:eastAsia="Times New Roman" w:hAnsi="Arial" w:cs="Arial"/>
          <w:sz w:val="21"/>
          <w:szCs w:val="21"/>
          <w:lang w:eastAsia="ru-RU"/>
        </w:rPr>
        <w:t xml:space="preserve">анятия </w:t>
      </w:r>
      <w:r>
        <w:rPr>
          <w:rFonts w:ascii="Arial" w:eastAsia="Times New Roman" w:hAnsi="Arial" w:cs="Arial"/>
          <w:sz w:val="21"/>
          <w:szCs w:val="21"/>
          <w:lang w:eastAsia="ru-RU"/>
        </w:rPr>
        <w:t>становятся яркими и интересными</w:t>
      </w:r>
      <w:r w:rsidR="00947CD7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творческими</w:t>
      </w:r>
      <w:r w:rsidR="00947CD7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47CD7">
        <w:rPr>
          <w:rFonts w:ascii="Arial" w:eastAsia="Times New Roman" w:hAnsi="Arial" w:cs="Arial"/>
          <w:sz w:val="21"/>
          <w:szCs w:val="21"/>
          <w:lang w:eastAsia="ru-RU"/>
        </w:rPr>
        <w:t>если использовать ИКТ,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74F33">
        <w:rPr>
          <w:rFonts w:ascii="Arial" w:eastAsia="Times New Roman" w:hAnsi="Arial" w:cs="Arial"/>
          <w:sz w:val="21"/>
          <w:szCs w:val="21"/>
          <w:lang w:eastAsia="ru-RU"/>
        </w:rPr>
        <w:t xml:space="preserve">приносит большую </w:t>
      </w:r>
      <w:proofErr w:type="spellStart"/>
      <w:r w:rsidR="00974F33">
        <w:rPr>
          <w:rFonts w:ascii="Arial" w:eastAsia="Times New Roman" w:hAnsi="Arial" w:cs="Arial"/>
          <w:sz w:val="21"/>
          <w:szCs w:val="21"/>
          <w:lang w:eastAsia="ru-RU"/>
        </w:rPr>
        <w:t>пользу.</w:t>
      </w:r>
      <w:r w:rsidR="00167ABC" w:rsidRPr="00167ABC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едагогов</w:t>
      </w:r>
      <w:proofErr w:type="spellEnd"/>
      <w:r w:rsidR="00167ABC" w:rsidRPr="00167ABC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, голосование.</w:t>
      </w:r>
    </w:p>
    <w:p w:rsidR="00272EF0" w:rsidRPr="00974F33" w:rsidRDefault="009C4C74" w:rsidP="00974F33">
      <w:pPr>
        <w:spacing w:after="150" w:line="315" w:lineRule="atLeast"/>
        <w:jc w:val="both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hyperlink r:id="rId5" w:history="1">
        <w:r w:rsidR="00167ABC" w:rsidRPr="00167ABC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Заказать свидетельство</w:t>
        </w:r>
      </w:hyperlink>
      <w:r w:rsidR="00167ABC" w:rsidRPr="00167ABC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  <w:r w:rsidR="00167ABC" w:rsidRPr="00167ABC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  <w:t>Сертификаты и свидетельства для педагогов и воспитателей</w:t>
      </w:r>
    </w:p>
    <w:sectPr w:rsidR="00272EF0" w:rsidRPr="00974F33" w:rsidSect="00343B5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92D6B"/>
    <w:multiLevelType w:val="multilevel"/>
    <w:tmpl w:val="481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FA4C31"/>
    <w:multiLevelType w:val="multilevel"/>
    <w:tmpl w:val="589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BC"/>
    <w:rsid w:val="0002006F"/>
    <w:rsid w:val="000D6288"/>
    <w:rsid w:val="00120B22"/>
    <w:rsid w:val="0013778A"/>
    <w:rsid w:val="00167ABC"/>
    <w:rsid w:val="002333F4"/>
    <w:rsid w:val="00272EF0"/>
    <w:rsid w:val="00343B5D"/>
    <w:rsid w:val="003866B7"/>
    <w:rsid w:val="00425B96"/>
    <w:rsid w:val="00437207"/>
    <w:rsid w:val="00450781"/>
    <w:rsid w:val="00476E9C"/>
    <w:rsid w:val="00592470"/>
    <w:rsid w:val="005C0963"/>
    <w:rsid w:val="005E136D"/>
    <w:rsid w:val="007253B9"/>
    <w:rsid w:val="00793B27"/>
    <w:rsid w:val="007968E8"/>
    <w:rsid w:val="008E6A52"/>
    <w:rsid w:val="008F4E6C"/>
    <w:rsid w:val="00901F6F"/>
    <w:rsid w:val="00947CD7"/>
    <w:rsid w:val="00974F33"/>
    <w:rsid w:val="009C4C74"/>
    <w:rsid w:val="00A2595D"/>
    <w:rsid w:val="00A55967"/>
    <w:rsid w:val="00AA0DA8"/>
    <w:rsid w:val="00AA5A44"/>
    <w:rsid w:val="00AC5D7A"/>
    <w:rsid w:val="00B32101"/>
    <w:rsid w:val="00BD2447"/>
    <w:rsid w:val="00C141A6"/>
    <w:rsid w:val="00C45300"/>
    <w:rsid w:val="00C72D89"/>
    <w:rsid w:val="00CA41EF"/>
    <w:rsid w:val="00D9045B"/>
    <w:rsid w:val="00DF6B76"/>
    <w:rsid w:val="00EC5DA3"/>
    <w:rsid w:val="00F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B517C-15A9-4282-8502-FFD6E75C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67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7A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ABC"/>
    <w:rPr>
      <w:color w:val="0000FF"/>
      <w:u w:val="single"/>
    </w:rPr>
  </w:style>
  <w:style w:type="character" w:customStyle="1" w:styleId="ata11y">
    <w:name w:val="at_a11y"/>
    <w:basedOn w:val="a0"/>
    <w:rsid w:val="00167ABC"/>
  </w:style>
  <w:style w:type="character" w:customStyle="1" w:styleId="apple-converted-space">
    <w:name w:val="apple-converted-space"/>
    <w:basedOn w:val="a0"/>
    <w:rsid w:val="00167ABC"/>
  </w:style>
  <w:style w:type="character" w:styleId="a5">
    <w:name w:val="Strong"/>
    <w:basedOn w:val="a0"/>
    <w:uiPriority w:val="22"/>
    <w:qFormat/>
    <w:rsid w:val="00167A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A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20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4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1448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904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059077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9002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9543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652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41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30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2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532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472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4145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3730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7014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21169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8216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026784166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20280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276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49534734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21008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637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728915901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33045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91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8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64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00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9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0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57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3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80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29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8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945377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21194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8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13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1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shop/sertifikaty-i-diplo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Valya Kalinina</cp:lastModifiedBy>
  <cp:revision>6</cp:revision>
  <dcterms:created xsi:type="dcterms:W3CDTF">2014-02-02T13:52:00Z</dcterms:created>
  <dcterms:modified xsi:type="dcterms:W3CDTF">2014-02-02T19:24:00Z</dcterms:modified>
</cp:coreProperties>
</file>