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4" w:rsidRDefault="00A65E20">
      <w:r>
        <w:t>Тема: Свойства объединения множеств.</w:t>
      </w:r>
    </w:p>
    <w:p w:rsidR="00A65E20" w:rsidRDefault="00A65E20">
      <w:r>
        <w:t>Цели: показать детям, что операция объединения множеств обладает переместительным и сочетательным свойствами.</w:t>
      </w:r>
    </w:p>
    <w:p w:rsidR="00A65E20" w:rsidRDefault="00A65E20">
      <w:r>
        <w:t>Отрабатывать навыки умножения круглых чисел на однозначное число и двузначное число; навыки решения задач, деления с остатком.</w:t>
      </w:r>
    </w:p>
    <w:p w:rsidR="00A65E20" w:rsidRDefault="00A65E20">
      <w:r>
        <w:t>Формировать вычислительные навыки.</w:t>
      </w:r>
    </w:p>
    <w:p w:rsidR="00A65E20" w:rsidRDefault="00A65E20">
      <w:r>
        <w:t>План урока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Орг. Момент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Актуализация знаний</w:t>
      </w:r>
    </w:p>
    <w:p w:rsidR="00A65E20" w:rsidRDefault="00A65E20" w:rsidP="00A65E20">
      <w:pPr>
        <w:pStyle w:val="a3"/>
        <w:ind w:left="1080"/>
      </w:pPr>
      <w:r>
        <w:t>№ 1 с.40</w:t>
      </w:r>
    </w:p>
    <w:p w:rsidR="00A65E20" w:rsidRDefault="00A65E20" w:rsidP="00A65E20">
      <w:pPr>
        <w:pStyle w:val="a3"/>
        <w:ind w:left="1080"/>
      </w:pPr>
      <w:r>
        <w:t>- что общего в равенствах левого столбика</w:t>
      </w:r>
      <w:proofErr w:type="gramStart"/>
      <w:r>
        <w:t>?(</w:t>
      </w:r>
      <w:proofErr w:type="gramEnd"/>
      <w:r>
        <w:t>переместительное свойство)</w:t>
      </w:r>
    </w:p>
    <w:p w:rsidR="00A65E20" w:rsidRDefault="00A65E20" w:rsidP="00A65E20">
      <w:pPr>
        <w:pStyle w:val="a3"/>
        <w:ind w:left="1080"/>
      </w:pPr>
      <w:r>
        <w:t>-что общего в равенствах правого столбика</w:t>
      </w:r>
      <w:proofErr w:type="gramStart"/>
      <w:r>
        <w:t>?(</w:t>
      </w:r>
      <w:proofErr w:type="gramEnd"/>
      <w:r>
        <w:t>сочетательное свойство)</w:t>
      </w:r>
    </w:p>
    <w:p w:rsidR="00A65E20" w:rsidRDefault="00A65E20" w:rsidP="00A65E20">
      <w:pPr>
        <w:pStyle w:val="a3"/>
        <w:ind w:left="1080"/>
      </w:pPr>
      <w:r>
        <w:t>- все ли операции над числами и множествами обладают этими свойствами? (нет)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Постановка темы урок</w:t>
      </w:r>
      <w:proofErr w:type="gramStart"/>
      <w:r>
        <w:t>а</w:t>
      </w:r>
      <w:r w:rsidR="00AC0617">
        <w:t>(</w:t>
      </w:r>
      <w:proofErr w:type="gramEnd"/>
      <w:r w:rsidR="00AC0617">
        <w:t>слайд 1)</w:t>
      </w:r>
    </w:p>
    <w:p w:rsidR="00A65E20" w:rsidRDefault="00A65E20" w:rsidP="00A65E20">
      <w:pPr>
        <w:pStyle w:val="a3"/>
        <w:ind w:left="1080"/>
      </w:pPr>
      <w:r>
        <w:t xml:space="preserve">Давайте сегодня </w:t>
      </w:r>
      <w:proofErr w:type="gramStart"/>
      <w:r>
        <w:t>узнаем</w:t>
      </w:r>
      <w:proofErr w:type="gramEnd"/>
      <w:r>
        <w:t xml:space="preserve"> обладает ли объединение множеств переместительным и сочетательным свойствами.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Знакомство с новым материалом</w:t>
      </w:r>
      <w:r w:rsidR="00AC0617">
        <w:t xml:space="preserve"> (слайд 2)</w:t>
      </w:r>
    </w:p>
    <w:p w:rsidR="00A65E20" w:rsidRDefault="00A65E20" w:rsidP="00A65E20">
      <w:pPr>
        <w:pStyle w:val="a3"/>
        <w:ind w:left="1080"/>
      </w:pPr>
      <w:r>
        <w:t>№2 с.40 – под руководством учителя</w:t>
      </w:r>
    </w:p>
    <w:p w:rsidR="00A65E20" w:rsidRDefault="00A65E20" w:rsidP="00A65E20">
      <w:pPr>
        <w:pStyle w:val="a3"/>
        <w:ind w:left="1080"/>
      </w:pPr>
      <w:r>
        <w:t>-какой можно сделать вывод? (операция объединения множеств обладает переместительным свойством)</w:t>
      </w:r>
    </w:p>
    <w:p w:rsidR="00A65E20" w:rsidRDefault="00A65E20" w:rsidP="00A65E20">
      <w:pPr>
        <w:pStyle w:val="a3"/>
        <w:ind w:left="1080"/>
      </w:pPr>
      <w:r>
        <w:t>№3 с.40</w:t>
      </w:r>
    </w:p>
    <w:p w:rsidR="00B81DC3" w:rsidRDefault="00B81DC3" w:rsidP="00A65E20">
      <w:pPr>
        <w:pStyle w:val="a3"/>
        <w:ind w:left="1080"/>
      </w:pPr>
      <w:r>
        <w:t>Вывод: операция объединения множеств обладает сочетательным  свойством. Результат объединения множеств не зависит от порядка действий.</w:t>
      </w:r>
    </w:p>
    <w:p w:rsidR="00B81DC3" w:rsidRDefault="00B81DC3" w:rsidP="00A65E20">
      <w:pPr>
        <w:pStyle w:val="a3"/>
        <w:ind w:left="1080"/>
      </w:pPr>
      <w:r>
        <w:t>№4 самостоятельная работа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Знакомство с новым способом умножения</w:t>
      </w:r>
    </w:p>
    <w:p w:rsidR="00B81DC3" w:rsidRDefault="00B81DC3" w:rsidP="00B81DC3">
      <w:pPr>
        <w:pStyle w:val="a3"/>
        <w:ind w:left="1080"/>
      </w:pPr>
      <w:r>
        <w:t>Решите задач</w:t>
      </w:r>
      <w:proofErr w:type="gramStart"/>
      <w:r>
        <w:t>и</w:t>
      </w:r>
      <w:r w:rsidR="00AC0617">
        <w:t>(</w:t>
      </w:r>
      <w:proofErr w:type="gramEnd"/>
      <w:r w:rsidR="00AC0617">
        <w:t>слайд 3)</w:t>
      </w:r>
    </w:p>
    <w:p w:rsidR="00B81DC3" w:rsidRDefault="00B81DC3" w:rsidP="00B81DC3">
      <w:pPr>
        <w:pStyle w:val="a3"/>
        <w:ind w:left="1080"/>
      </w:pPr>
      <w:r>
        <w:t>А) У Тани в гербарии 20 видов листьев по 16 листиков каждого вида. Сколько листьев у Тани?</w:t>
      </w:r>
    </w:p>
    <w:p w:rsidR="00B81DC3" w:rsidRDefault="00B81DC3" w:rsidP="00B81DC3">
      <w:pPr>
        <w:pStyle w:val="a3"/>
        <w:ind w:left="1080"/>
      </w:pPr>
      <w:r>
        <w:t xml:space="preserve">1 способ: 16 </w:t>
      </w:r>
      <w:proofErr w:type="spellStart"/>
      <w:r>
        <w:t>х</w:t>
      </w:r>
      <w:proofErr w:type="spellEnd"/>
      <w:r>
        <w:t xml:space="preserve"> 20 = 16 х</w:t>
      </w:r>
      <w:proofErr w:type="gramStart"/>
      <w:r>
        <w:t>2</w:t>
      </w:r>
      <w:proofErr w:type="gramEnd"/>
      <w:r>
        <w:t xml:space="preserve"> х10 = 32х10 =320</w:t>
      </w:r>
    </w:p>
    <w:p w:rsidR="00B81DC3" w:rsidRDefault="00B81DC3" w:rsidP="00B81DC3">
      <w:pPr>
        <w:pStyle w:val="a3"/>
        <w:ind w:left="1080"/>
      </w:pPr>
      <w:r>
        <w:t>2 способ:16х20 = (10+6)х20 = 200 +120 =320</w:t>
      </w:r>
      <w:r w:rsidR="00AC0617">
        <w:t>(слайд 4)</w:t>
      </w:r>
    </w:p>
    <w:p w:rsidR="00B81DC3" w:rsidRDefault="00B81DC3" w:rsidP="00B81DC3">
      <w:pPr>
        <w:pStyle w:val="a3"/>
        <w:ind w:left="1080"/>
      </w:pPr>
      <w:r>
        <w:t>Б) У Коли в альбоме на 30 страницах марки, по 12 на каждой странице. Сколько у Коли марок</w:t>
      </w:r>
      <w:proofErr w:type="gramStart"/>
      <w:r>
        <w:t>?</w:t>
      </w:r>
      <w:r w:rsidR="00AC0617">
        <w:t>(</w:t>
      </w:r>
      <w:proofErr w:type="gramEnd"/>
      <w:r w:rsidR="00AC0617">
        <w:t>слайд 5)</w:t>
      </w:r>
    </w:p>
    <w:p w:rsidR="00B81DC3" w:rsidRDefault="00B81DC3" w:rsidP="00B81DC3">
      <w:proofErr w:type="gramStart"/>
      <w:r>
        <w:t>Посмотрите</w:t>
      </w:r>
      <w:proofErr w:type="gramEnd"/>
      <w:r>
        <w:t xml:space="preserve"> как я записываю на доске запись этих чисел в столбик. Нуль стоит не под единицами, а в стороне.</w:t>
      </w:r>
    </w:p>
    <w:p w:rsidR="00B81DC3" w:rsidRDefault="00B81DC3" w:rsidP="00B81DC3">
      <w:pPr>
        <w:spacing w:line="240" w:lineRule="auto"/>
        <w:contextualSpacing/>
      </w:pPr>
      <w:r>
        <w:t>16</w:t>
      </w:r>
    </w:p>
    <w:p w:rsidR="00B81DC3" w:rsidRDefault="00B81DC3" w:rsidP="00B81DC3">
      <w:pPr>
        <w:spacing w:line="240" w:lineRule="auto"/>
        <w:contextualSpacing/>
        <w:rPr>
          <w:u w:val="single"/>
        </w:rPr>
      </w:pPr>
      <w:r w:rsidRPr="00B81DC3">
        <w:rPr>
          <w:u w:val="single"/>
        </w:rPr>
        <w:t xml:space="preserve">  20</w:t>
      </w:r>
    </w:p>
    <w:p w:rsidR="00B81DC3" w:rsidRDefault="00B81DC3" w:rsidP="00B81DC3">
      <w:pPr>
        <w:spacing w:line="240" w:lineRule="auto"/>
        <w:contextualSpacing/>
        <w:rPr>
          <w:u w:val="single"/>
        </w:rPr>
      </w:pPr>
    </w:p>
    <w:p w:rsidR="00B81DC3" w:rsidRDefault="00B81DC3" w:rsidP="00B81DC3">
      <w:pPr>
        <w:spacing w:line="240" w:lineRule="auto"/>
        <w:contextualSpacing/>
      </w:pPr>
      <w:r w:rsidRPr="00B81DC3">
        <w:t>Это не</w:t>
      </w:r>
      <w:r>
        <w:t xml:space="preserve"> ошибка, так принято оформлять умножение на круглое число, потому что умножение обладает сочетательным свойством.</w:t>
      </w:r>
    </w:p>
    <w:p w:rsidR="00B81DC3" w:rsidRDefault="00B81DC3" w:rsidP="00B81DC3">
      <w:pPr>
        <w:spacing w:line="240" w:lineRule="auto"/>
        <w:contextualSpacing/>
      </w:pPr>
      <w:r>
        <w:t>№5 – под руководством учителя</w:t>
      </w:r>
    </w:p>
    <w:p w:rsidR="007D7D63" w:rsidRDefault="007D7D63" w:rsidP="00B81DC3">
      <w:pPr>
        <w:spacing w:line="240" w:lineRule="auto"/>
        <w:contextualSpacing/>
      </w:pPr>
      <w:r>
        <w:t>№6 – комментирование вслух</w:t>
      </w:r>
    </w:p>
    <w:p w:rsidR="00B81DC3" w:rsidRPr="00B81DC3" w:rsidRDefault="00B81DC3" w:rsidP="00B81DC3">
      <w:pPr>
        <w:spacing w:line="240" w:lineRule="auto"/>
        <w:contextualSpacing/>
      </w:pPr>
      <w:r w:rsidRPr="00B81DC3">
        <w:t xml:space="preserve"> 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Повторение</w:t>
      </w:r>
    </w:p>
    <w:p w:rsidR="007D7D63" w:rsidRDefault="007D7D63" w:rsidP="007D7D63">
      <w:pPr>
        <w:ind w:left="360"/>
      </w:pPr>
      <w:r>
        <w:lastRenderedPageBreak/>
        <w:t>№9,10 самостоятельная работа</w:t>
      </w:r>
    </w:p>
    <w:p w:rsidR="007D7D63" w:rsidRDefault="007D7D63" w:rsidP="007D7D63">
      <w:pPr>
        <w:ind w:left="360"/>
      </w:pPr>
      <w:r>
        <w:t xml:space="preserve">№11 – у доски 2 человека 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Итог урока</w:t>
      </w:r>
    </w:p>
    <w:p w:rsidR="007D7D63" w:rsidRDefault="007D7D63" w:rsidP="007D7D63">
      <w:pPr>
        <w:ind w:left="360"/>
      </w:pPr>
      <w:r>
        <w:t>- что нового узнали на уроке о множествах?</w:t>
      </w:r>
    </w:p>
    <w:p w:rsidR="007D7D63" w:rsidRDefault="007D7D63" w:rsidP="007D7D63">
      <w:pPr>
        <w:ind w:left="360"/>
      </w:pPr>
      <w:r>
        <w:t>- А об умножении круглых чисел?</w:t>
      </w:r>
    </w:p>
    <w:p w:rsidR="007D7D63" w:rsidRDefault="007D7D63" w:rsidP="007D7D63">
      <w:pPr>
        <w:ind w:left="360"/>
      </w:pPr>
      <w:r>
        <w:t>- какое свойство помогает умножить эти числа?</w:t>
      </w:r>
    </w:p>
    <w:p w:rsidR="00A65E20" w:rsidRDefault="00A65E20" w:rsidP="00A65E20">
      <w:pPr>
        <w:pStyle w:val="a3"/>
        <w:numPr>
          <w:ilvl w:val="0"/>
          <w:numId w:val="1"/>
        </w:numPr>
      </w:pPr>
      <w:r>
        <w:t>Домашнее задани</w:t>
      </w:r>
      <w:proofErr w:type="gramStart"/>
      <w:r>
        <w:t>е</w:t>
      </w:r>
      <w:r w:rsidR="00AC0617">
        <w:t>(</w:t>
      </w:r>
      <w:proofErr w:type="gramEnd"/>
      <w:r w:rsidR="00AC0617">
        <w:t>слайд 6)</w:t>
      </w:r>
    </w:p>
    <w:p w:rsidR="007D7D63" w:rsidRDefault="007D7D63" w:rsidP="007D7D63">
      <w:pPr>
        <w:pStyle w:val="a3"/>
        <w:ind w:left="1080"/>
      </w:pPr>
      <w:r>
        <w:t>№7 с.41, №13 с.42</w:t>
      </w:r>
    </w:p>
    <w:p w:rsidR="00AC0617" w:rsidRPr="00A65E20" w:rsidRDefault="00AC0617" w:rsidP="007D7D63">
      <w:pPr>
        <w:pStyle w:val="a3"/>
        <w:ind w:left="1080"/>
      </w:pPr>
      <w:r>
        <w:t>Выставление оценок за урок (Слайд 7)</w:t>
      </w:r>
    </w:p>
    <w:sectPr w:rsidR="00AC0617" w:rsidRPr="00A65E20" w:rsidSect="0003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7A41"/>
    <w:multiLevelType w:val="hybridMultilevel"/>
    <w:tmpl w:val="D56ADA10"/>
    <w:lvl w:ilvl="0" w:tplc="84541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20"/>
    <w:rsid w:val="00030794"/>
    <w:rsid w:val="000466FD"/>
    <w:rsid w:val="007D7D63"/>
    <w:rsid w:val="008E0285"/>
    <w:rsid w:val="00A65E20"/>
    <w:rsid w:val="00AC0617"/>
    <w:rsid w:val="00B8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2011-10-10T18:42:00Z</dcterms:created>
  <dcterms:modified xsi:type="dcterms:W3CDTF">2011-10-10T19:43:00Z</dcterms:modified>
</cp:coreProperties>
</file>