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8D" w:rsidRDefault="0013758D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«Детский сад комбинированного вида№ 78» Энгельсского муниципального района Саратовской области.</w:t>
      </w:r>
      <w:r w:rsidR="00C522E5" w:rsidRPr="00C522E5">
        <w:rPr>
          <w:sz w:val="28"/>
          <w:szCs w:val="28"/>
        </w:rPr>
        <w:t xml:space="preserve"> </w:t>
      </w:r>
    </w:p>
    <w:p w:rsidR="0013758D" w:rsidRPr="0013758D" w:rsidRDefault="0013758D" w:rsidP="0013758D">
      <w:pPr>
        <w:rPr>
          <w:sz w:val="28"/>
          <w:szCs w:val="28"/>
        </w:rPr>
      </w:pPr>
    </w:p>
    <w:p w:rsidR="0013758D" w:rsidRDefault="0013758D" w:rsidP="0013758D">
      <w:pPr>
        <w:rPr>
          <w:sz w:val="28"/>
          <w:szCs w:val="28"/>
        </w:rPr>
      </w:pPr>
    </w:p>
    <w:p w:rsidR="0013758D" w:rsidRDefault="0013758D" w:rsidP="0013758D">
      <w:pPr>
        <w:rPr>
          <w:sz w:val="28"/>
          <w:szCs w:val="28"/>
        </w:rPr>
      </w:pPr>
    </w:p>
    <w:p w:rsidR="0013758D" w:rsidRPr="0013758D" w:rsidRDefault="0013758D" w:rsidP="0013758D">
      <w:pPr>
        <w:tabs>
          <w:tab w:val="left" w:pos="1423"/>
        </w:tabs>
        <w:jc w:val="center"/>
        <w:rPr>
          <w:sz w:val="40"/>
          <w:szCs w:val="40"/>
        </w:rPr>
      </w:pPr>
      <w:r w:rsidRPr="0013758D">
        <w:rPr>
          <w:sz w:val="40"/>
          <w:szCs w:val="40"/>
        </w:rPr>
        <w:t>Районное методическое объединение.</w:t>
      </w:r>
      <w:r w:rsidR="0032294D">
        <w:rPr>
          <w:sz w:val="40"/>
          <w:szCs w:val="40"/>
        </w:rPr>
        <w:t xml:space="preserve"> На базе МБДОУ № 78</w:t>
      </w:r>
    </w:p>
    <w:p w:rsidR="0013758D" w:rsidRDefault="00AE610A" w:rsidP="0013758D">
      <w:pPr>
        <w:tabs>
          <w:tab w:val="left" w:pos="1423"/>
        </w:tabs>
        <w:jc w:val="center"/>
        <w:rPr>
          <w:b/>
          <w:sz w:val="40"/>
          <w:szCs w:val="40"/>
        </w:rPr>
      </w:pPr>
      <w:r w:rsidRPr="00AE610A">
        <w:rPr>
          <w:b/>
          <w:sz w:val="40"/>
          <w:szCs w:val="40"/>
        </w:rPr>
        <w:t>«</w:t>
      </w:r>
      <w:r w:rsidR="0013758D" w:rsidRPr="00AE610A">
        <w:rPr>
          <w:b/>
          <w:sz w:val="40"/>
          <w:szCs w:val="40"/>
        </w:rPr>
        <w:t>Накопление творческого опыта в практической</w:t>
      </w:r>
      <w:r w:rsidR="001C3C9F">
        <w:rPr>
          <w:b/>
          <w:sz w:val="40"/>
          <w:szCs w:val="40"/>
        </w:rPr>
        <w:t xml:space="preserve"> деятельности музыкального руководителя ДОУ </w:t>
      </w:r>
      <w:r w:rsidRPr="00AE610A">
        <w:rPr>
          <w:b/>
          <w:sz w:val="40"/>
          <w:szCs w:val="40"/>
        </w:rPr>
        <w:t>»</w:t>
      </w:r>
    </w:p>
    <w:p w:rsidR="001C3C9F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A12154" w:rsidRPr="00AE610A" w:rsidRDefault="00A12154" w:rsidP="0013758D">
      <w:pPr>
        <w:tabs>
          <w:tab w:val="left" w:pos="1423"/>
        </w:tabs>
        <w:jc w:val="center"/>
        <w:rPr>
          <w:b/>
          <w:sz w:val="40"/>
          <w:szCs w:val="40"/>
        </w:rPr>
      </w:pPr>
    </w:p>
    <w:p w:rsidR="0032294D" w:rsidRPr="00A12154" w:rsidRDefault="0013758D" w:rsidP="00A12154">
      <w:pPr>
        <w:tabs>
          <w:tab w:val="left" w:pos="1796"/>
        </w:tabs>
        <w:jc w:val="center"/>
        <w:rPr>
          <w:b/>
          <w:sz w:val="40"/>
          <w:szCs w:val="40"/>
        </w:rPr>
      </w:pPr>
      <w:r w:rsidRPr="00AE610A">
        <w:rPr>
          <w:b/>
          <w:sz w:val="40"/>
          <w:szCs w:val="40"/>
        </w:rPr>
        <w:lastRenderedPageBreak/>
        <w:t>Опыт работы</w:t>
      </w:r>
      <w:r w:rsidR="00AE610A" w:rsidRPr="00AE610A">
        <w:rPr>
          <w:b/>
          <w:sz w:val="40"/>
          <w:szCs w:val="40"/>
        </w:rPr>
        <w:t xml:space="preserve"> </w:t>
      </w:r>
      <w:r w:rsidR="00A12154" w:rsidRPr="00AE610A">
        <w:rPr>
          <w:b/>
          <w:sz w:val="40"/>
          <w:szCs w:val="40"/>
        </w:rPr>
        <w:t>«Развитие творческих</w:t>
      </w:r>
      <w:r w:rsidR="00AE610A" w:rsidRPr="00AE610A">
        <w:rPr>
          <w:b/>
          <w:sz w:val="40"/>
          <w:szCs w:val="40"/>
        </w:rPr>
        <w:t xml:space="preserve"> способностей в музыкальной деятельности детей старшего дошкольного возраста средствами комплекс</w:t>
      </w:r>
      <w:r w:rsidR="00A12154">
        <w:rPr>
          <w:b/>
          <w:sz w:val="40"/>
          <w:szCs w:val="40"/>
        </w:rPr>
        <w:t>ной программы «Детский сад 2100»</w:t>
      </w:r>
    </w:p>
    <w:p w:rsidR="0032294D" w:rsidRPr="0032294D" w:rsidRDefault="0032294D" w:rsidP="00A12154">
      <w:pPr>
        <w:jc w:val="center"/>
        <w:rPr>
          <w:sz w:val="28"/>
          <w:szCs w:val="28"/>
        </w:rPr>
      </w:pPr>
    </w:p>
    <w:p w:rsidR="0032294D" w:rsidRDefault="0032294D" w:rsidP="00A12154">
      <w:pPr>
        <w:tabs>
          <w:tab w:val="left" w:pos="6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AE610A" w:rsidRDefault="00A12154" w:rsidP="00A12154">
      <w:pPr>
        <w:tabs>
          <w:tab w:val="left" w:pos="6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</w:t>
      </w:r>
      <w:r w:rsidR="00AE610A">
        <w:rPr>
          <w:sz w:val="28"/>
          <w:szCs w:val="28"/>
        </w:rPr>
        <w:t xml:space="preserve"> р</w:t>
      </w:r>
      <w:r w:rsidR="0032294D">
        <w:rPr>
          <w:sz w:val="28"/>
          <w:szCs w:val="28"/>
        </w:rPr>
        <w:t>уководитель</w:t>
      </w:r>
    </w:p>
    <w:p w:rsidR="0032294D" w:rsidRDefault="00A12154" w:rsidP="00A12154">
      <w:pPr>
        <w:tabs>
          <w:tab w:val="left" w:pos="667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Высшей</w:t>
      </w:r>
      <w:r w:rsidR="00AE610A">
        <w:rPr>
          <w:sz w:val="28"/>
          <w:szCs w:val="28"/>
        </w:rPr>
        <w:t xml:space="preserve"> квалификационной категории</w:t>
      </w:r>
    </w:p>
    <w:p w:rsidR="0032294D" w:rsidRDefault="0032294D" w:rsidP="00A12154">
      <w:pPr>
        <w:tabs>
          <w:tab w:val="left" w:pos="6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Бондаренко И.В.</w:t>
      </w:r>
    </w:p>
    <w:p w:rsidR="00BE6866" w:rsidRDefault="00BE6866" w:rsidP="00A12154">
      <w:pPr>
        <w:jc w:val="center"/>
        <w:rPr>
          <w:sz w:val="28"/>
          <w:szCs w:val="28"/>
        </w:rPr>
      </w:pPr>
    </w:p>
    <w:p w:rsidR="0031218A" w:rsidRDefault="0031218A" w:rsidP="00A12154">
      <w:pPr>
        <w:tabs>
          <w:tab w:val="left" w:pos="1847"/>
        </w:tabs>
        <w:jc w:val="center"/>
        <w:rPr>
          <w:sz w:val="28"/>
          <w:szCs w:val="28"/>
        </w:rPr>
      </w:pPr>
    </w:p>
    <w:p w:rsidR="00E8359D" w:rsidRDefault="00E8359D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 проблемы эстетического воспитания детей дошкольного возраста обуславливает возрастающая потребность  общества в творческих личностях.</w:t>
      </w:r>
    </w:p>
    <w:p w:rsidR="00E8359D" w:rsidRDefault="00E8359D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Музыкальное искусство должно являться стержневым компонентом современного дошкольного образовательного процесса, так как именно музыка</w:t>
      </w:r>
      <w:r w:rsidR="00632BB1">
        <w:rPr>
          <w:sz w:val="28"/>
          <w:szCs w:val="28"/>
        </w:rPr>
        <w:t xml:space="preserve"> наиболее эффективно влияет на формирование целостной, всесторонне и гармонично развитой личности ребенка, становление его культуры, потребностей, интересов, способностей, мотиваций, необходимых для дальнейшего успешного обучения, раз</w:t>
      </w:r>
      <w:r w:rsidR="00531F00">
        <w:rPr>
          <w:sz w:val="28"/>
          <w:szCs w:val="28"/>
        </w:rPr>
        <w:t>вития, социализации</w:t>
      </w:r>
      <w:r w:rsidR="00631159">
        <w:rPr>
          <w:sz w:val="28"/>
          <w:szCs w:val="28"/>
        </w:rPr>
        <w:t>, творческого воображения. Музыка обладает неограниченными  возможностями интеграции с другими искусствами и науками.</w:t>
      </w:r>
    </w:p>
    <w:p w:rsidR="006D232B" w:rsidRDefault="006D232B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Такую возможность дает комплексная программа «Детский сад 2100»</w:t>
      </w:r>
    </w:p>
    <w:p w:rsidR="006D232B" w:rsidRDefault="006D232B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январе 2009 года наше дошкольное учреждение вступило в региональный эксперимент по теме «Содействие социально-личностному развитию детей дошкольного возраста в рамках апробации комплексной программы «Детский сад 2100». Работа началась с создания развивающей среды, приобретение методических пособий и работа над перспективными планами. Возникли передо мной большие матери</w:t>
      </w:r>
      <w:r w:rsidR="00457FCE">
        <w:rPr>
          <w:sz w:val="28"/>
          <w:szCs w:val="28"/>
        </w:rPr>
        <w:t>альные трудности так, как необходимо было ещё приобрести индивидуальные рабочие тетради «Путешествие в прекрасное». На помощь пришли родители, чьи дети были задействованы в экспериментальной работе. Рабочие тетради были приобретены. Передо мной стали следующие задачи</w:t>
      </w:r>
    </w:p>
    <w:p w:rsidR="00457FCE" w:rsidRDefault="00457FCE" w:rsidP="00A12154">
      <w:pPr>
        <w:pStyle w:val="a3"/>
        <w:numPr>
          <w:ilvl w:val="0"/>
          <w:numId w:val="1"/>
        </w:num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1A3E9D" w:rsidRPr="00457FCE">
        <w:rPr>
          <w:sz w:val="28"/>
          <w:szCs w:val="28"/>
        </w:rPr>
        <w:t xml:space="preserve"> способность воспринимать, чувствовать характер, настроение музыкального произведения,</w:t>
      </w:r>
      <w:r w:rsidR="00117065" w:rsidRPr="00457FCE">
        <w:rPr>
          <w:sz w:val="28"/>
          <w:szCs w:val="28"/>
        </w:rPr>
        <w:t xml:space="preserve"> сопереживать услышанное, проявлять </w:t>
      </w:r>
      <w:r w:rsidR="00117065" w:rsidRPr="00457FCE">
        <w:rPr>
          <w:sz w:val="28"/>
          <w:szCs w:val="28"/>
        </w:rPr>
        <w:lastRenderedPageBreak/>
        <w:t>эмоциональное отношение, понимать музыкальный образ.</w:t>
      </w:r>
      <w:r>
        <w:rPr>
          <w:sz w:val="28"/>
          <w:szCs w:val="28"/>
        </w:rPr>
        <w:t xml:space="preserve"> </w:t>
      </w:r>
      <w:r w:rsidR="00117065" w:rsidRPr="00457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Учить  </w:t>
      </w:r>
      <w:r w:rsidR="00117065" w:rsidRPr="00457FCE">
        <w:rPr>
          <w:sz w:val="28"/>
          <w:szCs w:val="28"/>
        </w:rPr>
        <w:t>вслушиваться, сравнивать, оценивать наиболее яркие и понятные музыкальные явления</w:t>
      </w:r>
    </w:p>
    <w:p w:rsidR="001A3E9D" w:rsidRPr="00457FCE" w:rsidRDefault="00457FCE" w:rsidP="00A12154">
      <w:pPr>
        <w:pStyle w:val="a3"/>
        <w:numPr>
          <w:ilvl w:val="0"/>
          <w:numId w:val="2"/>
        </w:num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117065" w:rsidRPr="00457FCE">
        <w:rPr>
          <w:sz w:val="28"/>
          <w:szCs w:val="28"/>
        </w:rPr>
        <w:t>проявлени</w:t>
      </w:r>
      <w:r>
        <w:rPr>
          <w:sz w:val="28"/>
          <w:szCs w:val="28"/>
        </w:rPr>
        <w:t>ю</w:t>
      </w:r>
      <w:r w:rsidR="00117065" w:rsidRPr="00457FCE">
        <w:rPr>
          <w:sz w:val="28"/>
          <w:szCs w:val="28"/>
        </w:rPr>
        <w:t xml:space="preserve"> творческого отношения к музыке. </w:t>
      </w:r>
      <w:r w:rsidR="007F5854" w:rsidRPr="00457FCE">
        <w:rPr>
          <w:sz w:val="28"/>
          <w:szCs w:val="28"/>
        </w:rPr>
        <w:t>Слушая её, ребенок по-своему представляет художественный образ, передавая его в движении (выразительность и координация движений, импровизация отдельных элементов танца, сочинение композиции парных движений);</w:t>
      </w:r>
      <w:r w:rsidR="001A3E9D" w:rsidRPr="00457FCE">
        <w:rPr>
          <w:sz w:val="28"/>
          <w:szCs w:val="28"/>
        </w:rPr>
        <w:t xml:space="preserve"> </w:t>
      </w:r>
      <w:r w:rsidR="007F5854" w:rsidRPr="00457FCE">
        <w:rPr>
          <w:sz w:val="28"/>
          <w:szCs w:val="28"/>
        </w:rPr>
        <w:t xml:space="preserve">в пении </w:t>
      </w:r>
      <w:r w:rsidR="005E4C92" w:rsidRPr="00457FCE">
        <w:rPr>
          <w:sz w:val="28"/>
          <w:szCs w:val="28"/>
        </w:rPr>
        <w:t>(</w:t>
      </w:r>
      <w:r w:rsidR="007F5854" w:rsidRPr="00457FCE">
        <w:rPr>
          <w:sz w:val="28"/>
          <w:szCs w:val="28"/>
        </w:rPr>
        <w:t>чистота интонации, импровизация простейших звукоподражаний, сочинение контрастных по характеру мелодий); в игре на музыкальных и шумовых инструментах ( различение звуковысотных и ритмических отношений мелодий в комплексе, самостоятельное использование музыкальных инструментов для передачи того или иного образа).</w:t>
      </w:r>
    </w:p>
    <w:p w:rsidR="003F7B25" w:rsidRDefault="003F7B25" w:rsidP="00A12154">
      <w:pPr>
        <w:pStyle w:val="a3"/>
        <w:numPr>
          <w:ilvl w:val="0"/>
          <w:numId w:val="2"/>
        </w:numPr>
        <w:tabs>
          <w:tab w:val="left" w:pos="1847"/>
        </w:tabs>
        <w:jc w:val="center"/>
        <w:rPr>
          <w:sz w:val="28"/>
          <w:szCs w:val="28"/>
        </w:rPr>
      </w:pPr>
      <w:r w:rsidRPr="003F7B25">
        <w:rPr>
          <w:sz w:val="28"/>
          <w:szCs w:val="28"/>
        </w:rPr>
        <w:t xml:space="preserve">Развивать </w:t>
      </w:r>
      <w:r w:rsidR="007F5854" w:rsidRPr="003F7B25">
        <w:rPr>
          <w:sz w:val="28"/>
          <w:szCs w:val="28"/>
        </w:rPr>
        <w:t>эмоциональное отношение к музыке, совершенств</w:t>
      </w:r>
      <w:r w:rsidRPr="003F7B25">
        <w:rPr>
          <w:sz w:val="28"/>
          <w:szCs w:val="28"/>
        </w:rPr>
        <w:t xml:space="preserve">овать </w:t>
      </w:r>
      <w:r w:rsidR="007F5854" w:rsidRPr="003F7B25">
        <w:rPr>
          <w:sz w:val="28"/>
          <w:szCs w:val="28"/>
        </w:rPr>
        <w:t>слух, р</w:t>
      </w:r>
      <w:r w:rsidRPr="003F7B25">
        <w:rPr>
          <w:sz w:val="28"/>
          <w:szCs w:val="28"/>
        </w:rPr>
        <w:t xml:space="preserve">азвитие </w:t>
      </w:r>
      <w:r w:rsidR="007F5854" w:rsidRPr="003F7B25">
        <w:rPr>
          <w:sz w:val="28"/>
          <w:szCs w:val="28"/>
        </w:rPr>
        <w:t xml:space="preserve"> творческо</w:t>
      </w:r>
      <w:r w:rsidRPr="003F7B25">
        <w:rPr>
          <w:sz w:val="28"/>
          <w:szCs w:val="28"/>
        </w:rPr>
        <w:t xml:space="preserve">го </w:t>
      </w:r>
      <w:r w:rsidR="007F5854" w:rsidRPr="003F7B25">
        <w:rPr>
          <w:sz w:val="28"/>
          <w:szCs w:val="28"/>
        </w:rPr>
        <w:t xml:space="preserve"> воображени</w:t>
      </w:r>
      <w:r w:rsidRPr="003F7B25">
        <w:rPr>
          <w:sz w:val="28"/>
          <w:szCs w:val="28"/>
        </w:rPr>
        <w:t>я.</w:t>
      </w:r>
    </w:p>
    <w:p w:rsidR="003F7B25" w:rsidRDefault="003F7B25" w:rsidP="00A12154">
      <w:pPr>
        <w:pStyle w:val="a3"/>
        <w:tabs>
          <w:tab w:val="left" w:pos="1847"/>
        </w:tabs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>5. Развивать общий и музыкальный кругозор.</w:t>
      </w:r>
    </w:p>
    <w:p w:rsidR="00411097" w:rsidRPr="003F7B25" w:rsidRDefault="003F7B25" w:rsidP="00A12154">
      <w:pPr>
        <w:tabs>
          <w:tab w:val="left" w:pos="1847"/>
        </w:tabs>
        <w:ind w:left="568"/>
        <w:jc w:val="center"/>
        <w:rPr>
          <w:sz w:val="28"/>
          <w:szCs w:val="28"/>
        </w:rPr>
      </w:pPr>
      <w:r w:rsidRPr="003F7B25">
        <w:rPr>
          <w:sz w:val="28"/>
          <w:szCs w:val="28"/>
        </w:rPr>
        <w:t>6.</w:t>
      </w:r>
      <w:r>
        <w:rPr>
          <w:sz w:val="28"/>
          <w:szCs w:val="28"/>
        </w:rPr>
        <w:t xml:space="preserve"> Содействовать творческому развитию   в игровой, </w:t>
      </w:r>
      <w:r w:rsidR="00411097" w:rsidRPr="003F7B25">
        <w:rPr>
          <w:sz w:val="28"/>
          <w:szCs w:val="28"/>
        </w:rPr>
        <w:t>танцевальной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="00411097" w:rsidRPr="003F7B25">
        <w:rPr>
          <w:sz w:val="28"/>
          <w:szCs w:val="28"/>
        </w:rPr>
        <w:t xml:space="preserve"> певческой</w:t>
      </w:r>
      <w:proofErr w:type="gramEnd"/>
      <w:r w:rsidR="004E1A03">
        <w:rPr>
          <w:sz w:val="28"/>
          <w:szCs w:val="28"/>
        </w:rPr>
        <w:t xml:space="preserve"> деятельности.</w:t>
      </w:r>
    </w:p>
    <w:p w:rsidR="00411097" w:rsidRDefault="00411097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Широко используя технические средства обучения современное мультимедийное оборудование: просмотр видеофильмов, слайдов, фотографий, репродукций с картин художников во время проведения занятий, праздников, развлечений, досугов, игровой деятельности, на конкурсах и т.д. помогает более глубокому освоению детьми красоты и своеобразия различных видов искусства.</w:t>
      </w:r>
    </w:p>
    <w:p w:rsidR="009F2D91" w:rsidRDefault="00411097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Учитывая актуальность проблемы музыкально-эстетического воспитания дет</w:t>
      </w:r>
      <w:r w:rsidR="004E1A03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наше дошкольное учреждение приобщает детей к миру искусства</w:t>
      </w:r>
      <w:r w:rsidR="004C021C">
        <w:rPr>
          <w:sz w:val="28"/>
          <w:szCs w:val="28"/>
        </w:rPr>
        <w:t xml:space="preserve"> используя раздел «Путешествие в прекрасное» (авторы О.А. Куревина, Г.Е. Селезнева) из комплексной программы развития «Детский сад2100» Целью курса «Путешествие в прекрасное» является создание целостной картины мира на основе интеграции внутреннего образа, лежащего в основе воображения ребенка, и художественного образа, являющегося формой и содержанием искусства, отражающего мир и человека в нем. Путь познания мира в данном контексте: от окружающего мира к человеку, от человека и его внутреннего мира – к искусству, к образу внешнего мира. Таким образом, ребенок – центр мироздания, открывающий красоту мира и искусства через внутреннее «я».</w:t>
      </w:r>
    </w:p>
    <w:p w:rsidR="005E4C92" w:rsidRDefault="009F2D91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Формой организации детей наряду с обычными музыкальными занятиями, становятся занятия «Синтез искусств». Главная задача</w:t>
      </w:r>
      <w:r>
        <w:t xml:space="preserve"> </w:t>
      </w:r>
      <w:r w:rsidRPr="009F2D91">
        <w:rPr>
          <w:sz w:val="28"/>
          <w:szCs w:val="28"/>
        </w:rPr>
        <w:t>не приобретение знаний,</w:t>
      </w:r>
      <w:r>
        <w:t xml:space="preserve"> </w:t>
      </w:r>
      <w:r w:rsidRPr="009F2D91">
        <w:rPr>
          <w:sz w:val="28"/>
          <w:szCs w:val="28"/>
        </w:rPr>
        <w:t>а постепенное личностное</w:t>
      </w:r>
      <w:r>
        <w:t xml:space="preserve"> </w:t>
      </w:r>
      <w:r w:rsidR="00411097">
        <w:rPr>
          <w:sz w:val="28"/>
          <w:szCs w:val="28"/>
        </w:rPr>
        <w:t xml:space="preserve">  </w:t>
      </w:r>
      <w:r>
        <w:rPr>
          <w:sz w:val="28"/>
          <w:szCs w:val="28"/>
        </w:rPr>
        <w:t>раскрытие ребенка. Основной технологией в работе становится</w:t>
      </w:r>
      <w:r w:rsidR="00BE68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проблемно-диалогический метод, где главное не передача детям готовых знаний, а организация такой </w:t>
      </w:r>
      <w:r w:rsidR="00BE686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в процессе которой они сами</w:t>
      </w:r>
      <w:r w:rsidR="00BE6866">
        <w:rPr>
          <w:sz w:val="28"/>
          <w:szCs w:val="28"/>
        </w:rPr>
        <w:t xml:space="preserve"> делают открытия, узнают что-то новое путем решения доступных задач. Такой вид занятий</w:t>
      </w:r>
      <w:r w:rsidR="00E51255">
        <w:rPr>
          <w:sz w:val="28"/>
          <w:szCs w:val="28"/>
        </w:rPr>
        <w:t>,</w:t>
      </w:r>
      <w:r w:rsidR="00BE6866">
        <w:rPr>
          <w:sz w:val="28"/>
          <w:szCs w:val="28"/>
        </w:rPr>
        <w:t xml:space="preserve"> является </w:t>
      </w:r>
      <w:r w:rsidR="00BE6866">
        <w:rPr>
          <w:sz w:val="28"/>
          <w:szCs w:val="28"/>
        </w:rPr>
        <w:lastRenderedPageBreak/>
        <w:t>развивающим, обучающим и направлен на формирование эстетически развитой личности, на пробуждение творческого потенциала на основе комплексного подхода к различным видам искусств</w:t>
      </w:r>
      <w:r w:rsidR="00E51255">
        <w:rPr>
          <w:sz w:val="28"/>
          <w:szCs w:val="28"/>
        </w:rPr>
        <w:t>: музыке, живописи, литературе, пластике, театру; соединений знаний об отдельных видах искусства в единый сплав; интеграция внутреннего образа, лежащего в основе воображения ребенка, и художественного образа, являющегося формой и содержанием искусств отражающего мир и человека в нем. Работая по разделу «Синтез искусств», я использую следующие методические принципы: 1 принцип деятельности – на занятиях ребенок находится в постоянном процессе открытия новых знаний; 2 принцип вариативности – каждый педагог вправе предлагать на занятиях музыкальный и иллюстративный материал, не противоречащий позиции авторов; 3 принцип креативности (организация творческой активности детей) – педагог должен все время стимулировать и поощрять творческую активность детей</w:t>
      </w:r>
      <w:r w:rsidR="0014261F">
        <w:rPr>
          <w:sz w:val="28"/>
          <w:szCs w:val="28"/>
        </w:rPr>
        <w:t xml:space="preserve">, создавать ситуации, в которых каждый ребенок становится артистом </w:t>
      </w:r>
      <w:r w:rsidR="00E06416">
        <w:rPr>
          <w:sz w:val="28"/>
          <w:szCs w:val="28"/>
        </w:rPr>
        <w:t xml:space="preserve">и </w:t>
      </w:r>
      <w:r w:rsidR="0014261F">
        <w:rPr>
          <w:sz w:val="28"/>
          <w:szCs w:val="28"/>
        </w:rPr>
        <w:t xml:space="preserve"> реализует свое творческое начало через коллективную и индивидуальную деятельность; 4 принцип непрерывности – важно, чтобы процесс эстетического развития не заканчивается на занятиях по синтезу искусств, а продолжался на других занятиях, которые объединяли бы художественный образ в единое целое; 5 принцип гуманности – любовь к жизни, любовь к искусству, любовь к ребенку! Без этого триединства невозможно формирование личности, </w:t>
      </w:r>
      <w:r w:rsidR="00E06416">
        <w:rPr>
          <w:sz w:val="28"/>
          <w:szCs w:val="28"/>
        </w:rPr>
        <w:t>невозможно создание тв</w:t>
      </w:r>
      <w:r w:rsidR="004E1A03">
        <w:rPr>
          <w:sz w:val="28"/>
          <w:szCs w:val="28"/>
        </w:rPr>
        <w:t>орческой атмосферы на занятиях.</w:t>
      </w:r>
    </w:p>
    <w:p w:rsidR="00E06416" w:rsidRDefault="00E06416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Одной из ярких форм организации детей является речевой досуг. Это творческое учебно-познавательное мероприятие, которое проводится в свободное от занятий время. Данная форма работы с детьми позволяет сочетать учебно-познавательную, творческую и игровую деятельность. Содержание речевых досугов позволяет детям применить и закрепить знания, умения и навыки, на занятиях по развитию речи, окружающему миру, математике, синтезу искусств.</w:t>
      </w:r>
    </w:p>
    <w:p w:rsidR="00E06416" w:rsidRDefault="00E06416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речевых досугах мы можем использовать задания по музицированию, танцевальному творчеству, изобразительному искусству, стихотворному творчеству, песенному и </w:t>
      </w:r>
      <w:r w:rsidR="00C2107C">
        <w:rPr>
          <w:sz w:val="28"/>
          <w:szCs w:val="28"/>
        </w:rPr>
        <w:t>т.д. Это</w:t>
      </w:r>
      <w:r>
        <w:rPr>
          <w:sz w:val="28"/>
          <w:szCs w:val="28"/>
        </w:rPr>
        <w:t xml:space="preserve"> результат месячной работы </w:t>
      </w:r>
      <w:r w:rsidR="00C2107C">
        <w:rPr>
          <w:sz w:val="28"/>
          <w:szCs w:val="28"/>
        </w:rPr>
        <w:t>музыкального руководителя, воспитателя и специалиста по ИЗО.</w:t>
      </w:r>
    </w:p>
    <w:p w:rsidR="004E1A03" w:rsidRDefault="004E1A03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Первым результатом моей  работы по программе «Детский сад 2100», был показ мастер-класса  «Досуг, как средство социально-личностного развития детей дошкольного возраста</w:t>
      </w:r>
      <w:r w:rsidR="00275849">
        <w:rPr>
          <w:sz w:val="28"/>
          <w:szCs w:val="28"/>
        </w:rPr>
        <w:t xml:space="preserve"> на методическом объединение работников образования</w:t>
      </w:r>
      <w:r>
        <w:rPr>
          <w:sz w:val="28"/>
          <w:szCs w:val="28"/>
        </w:rPr>
        <w:t xml:space="preserve"> </w:t>
      </w:r>
      <w:r w:rsidR="00275849">
        <w:rPr>
          <w:sz w:val="28"/>
          <w:szCs w:val="28"/>
        </w:rPr>
        <w:t xml:space="preserve"> ЭМР «Содействие социально-личностному развитию детей дошкольного возраста средствами комплексной программы «Детский сад 2100» в образовательной системе «Школа 2100»,  проводимого на базе нашего дошкольного учреждения 15 февраля 2011 года</w:t>
      </w:r>
    </w:p>
    <w:p w:rsidR="00C2107C" w:rsidRDefault="00C2107C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Творческое развитие детей начинается с подготовки к этому мероприятию, а </w:t>
      </w:r>
      <w:r w:rsidR="00275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украшения зала, подбора атрибутов, костюмов. Организация этого досуга достаточно, легка в выполнении т.к. сценарий в доступной форме изложен в полиграфическом </w:t>
      </w:r>
      <w:r>
        <w:rPr>
          <w:sz w:val="28"/>
          <w:szCs w:val="28"/>
        </w:rPr>
        <w:lastRenderedPageBreak/>
        <w:t>варианте и музыкальному руководителю остается дополнить, доработать данный материал творческими заданиями, которые используются и в музыкальном воспитании и в синтезе искусств и в изобразительной деятельности.</w:t>
      </w:r>
    </w:p>
    <w:p w:rsidR="00C2107C" w:rsidRDefault="00C2107C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речевом (полиграфическом) варианте есть предложенные виды масок, элементы костюмов. Дети совместно друг с другом составляют или подбирают из тканевого материала, бросового материала атрибуты к досугу. Украшают пространство:</w:t>
      </w:r>
      <w:r w:rsidR="00B46503">
        <w:rPr>
          <w:sz w:val="28"/>
          <w:szCs w:val="28"/>
        </w:rPr>
        <w:t xml:space="preserve"> например тучка – воздушные шары надутые гелем разбросанные по всему залу, деревья – каркас из проволоки (предложить приклеить или повесить листочки из платочков или любого другого материала.</w:t>
      </w:r>
    </w:p>
    <w:p w:rsidR="00B46503" w:rsidRDefault="00B46503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Приведу примеры творческих заданий:</w:t>
      </w:r>
    </w:p>
    <w:p w:rsidR="00875E51" w:rsidRDefault="00875E51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Задание 1. Костюм Зимы – внесение короны и чтение  стихотворения-загадки «Удивляйся детвора, на девицу глядя! Что за гостья к вам пришла в праздничном наряде?</w:t>
      </w:r>
    </w:p>
    <w:p w:rsidR="00875E51" w:rsidRDefault="00875E51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 пришла с подарками: снежками и коньками! Лыжами и санками морозными деньками! Землю свадебным покровом я укутала сама. А теперь скажите хором, как зовут меня? (</w:t>
      </w:r>
      <w:proofErr w:type="gramStart"/>
      <w:r>
        <w:rPr>
          <w:sz w:val="28"/>
          <w:szCs w:val="28"/>
        </w:rPr>
        <w:t>зима</w:t>
      </w:r>
      <w:proofErr w:type="gramEnd"/>
      <w:r>
        <w:rPr>
          <w:sz w:val="28"/>
          <w:szCs w:val="28"/>
        </w:rPr>
        <w:t>)</w:t>
      </w:r>
    </w:p>
    <w:p w:rsidR="00D76459" w:rsidRDefault="00875E51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Дети должны определить какому персонажу принадлежит данное стихотворение-загадка и самостоятельно придумать какими элементами они дополнят костюм зимы. При подборе нарядов включаю музыку.</w:t>
      </w:r>
    </w:p>
    <w:p w:rsidR="00875E51" w:rsidRDefault="00D76459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Задание 2. Украшение пространства. Предлагаю украсить зимнюю полянку используя бросовый материал: воздушные шары, мишуру, атласные ленточки, серебристые елочки и т.д.</w:t>
      </w:r>
      <w:r w:rsidR="00875E51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досуга детям предлагаются различные творческие задания.</w:t>
      </w:r>
    </w:p>
    <w:p w:rsidR="00D76459" w:rsidRDefault="00D76459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Задание 3. Омузыкаливание стихов по написанной партитуре (партитура пишется детьми заранее). Это задание требует небольшой подготовки, заранее разучиваются стихи, а затем дети сами выбирают инструменты, при помощи которых будут исполнять музыку (целлофан, ключи, подвешенные на детской вешалке, колокольчики, деревянные палочки и т.д.)</w:t>
      </w:r>
    </w:p>
    <w:p w:rsidR="00D76459" w:rsidRDefault="00D76459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4. Импровизация «Танца Зимы». Под музыку </w:t>
      </w:r>
      <w:r w:rsidR="008349D8">
        <w:rPr>
          <w:sz w:val="28"/>
          <w:szCs w:val="28"/>
        </w:rPr>
        <w:t>А. Вивальди (1 часть концерта) придумать, свои движения, используя (серебристый дождик, белые шарфики, снежинки, белые атласные ленточки).</w:t>
      </w:r>
    </w:p>
    <w:p w:rsidR="008349D8" w:rsidRDefault="008349D8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5. «Снег идет» ритмодекламация с изображением шуршащего снега </w:t>
      </w:r>
      <w:r w:rsidR="0077694C">
        <w:rPr>
          <w:sz w:val="28"/>
          <w:szCs w:val="28"/>
        </w:rPr>
        <w:t>(</w:t>
      </w:r>
      <w:r>
        <w:rPr>
          <w:sz w:val="28"/>
          <w:szCs w:val="28"/>
        </w:rPr>
        <w:t>с помощью целлофана или бумаги).</w:t>
      </w:r>
    </w:p>
    <w:p w:rsidR="008349D8" w:rsidRDefault="008349D8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6. Окно. Выкладываем окно с помощью каната, узоры из ниток. Элементы речевого досуга заставляют детей </w:t>
      </w:r>
      <w:r w:rsidR="0077694C">
        <w:rPr>
          <w:sz w:val="28"/>
          <w:szCs w:val="28"/>
        </w:rPr>
        <w:t>объединиться</w:t>
      </w:r>
      <w:r>
        <w:rPr>
          <w:sz w:val="28"/>
          <w:szCs w:val="28"/>
        </w:rPr>
        <w:t xml:space="preserve"> и решать творческие задания </w:t>
      </w:r>
      <w:r w:rsidR="00DC3FD5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 xml:space="preserve">шуршание листьев, скрип снега, подбор музыкальных шумовых инструментов) помогают детям самостоятельно решать те или иные проблемы в ходе досуга </w:t>
      </w:r>
      <w:r w:rsidR="00C86F97">
        <w:rPr>
          <w:sz w:val="28"/>
          <w:szCs w:val="28"/>
        </w:rPr>
        <w:t>(</w:t>
      </w:r>
      <w:r>
        <w:rPr>
          <w:sz w:val="28"/>
          <w:szCs w:val="28"/>
        </w:rPr>
        <w:t>сопереживать, обмениваться эмоциями, впечатлениями, критически оценивать совместные усилия), дети объединяются, творчески развиваются</w:t>
      </w:r>
      <w:r w:rsidR="0077694C">
        <w:rPr>
          <w:sz w:val="28"/>
          <w:szCs w:val="28"/>
        </w:rPr>
        <w:t>.</w:t>
      </w:r>
      <w:r w:rsidR="00275849">
        <w:rPr>
          <w:sz w:val="28"/>
          <w:szCs w:val="28"/>
        </w:rPr>
        <w:t xml:space="preserve"> Кроме этого 15 мая 2012 года на базе нашего дошкольного учреждения был проведен </w:t>
      </w:r>
      <w:r w:rsidR="00C86F97">
        <w:rPr>
          <w:sz w:val="28"/>
          <w:szCs w:val="28"/>
        </w:rPr>
        <w:t xml:space="preserve">областной методический практикум «Дошкольное и предшкольное образование в образовательной системе «Школа 2100». Преемственность в реализации ФГТ и ФГОС начального образования», где были показаны бинарное занятие по Синтезу искусств «Зал отдыха» с участием воспитателя Ефремовой Л.С. и «Моё настроение» с участием </w:t>
      </w:r>
      <w:proofErr w:type="spellStart"/>
      <w:r w:rsidR="00C86F97">
        <w:rPr>
          <w:sz w:val="28"/>
          <w:szCs w:val="28"/>
        </w:rPr>
        <w:t>Глотовой</w:t>
      </w:r>
      <w:proofErr w:type="spellEnd"/>
      <w:r w:rsidR="00C86F97">
        <w:rPr>
          <w:sz w:val="28"/>
          <w:szCs w:val="28"/>
        </w:rPr>
        <w:t xml:space="preserve"> С.А. Показ фрагментов занятий.</w:t>
      </w:r>
    </w:p>
    <w:p w:rsidR="0077694C" w:rsidRDefault="0077694C" w:rsidP="00A12154">
      <w:pPr>
        <w:tabs>
          <w:tab w:val="left" w:pos="18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Продуктивность</w:t>
      </w:r>
      <w:r w:rsidR="00C86F97">
        <w:rPr>
          <w:sz w:val="28"/>
          <w:szCs w:val="28"/>
        </w:rPr>
        <w:t xml:space="preserve"> моей </w:t>
      </w:r>
      <w:r>
        <w:rPr>
          <w:sz w:val="28"/>
          <w:szCs w:val="28"/>
        </w:rPr>
        <w:t xml:space="preserve"> работы невозможна без тесного сотрудничества с </w:t>
      </w:r>
      <w:r w:rsidR="00C86F97">
        <w:rPr>
          <w:sz w:val="28"/>
          <w:szCs w:val="28"/>
        </w:rPr>
        <w:t xml:space="preserve">родителями. Как ранее уже говорилось, что они закупают рабочие тетради на каждом возрастном этапе, начиная со второй младшей группы и по предшкольный возраст. Они принимают участие в утренниках, </w:t>
      </w:r>
      <w:r w:rsidR="00473B07">
        <w:rPr>
          <w:sz w:val="28"/>
          <w:szCs w:val="28"/>
        </w:rPr>
        <w:t xml:space="preserve">шьют костюмы. </w:t>
      </w:r>
      <w:r w:rsidR="00C86F97">
        <w:rPr>
          <w:sz w:val="28"/>
          <w:szCs w:val="28"/>
        </w:rPr>
        <w:t>В</w:t>
      </w:r>
      <w:r>
        <w:rPr>
          <w:sz w:val="28"/>
          <w:szCs w:val="28"/>
        </w:rPr>
        <w:t>заимодействуя с родителями, я провожу консультации, выявляя талантливых детей, рекомендую обратиться в музыкальные школы, вокальные и танцевальные студии</w:t>
      </w:r>
    </w:p>
    <w:p w:rsidR="0077694C" w:rsidRPr="0032294D" w:rsidRDefault="0077694C" w:rsidP="00A12154">
      <w:pPr>
        <w:tabs>
          <w:tab w:val="left" w:pos="1847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Подводя </w:t>
      </w:r>
      <w:r w:rsidR="00DC3FD5">
        <w:rPr>
          <w:sz w:val="28"/>
          <w:szCs w:val="28"/>
        </w:rPr>
        <w:t>итог,</w:t>
      </w:r>
      <w:r>
        <w:rPr>
          <w:sz w:val="28"/>
          <w:szCs w:val="28"/>
        </w:rPr>
        <w:t xml:space="preserve">  хочется сказа</w:t>
      </w:r>
      <w:r w:rsidR="00DC3FD5">
        <w:rPr>
          <w:sz w:val="28"/>
          <w:szCs w:val="28"/>
        </w:rPr>
        <w:t>ть, что реализация моей работы находит яркое воплощение на утренниках, досугах, родительских собраниях, конкурса</w:t>
      </w:r>
      <w:r w:rsidR="00473B07">
        <w:rPr>
          <w:sz w:val="28"/>
          <w:szCs w:val="28"/>
        </w:rPr>
        <w:t>х (</w:t>
      </w:r>
      <w:r w:rsidR="00DC3FD5">
        <w:rPr>
          <w:sz w:val="28"/>
          <w:szCs w:val="28"/>
        </w:rPr>
        <w:t xml:space="preserve">«Дюймовочка») </w:t>
      </w:r>
      <w:r w:rsidR="00473B07">
        <w:rPr>
          <w:sz w:val="28"/>
          <w:szCs w:val="28"/>
        </w:rPr>
        <w:t>Слайды грамот.</w:t>
      </w:r>
    </w:p>
    <w:sectPr w:rsidR="0077694C" w:rsidRPr="0032294D" w:rsidSect="00A121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409"/>
    <w:multiLevelType w:val="hybridMultilevel"/>
    <w:tmpl w:val="864A53C4"/>
    <w:lvl w:ilvl="0" w:tplc="C1F091B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8F20C5"/>
    <w:multiLevelType w:val="hybridMultilevel"/>
    <w:tmpl w:val="4DCCE5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E5"/>
    <w:rsid w:val="00117065"/>
    <w:rsid w:val="001368C9"/>
    <w:rsid w:val="0013758D"/>
    <w:rsid w:val="0014261F"/>
    <w:rsid w:val="001A3E9D"/>
    <w:rsid w:val="001C3C9F"/>
    <w:rsid w:val="00275849"/>
    <w:rsid w:val="0031218A"/>
    <w:rsid w:val="0032294D"/>
    <w:rsid w:val="003F7B25"/>
    <w:rsid w:val="00411097"/>
    <w:rsid w:val="00457FCE"/>
    <w:rsid w:val="00473B07"/>
    <w:rsid w:val="004C021C"/>
    <w:rsid w:val="004E1A03"/>
    <w:rsid w:val="00531F00"/>
    <w:rsid w:val="005E4C92"/>
    <w:rsid w:val="00631159"/>
    <w:rsid w:val="00632BB1"/>
    <w:rsid w:val="006D232B"/>
    <w:rsid w:val="0077694C"/>
    <w:rsid w:val="007F5854"/>
    <w:rsid w:val="008323D7"/>
    <w:rsid w:val="008349D8"/>
    <w:rsid w:val="00875E51"/>
    <w:rsid w:val="009F2D91"/>
    <w:rsid w:val="00A12154"/>
    <w:rsid w:val="00AE610A"/>
    <w:rsid w:val="00B46503"/>
    <w:rsid w:val="00BE6866"/>
    <w:rsid w:val="00C2107C"/>
    <w:rsid w:val="00C522E5"/>
    <w:rsid w:val="00C86F97"/>
    <w:rsid w:val="00D76459"/>
    <w:rsid w:val="00DC3FD5"/>
    <w:rsid w:val="00E06416"/>
    <w:rsid w:val="00E51255"/>
    <w:rsid w:val="00E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1F376-C20B-42C9-A8CC-136EEE7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B57F-DB17-4259-9D0F-463D4E1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siv89</dc:creator>
  <cp:lastModifiedBy>1</cp:lastModifiedBy>
  <cp:revision>7</cp:revision>
  <dcterms:created xsi:type="dcterms:W3CDTF">2013-01-13T19:17:00Z</dcterms:created>
  <dcterms:modified xsi:type="dcterms:W3CDTF">2013-04-11T11:43:00Z</dcterms:modified>
</cp:coreProperties>
</file>