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FF" w:rsidRPr="002A38FF" w:rsidRDefault="002A38FF" w:rsidP="002A38FF">
      <w:pPr>
        <w:pStyle w:val="1"/>
        <w:jc w:val="center"/>
      </w:pPr>
      <w:r w:rsidRPr="002A38FF">
        <w:t>Психологическая защищенность ребенка</w:t>
      </w:r>
      <w:r w:rsidR="00694D42">
        <w:t xml:space="preserve"> </w:t>
      </w:r>
      <w:r w:rsidRPr="002A38FF">
        <w:t>-</w:t>
      </w:r>
      <w:r w:rsidR="00694D42">
        <w:t xml:space="preserve"> </w:t>
      </w:r>
      <w:r w:rsidR="00694D42" w:rsidRPr="002A38FF">
        <w:t>условия</w:t>
      </w:r>
      <w:r w:rsidRPr="002A38FF">
        <w:t xml:space="preserve"> психического и физического здоровья ребенка.</w:t>
      </w:r>
    </w:p>
    <w:p w:rsidR="002A38FF" w:rsidRDefault="002A38FF" w:rsidP="002A38FF">
      <w:pPr>
        <w:pStyle w:val="a3"/>
        <w:ind w:left="0" w:firstLine="0"/>
        <w:jc w:val="center"/>
        <w:rPr>
          <w:sz w:val="28"/>
          <w:szCs w:val="28"/>
        </w:rPr>
      </w:pPr>
    </w:p>
    <w:p w:rsidR="00BE287F" w:rsidRDefault="00BE287F" w:rsidP="00BE287F">
      <w:pPr>
        <w:tabs>
          <w:tab w:val="left" w:pos="3165"/>
        </w:tabs>
      </w:pPr>
      <w:r>
        <w:t xml:space="preserve">Под словосочетанием </w:t>
      </w:r>
      <w:r w:rsidRPr="00BE287F">
        <w:t>“</w:t>
      </w:r>
      <w:r>
        <w:t>психологический комфорт, психологическая защищенность</w:t>
      </w:r>
      <w:r w:rsidRPr="00BE287F">
        <w:t>”</w:t>
      </w:r>
      <w:r>
        <w:t xml:space="preserve"> в науке понимается сложное образование, содержащее такие компоненты, как                            </w:t>
      </w:r>
    </w:p>
    <w:p w:rsidR="00BE287F" w:rsidRDefault="00BE287F" w:rsidP="00BE287F">
      <w:r>
        <w:t>-эмоциональное благополучие</w:t>
      </w:r>
      <w:r w:rsidR="00AC4928">
        <w:t xml:space="preserve"> </w:t>
      </w:r>
      <w:r w:rsidR="00F41B73">
        <w:t>(</w:t>
      </w:r>
      <w:r>
        <w:t>преобладание в процессе жизнедеятельности  позитивных эмоций),</w:t>
      </w:r>
    </w:p>
    <w:p w:rsidR="00BE287F" w:rsidRDefault="00BE287F" w:rsidP="00BE287F">
      <w:r>
        <w:t>-позитивная Я-концепция (положительное  самовосприятие, самоотношение, самооценка),</w:t>
      </w:r>
    </w:p>
    <w:p w:rsidR="00BE287F" w:rsidRDefault="00BE287F" w:rsidP="00BE287F">
      <w:r>
        <w:t>-благополучие и успешность в сфере общения и взаимоотношений</w:t>
      </w:r>
      <w:r w:rsidR="00721CEC">
        <w:t xml:space="preserve"> </w:t>
      </w:r>
      <w:bookmarkStart w:id="0" w:name="_GoBack"/>
      <w:bookmarkEnd w:id="0"/>
      <w:r>
        <w:t>( приятие ребенка родителями, сверстниками и педагогами),</w:t>
      </w:r>
    </w:p>
    <w:p w:rsidR="00BE287F" w:rsidRDefault="00BE287F" w:rsidP="00BE287F">
      <w:r>
        <w:t>-успешность в сфере деятельности.</w:t>
      </w:r>
    </w:p>
    <w:p w:rsidR="00BE287F" w:rsidRDefault="00BE287F" w:rsidP="00BE287F">
      <w:r>
        <w:t xml:space="preserve">В дошкольном детстве, на наш взгляд, именно эта составляющая определяет качество образования в целом. Так как именно </w:t>
      </w:r>
      <w:r w:rsidRPr="00BE287F">
        <w:t>“</w:t>
      </w:r>
      <w:r>
        <w:t xml:space="preserve"> благополучный</w:t>
      </w:r>
      <w:r w:rsidRPr="00BE287F">
        <w:t>”</w:t>
      </w:r>
      <w:r>
        <w:t xml:space="preserve"> ребенок будет оптимально усваивать знания, развиваться в деятельности,</w:t>
      </w:r>
      <w:r w:rsidR="00BF3521">
        <w:t xml:space="preserve"> </w:t>
      </w:r>
      <w:r>
        <w:t>строить общение со сверстниками</w:t>
      </w:r>
      <w:r w:rsidR="00BF3521">
        <w:t xml:space="preserve"> и взрослыми. В психолого-педагогической науке имеется множество данных о том, как психологический комфорт, защищенность и дискомфорт ребенка сказывается на интеллектуальном, эмоциональном, коммуникативном развитии детей.                                                                                                            </w:t>
      </w:r>
    </w:p>
    <w:p w:rsidR="00BF3521" w:rsidRDefault="00BF3521" w:rsidP="00BE287F">
      <w:r>
        <w:t>К условиям необходимым  для психологического комфорта ребенка в детском саду относятся</w:t>
      </w:r>
      <w:r w:rsidRPr="00BF3521">
        <w:t>:</w:t>
      </w:r>
    </w:p>
    <w:p w:rsidR="00BF3521" w:rsidRDefault="00BF3521" w:rsidP="00BE287F">
      <w:r>
        <w:t>-личностно-ориентированный подход к дошкольникам, который подразумевает индивидуализацию и дифференциацию воспитательного и образовательного процессов, ориентацию педагога на  интересы развития ребенка</w:t>
      </w:r>
      <w:r w:rsidRPr="00BF3521">
        <w:t>;</w:t>
      </w:r>
    </w:p>
    <w:p w:rsidR="00BF3521" w:rsidRDefault="00BF3521" w:rsidP="00BE287F">
      <w:r>
        <w:t>-открытость дошкольного учреждения для родителей и других членов семьи дошкольника, сотрудничество руководителей и специалистов детского сада с семьей</w:t>
      </w:r>
      <w:r w:rsidRPr="00BF3521">
        <w:t>;</w:t>
      </w:r>
    </w:p>
    <w:p w:rsidR="00AC4928" w:rsidRDefault="00AC4928" w:rsidP="00BE287F">
      <w:r>
        <w:t>-активное развитие всех видов деятельности ребенка посредством различных приемов и методов обучения при особом внимании  к специфическому виду деятельности – игре</w:t>
      </w:r>
      <w:r w:rsidRPr="00AC4928">
        <w:t>;</w:t>
      </w:r>
    </w:p>
    <w:p w:rsidR="00AC4928" w:rsidRDefault="00AC4928" w:rsidP="00BE287F">
      <w:r>
        <w:t>-развитие навыков общения детей для оптимизации их взаимодействия со сверстниками и взрослыми</w:t>
      </w:r>
      <w:r w:rsidRPr="00AC4928">
        <w:t>;</w:t>
      </w:r>
    </w:p>
    <w:p w:rsidR="00AC4928" w:rsidRDefault="00AC4928" w:rsidP="00BE287F">
      <w:r>
        <w:t>-широкое использование средств искусства (музыки, литературы, живописи)</w:t>
      </w:r>
      <w:r w:rsidRPr="00AC4928">
        <w:t>;</w:t>
      </w:r>
    </w:p>
    <w:p w:rsidR="00AC4928" w:rsidRDefault="00AC4928" w:rsidP="00BE287F">
      <w:r>
        <w:t>-активная деятельность специалистов  (педагога-психолога, социального педагога).</w:t>
      </w:r>
    </w:p>
    <w:p w:rsidR="00AC4928" w:rsidRDefault="00AC4928" w:rsidP="00BE287F">
      <w:r>
        <w:t>Существует ряд факторов, оказывающих влияние на комфортное пребывание ребенка в детском саду, например  внешние.</w:t>
      </w:r>
    </w:p>
    <w:p w:rsidR="00AC4928" w:rsidRDefault="00AC4928" w:rsidP="00BE287F">
      <w:r>
        <w:t>К Внешним источникам относятся</w:t>
      </w:r>
      <w:r>
        <w:rPr>
          <w:lang w:val="en-US"/>
        </w:rPr>
        <w:t>:</w:t>
      </w:r>
    </w:p>
    <w:p w:rsidR="00AC4928" w:rsidRDefault="00AC4928" w:rsidP="00AC4928">
      <w:pPr>
        <w:pStyle w:val="aa"/>
        <w:numPr>
          <w:ilvl w:val="0"/>
          <w:numId w:val="1"/>
        </w:numPr>
      </w:pPr>
      <w:r>
        <w:t>Физические</w:t>
      </w:r>
      <w:r>
        <w:rPr>
          <w:lang w:val="en-US"/>
        </w:rPr>
        <w:t>:</w:t>
      </w:r>
    </w:p>
    <w:p w:rsidR="00AC4928" w:rsidRDefault="00AC4928" w:rsidP="00AC4928">
      <w:pPr>
        <w:pStyle w:val="aa"/>
        <w:numPr>
          <w:ilvl w:val="0"/>
          <w:numId w:val="2"/>
        </w:numPr>
      </w:pPr>
      <w:r>
        <w:t>Неблагоприятные погодные условия.</w:t>
      </w:r>
    </w:p>
    <w:p w:rsidR="00AC4928" w:rsidRDefault="00AC4928" w:rsidP="00AC4928">
      <w:pPr>
        <w:pStyle w:val="aa"/>
        <w:numPr>
          <w:ilvl w:val="0"/>
          <w:numId w:val="2"/>
        </w:numPr>
      </w:pPr>
      <w:r>
        <w:lastRenderedPageBreak/>
        <w:t xml:space="preserve"> Недооценка значения закаливания, сокращение пребывания ребенка на свежем воздухе.</w:t>
      </w:r>
    </w:p>
    <w:p w:rsidR="00AC4928" w:rsidRDefault="004F1A6D" w:rsidP="00AC4928">
      <w:pPr>
        <w:pStyle w:val="aa"/>
        <w:numPr>
          <w:ilvl w:val="0"/>
          <w:numId w:val="2"/>
        </w:numPr>
      </w:pPr>
      <w:r>
        <w:t>Нерациональность и скудность питания, его однообразие и плохая организация.</w:t>
      </w:r>
    </w:p>
    <w:p w:rsidR="004F1A6D" w:rsidRDefault="004F1A6D" w:rsidP="00AC4928">
      <w:pPr>
        <w:pStyle w:val="aa"/>
        <w:numPr>
          <w:ilvl w:val="0"/>
          <w:numId w:val="2"/>
        </w:numPr>
      </w:pPr>
      <w:r>
        <w:t>Несоблюдение гигиенических требований к содержанию помещений и, в первую очередь, отсутствие режима проветривания.</w:t>
      </w:r>
    </w:p>
    <w:p w:rsidR="004F1A6D" w:rsidRDefault="004F1A6D" w:rsidP="00AC4928">
      <w:pPr>
        <w:pStyle w:val="aa"/>
        <w:numPr>
          <w:ilvl w:val="0"/>
          <w:numId w:val="2"/>
        </w:numPr>
      </w:pPr>
      <w:r>
        <w:t>Враждебность окружающей ребенка среды, когда ему ограничен доступ к игрушкам, не продумано цветовое и световое оформление пространства</w:t>
      </w:r>
      <w:r w:rsidRPr="004F1A6D">
        <w:t>;</w:t>
      </w:r>
      <w:r>
        <w:t xml:space="preserve"> отсутствуют необходимые условия для реализации естественной потребности в движении</w:t>
      </w:r>
      <w:r w:rsidRPr="004F1A6D">
        <w:t>;</w:t>
      </w:r>
      <w:r>
        <w:t xml:space="preserve"> действуют необоснованные запреты, вызванные псевдозаботой о безопасности ребенка.</w:t>
      </w:r>
    </w:p>
    <w:p w:rsidR="004F1A6D" w:rsidRDefault="004F1A6D" w:rsidP="004F1A6D">
      <w:pPr>
        <w:pStyle w:val="aa"/>
        <w:numPr>
          <w:ilvl w:val="0"/>
          <w:numId w:val="1"/>
        </w:numPr>
      </w:pPr>
      <w:r>
        <w:t>Социальные</w:t>
      </w:r>
      <w:r>
        <w:rPr>
          <w:lang w:val="en-US"/>
        </w:rPr>
        <w:t>:</w:t>
      </w:r>
    </w:p>
    <w:p w:rsidR="004F1A6D" w:rsidRDefault="004F1A6D" w:rsidP="004F1A6D">
      <w:pPr>
        <w:pStyle w:val="aa"/>
        <w:numPr>
          <w:ilvl w:val="0"/>
          <w:numId w:val="3"/>
        </w:numPr>
      </w:pPr>
      <w:r>
        <w:t>Манипулирование детьми, наносящее серьезный ущерб позитивному развитию личности. Это проявляется в том, что взрослые стремятся все сделать за ребенка, тем самым лишая его самостоятельности и инициативы, как в принятии решений, так и в поступках.</w:t>
      </w:r>
    </w:p>
    <w:p w:rsidR="004F1A6D" w:rsidRDefault="004F1A6D" w:rsidP="004F1A6D">
      <w:pPr>
        <w:pStyle w:val="aa"/>
        <w:numPr>
          <w:ilvl w:val="0"/>
          <w:numId w:val="3"/>
        </w:numPr>
      </w:pPr>
      <w:r>
        <w:t xml:space="preserve">Межличностные отношения детей с другими детьми. Часто детское сообщество отвергает кого-то из </w:t>
      </w:r>
      <w:r w:rsidR="00F20BB4">
        <w:t xml:space="preserve">сверстников, а воспитатели долгое время этого не замечают или не находят достаточно эффективных средств  для устранения такого явления. В результате у отвергаемых детей появляется чувство дезориентации в микросоциуме, каковым является для ребенка дошкольное учреждение. Кроме того, в детском коллективе уже в раннем возрасте могут проявляться грубость и </w:t>
      </w:r>
      <w:r w:rsidR="00721CEC">
        <w:t>жестокость,</w:t>
      </w:r>
      <w:r w:rsidR="00F20BB4">
        <w:t xml:space="preserve"> на которую также нет должной реакции педагогов!</w:t>
      </w:r>
    </w:p>
    <w:p w:rsidR="00F20BB4" w:rsidRDefault="00F20BB4" w:rsidP="004F1A6D">
      <w:pPr>
        <w:pStyle w:val="aa"/>
        <w:numPr>
          <w:ilvl w:val="0"/>
          <w:numId w:val="3"/>
        </w:numPr>
      </w:pPr>
      <w:r>
        <w:t>Интеллектуально-физические и психоэмоциональные перегрузки из-за нерационально построенного режима жизнедеятельности детей. Однообразие будней.</w:t>
      </w:r>
    </w:p>
    <w:p w:rsidR="00F20BB4" w:rsidRDefault="00F20BB4" w:rsidP="004F1A6D">
      <w:pPr>
        <w:pStyle w:val="aa"/>
        <w:numPr>
          <w:ilvl w:val="0"/>
          <w:numId w:val="3"/>
        </w:numPr>
      </w:pPr>
      <w:r>
        <w:t>Неправильная организация общения. Преобладание авторитарного стиля, отсутствие заинтересованности ребенком со стороны взрослых.</w:t>
      </w:r>
    </w:p>
    <w:p w:rsidR="00F41B73" w:rsidRDefault="00F20BB4" w:rsidP="004F1A6D">
      <w:pPr>
        <w:pStyle w:val="aa"/>
        <w:numPr>
          <w:ilvl w:val="0"/>
          <w:numId w:val="3"/>
        </w:numPr>
      </w:pPr>
      <w:r>
        <w:t>Отсутствие понятных ребенку правил, регулирующих его поведение в детском обществе.</w:t>
      </w:r>
    </w:p>
    <w:p w:rsidR="00F41B73" w:rsidRPr="00F41B73" w:rsidRDefault="00F41B73" w:rsidP="00F41B73">
      <w:pPr>
        <w:tabs>
          <w:tab w:val="left" w:pos="1080"/>
        </w:tabs>
      </w:pPr>
      <w:r>
        <w:tab/>
      </w:r>
      <w:r w:rsidRPr="00F41B73">
        <w:t xml:space="preserve">Если физическое здоровье - это показатели роста, веса, окружности грудной клетки ребенка, его осанка, телосложение, состояние двигательной активности, моторики и координации, чувство аппетита, отсутствие болезней и физических дефектов, то психическое здоровье включает в себя эмоциональный комфорт, уравновешенность психики ребенка, умственная работоспособность, развитие психических процессов, уровень зрелости процессов возбуждения и торможения и т. п. </w:t>
      </w:r>
    </w:p>
    <w:p w:rsidR="00F41B73" w:rsidRPr="00F41B73" w:rsidRDefault="00F41B73" w:rsidP="00F41B73">
      <w:pPr>
        <w:tabs>
          <w:tab w:val="left" w:pos="1080"/>
        </w:tabs>
      </w:pPr>
      <w:r w:rsidRPr="00F41B73">
        <w:t>Физическое здоровье и психическое состояние ребенка взаимосвязаны и взаимообусловлены. Ощущение своего физического здоровья и своих физических возможностей, телесного благополучия способствуют устойчивому чувству комфорта. Известно, что на любое событие душа и тело отзываются вместе. Психическое напряжение вызывает мышечный тонус и, наоборот, мышечное напряжение приводит к эмоциональному всплеску. А расслабление мышц вызывает снижение эмоционального напряжения и приводит к успокоению, восстановлению учащенного дыхания. Это обратное влияние используется для регуляции психического состояния.</w:t>
      </w:r>
    </w:p>
    <w:p w:rsidR="00F41B73" w:rsidRPr="00F41B73" w:rsidRDefault="00F41B73" w:rsidP="00F41B73">
      <w:pPr>
        <w:tabs>
          <w:tab w:val="left" w:pos="1080"/>
        </w:tabs>
      </w:pPr>
      <w:r w:rsidRPr="00F41B73">
        <w:t xml:space="preserve">В дошкольных учреждениях с проблемой сохранения физического и психического здоровья впервые мы сталкиваемся, когда ребенок приходит в детский сад. Ведь главная наша цель - вырастить здоровых, всесторонне и гармонично развитых детей, адаптированных к жизни в современном обществе. Появляются первые трудности, возникает целый ряд вопросов, как у </w:t>
      </w:r>
      <w:r w:rsidRPr="00F41B73">
        <w:lastRenderedPageBreak/>
        <w:t xml:space="preserve">семьи, так и у ДОУ. Можно ли избежать неприятных переживаний? Как помочь семье справиться с новой ситуацией? За что несёт ответственность коллектив детского сада, и в частности, педагог-психолог, а за что отвечают сами родители? </w:t>
      </w:r>
    </w:p>
    <w:p w:rsidR="00F41B73" w:rsidRPr="00F41B73" w:rsidRDefault="00F41B73" w:rsidP="00F41B73">
      <w:pPr>
        <w:tabs>
          <w:tab w:val="left" w:pos="1080"/>
        </w:tabs>
      </w:pPr>
      <w:r w:rsidRPr="00F41B73">
        <w:t>Практика показывает, что привыкание малыша к новым для него условиям дошкольного учреждения в основном зависит от того, как взрослые в семье смогли подготовить своего ребёнка к этому ответственному периоду в его жизни.</w:t>
      </w:r>
    </w:p>
    <w:p w:rsidR="005C7F7F" w:rsidRPr="005C7F7F" w:rsidRDefault="005C7F7F" w:rsidP="005C7F7F">
      <w:pPr>
        <w:tabs>
          <w:tab w:val="left" w:pos="1080"/>
        </w:tabs>
      </w:pPr>
      <w:r w:rsidRPr="005C7F7F">
        <w:t>Определяя степень адаптации детей, мы учитываем показатели и физического (аппетит, сон), и психического здоровья (эмоциональное состояние, социальные контакты с детьми и взрослыми, познавательная и игровая активность, реакция на изменение привычной ситуации).</w:t>
      </w:r>
      <w:r w:rsidRPr="005C7F7F">
        <w:br/>
        <w:t>Все вышесказанное дает возможность говорить о положительном влиянии проводимой нами работы по успешной адаптации детей раннего возраста на сохранение физического и психического здоровья малышей.</w:t>
      </w:r>
    </w:p>
    <w:p w:rsidR="00F20BB4" w:rsidRPr="00F41B73" w:rsidRDefault="00F20BB4" w:rsidP="00F41B73">
      <w:pPr>
        <w:tabs>
          <w:tab w:val="left" w:pos="1080"/>
        </w:tabs>
      </w:pPr>
    </w:p>
    <w:sectPr w:rsidR="00F20BB4" w:rsidRPr="00F41B73" w:rsidSect="0065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340" w:rsidRDefault="00A71340" w:rsidP="002A38FF">
      <w:pPr>
        <w:spacing w:after="0" w:line="240" w:lineRule="auto"/>
      </w:pPr>
      <w:r>
        <w:separator/>
      </w:r>
    </w:p>
  </w:endnote>
  <w:endnote w:type="continuationSeparator" w:id="1">
    <w:p w:rsidR="00A71340" w:rsidRDefault="00A71340" w:rsidP="002A3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340" w:rsidRDefault="00A71340" w:rsidP="002A38FF">
      <w:pPr>
        <w:spacing w:after="0" w:line="240" w:lineRule="auto"/>
      </w:pPr>
      <w:r>
        <w:separator/>
      </w:r>
    </w:p>
  </w:footnote>
  <w:footnote w:type="continuationSeparator" w:id="1">
    <w:p w:rsidR="00A71340" w:rsidRDefault="00A71340" w:rsidP="002A3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1B5"/>
    <w:multiLevelType w:val="hybridMultilevel"/>
    <w:tmpl w:val="943C5364"/>
    <w:lvl w:ilvl="0" w:tplc="126AD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D25A6E"/>
    <w:multiLevelType w:val="hybridMultilevel"/>
    <w:tmpl w:val="050C1D62"/>
    <w:lvl w:ilvl="0" w:tplc="33C68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9E0D81"/>
    <w:multiLevelType w:val="hybridMultilevel"/>
    <w:tmpl w:val="28A8F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6AD8"/>
    <w:rsid w:val="00057E77"/>
    <w:rsid w:val="00133E79"/>
    <w:rsid w:val="00231B62"/>
    <w:rsid w:val="002A38FF"/>
    <w:rsid w:val="00306AD8"/>
    <w:rsid w:val="0046296B"/>
    <w:rsid w:val="00463CEF"/>
    <w:rsid w:val="004F1A6D"/>
    <w:rsid w:val="005C7F7F"/>
    <w:rsid w:val="00655940"/>
    <w:rsid w:val="00673206"/>
    <w:rsid w:val="006815E1"/>
    <w:rsid w:val="00694D42"/>
    <w:rsid w:val="00695541"/>
    <w:rsid w:val="00721CEC"/>
    <w:rsid w:val="0076266E"/>
    <w:rsid w:val="00932227"/>
    <w:rsid w:val="00A71340"/>
    <w:rsid w:val="00A71C96"/>
    <w:rsid w:val="00AB4D18"/>
    <w:rsid w:val="00AC4928"/>
    <w:rsid w:val="00BE287F"/>
    <w:rsid w:val="00BF3521"/>
    <w:rsid w:val="00D57E08"/>
    <w:rsid w:val="00F057F4"/>
    <w:rsid w:val="00F20BB4"/>
    <w:rsid w:val="00F41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41"/>
  </w:style>
  <w:style w:type="paragraph" w:styleId="1">
    <w:name w:val="heading 1"/>
    <w:basedOn w:val="a"/>
    <w:next w:val="a"/>
    <w:link w:val="10"/>
    <w:uiPriority w:val="9"/>
    <w:qFormat/>
    <w:rsid w:val="002A38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AD8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05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E7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A3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38FF"/>
  </w:style>
  <w:style w:type="paragraph" w:styleId="a8">
    <w:name w:val="footer"/>
    <w:basedOn w:val="a"/>
    <w:link w:val="a9"/>
    <w:uiPriority w:val="99"/>
    <w:semiHidden/>
    <w:unhideWhenUsed/>
    <w:rsid w:val="002A3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38FF"/>
  </w:style>
  <w:style w:type="character" w:customStyle="1" w:styleId="10">
    <w:name w:val="Заголовок 1 Знак"/>
    <w:basedOn w:val="a0"/>
    <w:link w:val="1"/>
    <w:uiPriority w:val="9"/>
    <w:rsid w:val="002A38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AC4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38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AD8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05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E7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A3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38FF"/>
  </w:style>
  <w:style w:type="paragraph" w:styleId="a8">
    <w:name w:val="footer"/>
    <w:basedOn w:val="a"/>
    <w:link w:val="a9"/>
    <w:uiPriority w:val="99"/>
    <w:semiHidden/>
    <w:unhideWhenUsed/>
    <w:rsid w:val="002A3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38FF"/>
  </w:style>
  <w:style w:type="character" w:customStyle="1" w:styleId="10">
    <w:name w:val="Заголовок 1 Знак"/>
    <w:basedOn w:val="a0"/>
    <w:link w:val="1"/>
    <w:uiPriority w:val="9"/>
    <w:rsid w:val="002A38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AC49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EB48-79A3-41D7-A0D1-993389E49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dcterms:created xsi:type="dcterms:W3CDTF">2011-05-02T09:02:00Z</dcterms:created>
  <dcterms:modified xsi:type="dcterms:W3CDTF">2011-05-02T09:02:00Z</dcterms:modified>
</cp:coreProperties>
</file>