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09" w:rsidRPr="00CC3409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eastAsia="Times New Roman" w:hAnsi="Arial" w:cs="Arial"/>
          <w:b/>
          <w:bCs/>
          <w:szCs w:val="28"/>
          <w:lang w:eastAsia="ru-RU"/>
        </w:rPr>
        <w:t>Игры и упражнения для</w:t>
      </w:r>
      <w:r w:rsidRPr="00CC3409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Cs w:val="28"/>
          <w:lang w:eastAsia="ru-RU"/>
        </w:rPr>
        <w:t>развития</w:t>
      </w:r>
      <w:r w:rsidRPr="0014251F">
        <w:rPr>
          <w:rFonts w:ascii="Arial" w:eastAsia="Times New Roman" w:hAnsi="Arial" w:cs="Arial"/>
          <w:b/>
          <w:szCs w:val="28"/>
          <w:lang w:eastAsia="ru-RU"/>
        </w:rPr>
        <w:t xml:space="preserve"> эмоционально-нравственной сферы и навыков общения у детей дошкольного возраста. </w:t>
      </w:r>
    </w:p>
    <w:p w:rsidR="00CC3409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1.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"Назови себя".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Учить представлять себя коллективу сверстников.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Ребёнку предлагают представить себя, назвав своё имя так, как ему больше нравится, как называют дома или как он хотел бы, чтобы его называли в группе.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2.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"Позови ласково".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Воспитывать доброжелательное отношение детей друг к другу.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Ребёнку предлагают бросить мяч или передать игрушку любому из других детей, ласково назвав его по имени.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3.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"Волшебный стул".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Воспитывать умение быть ласковым, активизировать в речи детей нежные, ласковые слова.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Один ребёнок садится в центр на "волшебный стул", остальные говорят о нём добрые, ласковые слова, комплименты. Можно обнять </w:t>
      </w:r>
      <w:proofErr w:type="gramStart"/>
      <w:r w:rsidRPr="0014251F">
        <w:rPr>
          <w:rFonts w:ascii="Arial" w:eastAsia="Times New Roman" w:hAnsi="Arial" w:cs="Arial"/>
          <w:sz w:val="22"/>
          <w:lang w:eastAsia="ru-RU"/>
        </w:rPr>
        <w:t>сидящего</w:t>
      </w:r>
      <w:proofErr w:type="gramEnd"/>
      <w:r w:rsidRPr="0014251F">
        <w:rPr>
          <w:rFonts w:ascii="Arial" w:eastAsia="Times New Roman" w:hAnsi="Arial" w:cs="Arial"/>
          <w:sz w:val="22"/>
          <w:lang w:eastAsia="ru-RU"/>
        </w:rPr>
        <w:t xml:space="preserve">, погладить, поцеловать.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4.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"Передача чувств".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Учить передавать различные эмоциональные состояния невербальным способом.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Ребёнку даётся задание передать "по цепочке" определённое чувство с помощью мимики, жестов, прикосновений. Затем дети обсуждают, что они чувствовали при этом.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5.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"Волшебный цветок".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Учить выражать свою индивидуальность, представлять себя другим детям в группе.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ребёнок рассказывает о себе: где и с кем он растёт, как себя чувствует, о чём мечтает.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6.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"Разноцветный букет".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Учить взаимодействовать друг с другом, получая от этого радость и удовольствие.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Каждый ребёнок объявляет себя цветком и находит себе другой цветок для букета, объясняя свой выбор. Затем все "букетики" объединяются в один букет и устраивают хоровод цветов.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7.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"Свеча".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Развивать умение управлять своим эмоциональным состоянием, расслабляться, рассказывать о своих чувствах и переживаниях.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>Дети в удобных позах рассаживаются вокруг свечи, в течени</w:t>
      </w:r>
      <w:proofErr w:type="gramStart"/>
      <w:r w:rsidRPr="0014251F">
        <w:rPr>
          <w:rFonts w:ascii="Arial" w:eastAsia="Times New Roman" w:hAnsi="Arial" w:cs="Arial"/>
          <w:sz w:val="22"/>
          <w:lang w:eastAsia="ru-RU"/>
        </w:rPr>
        <w:t>и</w:t>
      </w:r>
      <w:proofErr w:type="gramEnd"/>
      <w:r w:rsidRPr="0014251F">
        <w:rPr>
          <w:rFonts w:ascii="Arial" w:eastAsia="Times New Roman" w:hAnsi="Arial" w:cs="Arial"/>
          <w:sz w:val="22"/>
          <w:lang w:eastAsia="ru-RU"/>
        </w:rPr>
        <w:t xml:space="preserve"> нескольких секунд смотрят на пламя, затем закрывают глаза на две-три секунды (свеча гаснет). Открыв глаза, рассказывают, какие образы увидели в пламени свечи, что чувствовали при этом.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8.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"Волшебники".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Продолжать воспитывать дружелюбные отношения друг к другу, умение проявлять внимание и заботу.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Детям предлагают вообразить, что они волшебники и могут исполнять свои желания и желания других. </w:t>
      </w:r>
    </w:p>
    <w:p w:rsidR="00CC3409" w:rsidRPr="0014251F" w:rsidRDefault="00CC3409" w:rsidP="00CC3409">
      <w:pPr>
        <w:spacing w:before="146" w:after="146" w:line="240" w:lineRule="auto"/>
        <w:ind w:left="146" w:right="146" w:firstLine="400"/>
        <w:jc w:val="both"/>
        <w:textAlignment w:val="top"/>
        <w:rPr>
          <w:rFonts w:ascii="Arial" w:eastAsia="Times New Roman" w:hAnsi="Arial" w:cs="Arial"/>
          <w:sz w:val="22"/>
          <w:lang w:eastAsia="ru-RU"/>
        </w:rPr>
      </w:pPr>
      <w:r w:rsidRPr="0014251F">
        <w:rPr>
          <w:rFonts w:ascii="Arial" w:eastAsia="Times New Roman" w:hAnsi="Arial" w:cs="Arial"/>
          <w:sz w:val="22"/>
          <w:lang w:eastAsia="ru-RU"/>
        </w:rPr>
        <w:t xml:space="preserve">9. </w:t>
      </w:r>
      <w:r w:rsidRPr="0014251F">
        <w:rPr>
          <w:rFonts w:ascii="Arial" w:eastAsia="Times New Roman" w:hAnsi="Arial" w:cs="Arial"/>
          <w:b/>
          <w:bCs/>
          <w:sz w:val="22"/>
          <w:lang w:eastAsia="ru-RU"/>
        </w:rPr>
        <w:t xml:space="preserve">"Подарок другу".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Цель.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Развивать умение </w:t>
      </w:r>
      <w:proofErr w:type="spellStart"/>
      <w:r w:rsidRPr="0014251F">
        <w:rPr>
          <w:rFonts w:ascii="Arial" w:eastAsia="Times New Roman" w:hAnsi="Arial" w:cs="Arial"/>
          <w:sz w:val="22"/>
          <w:lang w:eastAsia="ru-RU"/>
        </w:rPr>
        <w:t>невербально</w:t>
      </w:r>
      <w:proofErr w:type="spellEnd"/>
      <w:r w:rsidRPr="0014251F">
        <w:rPr>
          <w:rFonts w:ascii="Arial" w:eastAsia="Times New Roman" w:hAnsi="Arial" w:cs="Arial"/>
          <w:sz w:val="22"/>
          <w:lang w:eastAsia="ru-RU"/>
        </w:rPr>
        <w:t xml:space="preserve"> описывать предметы. </w:t>
      </w:r>
      <w:r w:rsidRPr="0014251F">
        <w:rPr>
          <w:rFonts w:ascii="Arial" w:eastAsia="Times New Roman" w:hAnsi="Arial" w:cs="Arial"/>
          <w:i/>
          <w:iCs/>
          <w:sz w:val="22"/>
          <w:lang w:eastAsia="ru-RU"/>
        </w:rPr>
        <w:t xml:space="preserve">Ход. </w:t>
      </w:r>
      <w:r w:rsidRPr="0014251F">
        <w:rPr>
          <w:rFonts w:ascii="Arial" w:eastAsia="Times New Roman" w:hAnsi="Arial" w:cs="Arial"/>
          <w:sz w:val="22"/>
          <w:lang w:eastAsia="ru-RU"/>
        </w:rPr>
        <w:t xml:space="preserve">Один ребёнок становится именинником; остальные, дарят ему подарки, передавая движениями и мимикой своё отношения к имениннику. </w:t>
      </w:r>
    </w:p>
    <w:p w:rsidR="00FC1555" w:rsidRDefault="00FC1555"/>
    <w:sectPr w:rsidR="00FC1555" w:rsidSect="00FC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CC3409"/>
    <w:rsid w:val="00571E0D"/>
    <w:rsid w:val="00751983"/>
    <w:rsid w:val="009028AC"/>
    <w:rsid w:val="00CC3409"/>
    <w:rsid w:val="00DF00BE"/>
    <w:rsid w:val="00FC1555"/>
    <w:rsid w:val="00F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Ситчихина</dc:creator>
  <cp:lastModifiedBy>Ситчихина</cp:lastModifiedBy>
  <cp:revision>1</cp:revision>
  <dcterms:created xsi:type="dcterms:W3CDTF">2014-01-31T19:03:00Z</dcterms:created>
  <dcterms:modified xsi:type="dcterms:W3CDTF">2014-01-31T19:07:00Z</dcterms:modified>
</cp:coreProperties>
</file>