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4C" w:rsidRDefault="006D674C" w:rsidP="00E30251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Использование фольклора в развитии ребенка - дошкольника</w:t>
      </w:r>
      <w:bookmarkStart w:id="0" w:name="_GoBack"/>
      <w:bookmarkEnd w:id="0"/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плодотворного общения взрослого и ребенка важно установление добрых и доверительных взаимоотношений,</w:t>
      </w:r>
      <w:r w:rsidR="00E30251" w:rsidRP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важен эмоциональный контакт. В этом помогает детский фольклор - сказки и малые фольклорные жанры: песенки,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прибаутки, считалки, пословицы, поговорки, загадки, дразнилки,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кричалки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заклички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пестушки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Фольклор - народное творчество, произведения, создаваемые народом и бытующие в нем. Отличительными особенностями фольклора являются коллективность и народность, а также то, что он является источником любой литературы и </w:t>
      </w:r>
      <w:r w:rsidR="00E30251">
        <w:rPr>
          <w:rFonts w:ascii="Times New Roman CYR" w:hAnsi="Times New Roman CYR" w:cs="Times New Roman CYR"/>
          <w:sz w:val="28"/>
          <w:szCs w:val="28"/>
        </w:rPr>
        <w:t>искусства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целом, оказывает всестороннее влияние на развитие человека.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Малый фольклорный жанр - это миниатюрные поэтические произведения, созданные для детей и имеющие определенную педагогическую направленность. Они окрашивают речь педагога, делая ее образной и красочной, привлекают внимание детей, оживляют обычные повседневные дела дошкольника. Песенки-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приносят радость, вызывают желание</w:t>
      </w:r>
      <w:r w:rsidR="00E30251" w:rsidRP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E30251" w:rsidRP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повторить слова за взрослым, выполнять задания педагога, участвовать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Без считалочки не обходятся игры, в которых нужно выбрать ведущего, и мы с </w:t>
      </w:r>
      <w:r w:rsidR="00E30251">
        <w:rPr>
          <w:rFonts w:ascii="Times New Roman CYR" w:hAnsi="Times New Roman CYR" w:cs="Times New Roman CYR"/>
          <w:sz w:val="28"/>
          <w:szCs w:val="28"/>
        </w:rPr>
        <w:t>детства</w:t>
      </w:r>
      <w:r>
        <w:rPr>
          <w:rFonts w:ascii="Times New Roman CYR" w:hAnsi="Times New Roman CYR" w:cs="Times New Roman CYR"/>
          <w:sz w:val="28"/>
          <w:szCs w:val="28"/>
        </w:rPr>
        <w:t xml:space="preserve"> помним: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-баты, шли солдаты..." Колыбельные песни успокаивают, снимают напряжение, готовят ребенка ко сну, убаюкивают.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Замечено, что к педагогу, виртуозно владеющему образным народным фольклором, тянутся дети: их завораживают напевность слов, привлекают внимание неожиданные повороты в сюжете или настоящие "небывальщины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несказальщины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дети с удовольствием умываются, засыпают, обедают, занимаются различными делами. Жизнь ребенка становится ярче, интереснее. Из нее уходят скука, однообразие, монотонность. У ребенка при этом развиваются память, внимание, мышление и речь, а если он выполняет определенные движения, то дополнительно развивает координацию и ловкость.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Рассказывая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используйте на первых порах наглядность, объясняйте значение новых слов, опираясь на опыт и знания детей. Совершенствуйте свою речь, помните, что подражание - движущая сила в развитии ребенка!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 варианты использования фольклора в повседневной жизни ребенка в дошкольных образовательных учреждениях и дома.</w:t>
      </w:r>
    </w:p>
    <w:p w:rsidR="006D674C" w:rsidRDefault="006D674C" w:rsidP="00E30251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Использование фольклора в режимных моментах</w:t>
      </w:r>
    </w:p>
    <w:p w:rsidR="006D674C" w:rsidRDefault="006D674C" w:rsidP="00E30251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Умывание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колодца принесла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Курочка водицы,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ребята всей гурьбой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Побежали мыться.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Водичка, водичка,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Умой мое личико,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глазки блестели,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Чтобы щечки горели,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смеялся роток,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кусался зубок.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Ай, лады, лады, лады,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боимся мы воды,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 умываемся,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Маме улыбаемся.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Чистая водичка умоет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Саше личико,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Анечке - ладошки,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Пальчики - Антошке.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36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дети умываются,</w:t>
      </w:r>
      <w:r w:rsidR="00E30251" w:rsidRP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расскажите 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спросите: "Где у нас личико? Где носик и ротик?" Дети покажут, охотнее будут умываться, а сло</w:t>
      </w:r>
      <w:r w:rsidR="00E30251">
        <w:rPr>
          <w:rFonts w:ascii="Times New Roman CYR" w:hAnsi="Times New Roman CYR" w:cs="Times New Roman CYR"/>
          <w:sz w:val="28"/>
          <w:szCs w:val="28"/>
        </w:rPr>
        <w:t xml:space="preserve">ва </w:t>
      </w:r>
      <w:proofErr w:type="spellStart"/>
      <w:r w:rsidR="00E30251"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 w:rsidR="00E30251">
        <w:rPr>
          <w:rFonts w:ascii="Times New Roman CYR" w:hAnsi="Times New Roman CYR" w:cs="Times New Roman CYR"/>
          <w:sz w:val="28"/>
          <w:szCs w:val="28"/>
        </w:rPr>
        <w:t xml:space="preserve"> постепенно выучат на</w:t>
      </w:r>
      <w:r>
        <w:rPr>
          <w:rFonts w:ascii="Times New Roman CYR" w:hAnsi="Times New Roman CYR" w:cs="Times New Roman CYR"/>
          <w:sz w:val="28"/>
          <w:szCs w:val="28"/>
        </w:rPr>
        <w:t>изусть.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Расчесывание волос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Расти, коса, до пояса,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вырони ни волоса.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косонька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до пят -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волосоньки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ряд.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Расти, коса, не путайся.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Маму, дочка, слушайся.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 я косу заплету,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 я косу заплету,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плету, плету, плету,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Приговариваю: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Ты расти, расти,</w:t>
      </w:r>
      <w:r w:rsidR="00E30251" w:rsidRPr="00E224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коса,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Всему городу краса!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время еды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Умница, Катенька, ешь кашу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сладеньку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Вкусную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,,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пушистую, мягкую, душистую.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Травка-муравка со сна поднялась,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Птица-синица за зерна взялась,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Зайка за капусту, мышка-за корку,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детки - за молоко.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Пейте, детки, молоко - будете здоровы!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Идет коза рогатая,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Идет коза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бодатая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кашу не ест,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Молоко не пьет -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Забодает, забодает.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время игр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Киска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брысь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киска брысь!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дорожку не садись!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деточка пойдет,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киску упадет.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 нашего кота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Шубка очень хороша!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 котика усы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Удивительной красы!</w:t>
      </w:r>
    </w:p>
    <w:p w:rsidR="006D674C" w:rsidRDefault="00E30251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Глазки</w:t>
      </w:r>
      <w:r w:rsidR="006D674C">
        <w:rPr>
          <w:rFonts w:ascii="Times New Roman CYR" w:hAnsi="Times New Roman CYR" w:cs="Times New Roman CYR"/>
          <w:sz w:val="28"/>
          <w:szCs w:val="28"/>
        </w:rPr>
        <w:t xml:space="preserve"> смелые,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Зубки белые!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Аленки в гостях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Два Цыпленка в </w:t>
      </w:r>
      <w:r w:rsidR="00E30251">
        <w:rPr>
          <w:rFonts w:ascii="Times New Roman CYR" w:hAnsi="Times New Roman CYR" w:cs="Times New Roman CYR"/>
          <w:sz w:val="28"/>
          <w:szCs w:val="28"/>
        </w:rPr>
        <w:t>лаптях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Петушок в сапожках,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Курочка в сережках,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Селезень в кафтане,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Утка в сарафане.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корова - в юбке,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теплом полушубке.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Выход на прогулку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они, сапожки: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Этот с левой ножки,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 правой ножки.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дождик подойдет-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пойдем в сапожках.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E30251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Наша Таня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малень</w:t>
      </w:r>
      <w:r w:rsidR="006D674C">
        <w:rPr>
          <w:rFonts w:ascii="Times New Roman CYR" w:hAnsi="Times New Roman CYR" w:cs="Times New Roman CYR"/>
          <w:sz w:val="28"/>
          <w:szCs w:val="28"/>
        </w:rPr>
        <w:t>ка</w:t>
      </w:r>
      <w:proofErr w:type="spellEnd"/>
      <w:r w:rsidR="006D674C">
        <w:rPr>
          <w:rFonts w:ascii="Times New Roman CYR" w:hAnsi="Times New Roman CYR" w:cs="Times New Roman CYR"/>
          <w:sz w:val="28"/>
          <w:szCs w:val="28"/>
        </w:rPr>
        <w:t>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ней шубка аленька.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1,2,3,4,5,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Собираемся гулять!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время прогулки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Божья коровка,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Черная головка,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Улети на небо,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Принеси нам хлеба,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Черного и белого,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не горелого.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Сосна, сосна, от чего красна?</w:t>
      </w:r>
    </w:p>
    <w:p w:rsidR="006D674C" w:rsidRDefault="00E30251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От того </w:t>
      </w:r>
      <w:r w:rsidR="006D674C">
        <w:rPr>
          <w:rFonts w:ascii="Times New Roman CYR" w:hAnsi="Times New Roman CYR" w:cs="Times New Roman CYR"/>
          <w:sz w:val="28"/>
          <w:szCs w:val="28"/>
        </w:rPr>
        <w:t>красна, что под солнцем росла!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Воробей, воробей!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гоняй голубей,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клюй песок,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тупи носок!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Жук, жук, где твой дом?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Мой дом под кустом.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Ехали бояре -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дом растоптали.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Солнышко - ведрышко,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Взойди поскорей,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Освети, обогрей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Телят да</w:t>
      </w:r>
      <w:r w:rsid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ягнят,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малых ребят!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Ой, ты, радуга-дуга,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давай дождя,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 солнышка-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колоколнышка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Ой, ты, зимушка-зима,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с морозами пришла.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 воет, вьюга вьет,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Вдоль по улице метет.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Перед сном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Баю-баю-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баиньки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Прилетели чайки,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 крыльями махать,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Наших деток усыплять.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Котя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котенька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коток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Котя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серенький лобок,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 к нам ночевать,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Наших деточек качать.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уж я тебе, коту,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работу заплачу: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Дам кусок пирога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кувшин молока.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После сна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Петушок, петушок -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Золотой гребешок,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Масляна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головушка,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Шолкова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бородушка, что ты рано встаешь,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Голосисто поешь,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Деткам спать не даешь?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Рано солнышко встает,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зарядку всех завет.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Если ребенок плачет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плачь, не плачь, детка,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Прискачет к тебе белка,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Принесет орешки-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тебя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потешки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плачь, не плачь,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Куплю калач.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плачь, дорогой,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Куплю другой.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плачь, не реви,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Куплю тебе три!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Считалки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1,2,3,4,5,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в прятки мы играть.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Небо, звезды, луг, цветы -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пойди-ка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поводи!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**********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Шла кукушка мимо леса - 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каким-то интересом,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Инти</w:t>
      </w:r>
      <w:proofErr w:type="spellEnd"/>
      <w:r w:rsid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инти</w:t>
      </w:r>
      <w:proofErr w:type="spellEnd"/>
      <w:r w:rsid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интерес,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Выходи на букву "С".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Используйте фольклор в </w:t>
      </w:r>
      <w:r w:rsidR="00E30251">
        <w:rPr>
          <w:rFonts w:ascii="Times New Roman CYR" w:hAnsi="Times New Roman CYR" w:cs="Times New Roman CYR"/>
          <w:sz w:val="28"/>
          <w:szCs w:val="28"/>
        </w:rPr>
        <w:t>своем общении с детьми. Он помог</w:t>
      </w:r>
      <w:r w:rsidR="00301334">
        <w:rPr>
          <w:rFonts w:ascii="Times New Roman CYR" w:hAnsi="Times New Roman CYR" w:cs="Times New Roman CYR"/>
          <w:sz w:val="28"/>
          <w:szCs w:val="28"/>
        </w:rPr>
        <w:t>ае</w:t>
      </w:r>
      <w:r>
        <w:rPr>
          <w:rFonts w:ascii="Times New Roman CYR" w:hAnsi="Times New Roman CYR" w:cs="Times New Roman CYR"/>
          <w:sz w:val="28"/>
          <w:szCs w:val="28"/>
        </w:rPr>
        <w:t>т решить многие педагогические задачи, обогатит социально-игровой опыт детей,</w:t>
      </w:r>
      <w:r w:rsidR="00E302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разовьет их фантазию. То, что заложено в детстве, будет питать человека на протяжении всей его жизни. Поэтому так важно окружить детей теплом и наполнить их детство настоящими сокровищами народной мудрости.</w:t>
      </w: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674C" w:rsidRDefault="006D674C" w:rsidP="00E30251">
      <w:pPr>
        <w:widowControl w:val="0"/>
        <w:autoSpaceDE w:val="0"/>
        <w:autoSpaceDN w:val="0"/>
        <w:adjustRightInd w:val="0"/>
        <w:spacing w:line="240" w:lineRule="auto"/>
        <w:ind w:right="5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D674C" w:rsidRDefault="006D674C">
      <w:pPr>
        <w:widowControl w:val="0"/>
        <w:autoSpaceDE w:val="0"/>
        <w:autoSpaceDN w:val="0"/>
        <w:adjustRightInd w:val="0"/>
        <w:spacing w:line="240" w:lineRule="auto"/>
        <w:ind w:right="-7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674C" w:rsidRPr="00E30251" w:rsidRDefault="006D674C">
      <w:pPr>
        <w:widowControl w:val="0"/>
        <w:autoSpaceDE w:val="0"/>
        <w:autoSpaceDN w:val="0"/>
        <w:adjustRightInd w:val="0"/>
        <w:spacing w:line="240" w:lineRule="auto"/>
        <w:ind w:right="-784"/>
        <w:jc w:val="center"/>
        <w:rPr>
          <w:rFonts w:ascii="Calibri" w:hAnsi="Calibri" w:cs="Calibri"/>
        </w:rPr>
      </w:pPr>
    </w:p>
    <w:sectPr w:rsidR="006D674C" w:rsidRPr="00E302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51"/>
    <w:rsid w:val="00301334"/>
    <w:rsid w:val="006D674C"/>
    <w:rsid w:val="00E224B8"/>
    <w:rsid w:val="00E3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FA69-7B3C-4E2C-9780-F166F0D7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846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2013-05-05T07:12:00Z</dcterms:created>
  <dcterms:modified xsi:type="dcterms:W3CDTF">2013-05-05T07:12:00Z</dcterms:modified>
</cp:coreProperties>
</file>