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93" w:rsidRPr="00655C93" w:rsidRDefault="00655C93" w:rsidP="00655C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55C93">
        <w:rPr>
          <w:rFonts w:ascii="Times New Roman" w:hAnsi="Times New Roman" w:cs="Times New Roman"/>
          <w:b/>
          <w:iCs/>
          <w:sz w:val="28"/>
          <w:szCs w:val="28"/>
        </w:rPr>
        <w:t>Об</w:t>
      </w:r>
      <w:r>
        <w:rPr>
          <w:rFonts w:ascii="Times New Roman" w:hAnsi="Times New Roman" w:cs="Times New Roman"/>
          <w:b/>
          <w:iCs/>
          <w:sz w:val="28"/>
          <w:szCs w:val="28"/>
        </w:rPr>
        <w:t>щая характеристика понятия игры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О</w:t>
      </w:r>
      <w:r w:rsidRPr="00655C93">
        <w:rPr>
          <w:rFonts w:ascii="Times New Roman" w:hAnsi="Times New Roman" w:cs="Times New Roman"/>
          <w:b/>
          <w:iCs/>
          <w:sz w:val="28"/>
          <w:szCs w:val="28"/>
        </w:rPr>
        <w:t>собенности игры, как инновационной педагогической технологии.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i/>
          <w:iCs/>
          <w:sz w:val="28"/>
          <w:szCs w:val="28"/>
        </w:rPr>
        <w:t>Детская игр</w:t>
      </w:r>
      <w:proofErr w:type="gramStart"/>
      <w:r w:rsidRPr="009739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739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средство активного обогащения личности, поскольку представляет свободный выбор разнообразных общественно-значимых ролей и положений, обеспечивает ребенку деятельностью, развивающей его неограниченные возможности, таланты в наиболее целесообразном применении.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i/>
          <w:iCs/>
          <w:sz w:val="28"/>
          <w:szCs w:val="28"/>
        </w:rPr>
        <w:t>Игр</w:t>
      </w:r>
      <w:proofErr w:type="gramStart"/>
      <w:r w:rsidRPr="009739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739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вид непродуктивной деятельности, мотив которой заключается в самом процессе, а целью является получение удовлетворения играющим.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 xml:space="preserve">Игру можно понимать 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>: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- игр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особый вид человеческой деятельности;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- игр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средство влияния на играющих (так как она специально организуется и имеет определенную цель);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-игр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особый набор правил, требующих своего исполнения;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-игр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особый способ условного присвоения мира;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-игр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как форма педагогической деятельности.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В любой игре может быть реализован весь комплекс нижеприведенных функций: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1.    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эмоционально развивающая функция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2.    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диагностическая функция</w:t>
      </w:r>
      <w:r w:rsidRPr="009739A4">
        <w:rPr>
          <w:rFonts w:ascii="Times New Roman" w:hAnsi="Times New Roman" w:cs="Times New Roman"/>
          <w:sz w:val="28"/>
          <w:szCs w:val="28"/>
        </w:rPr>
        <w:t> - раскрываются скрытые таланты;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3.    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релаксационная функция</w:t>
      </w:r>
      <w:r w:rsidRPr="009739A4">
        <w:rPr>
          <w:rFonts w:ascii="Times New Roman" w:hAnsi="Times New Roman" w:cs="Times New Roman"/>
          <w:sz w:val="28"/>
          <w:szCs w:val="28"/>
        </w:rPr>
        <w:t> - снижается излишнее напряжение;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4.    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компенсаторная функция</w:t>
      </w:r>
      <w:r w:rsidRPr="009739A4">
        <w:rPr>
          <w:rFonts w:ascii="Times New Roman" w:hAnsi="Times New Roman" w:cs="Times New Roman"/>
          <w:sz w:val="28"/>
          <w:szCs w:val="28"/>
        </w:rPr>
        <w:t> - дает человеку то, что ему не хватает;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5.    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коммуникативная функция</w:t>
      </w:r>
      <w:r w:rsidRPr="009739A4">
        <w:rPr>
          <w:rFonts w:ascii="Times New Roman" w:hAnsi="Times New Roman" w:cs="Times New Roman"/>
          <w:sz w:val="28"/>
          <w:szCs w:val="28"/>
        </w:rPr>
        <w:t> - является великолепным средством для общения;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6.    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функция самореализаци</w:t>
      </w:r>
      <w:proofErr w:type="gramStart"/>
      <w:r w:rsidRPr="009739A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739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служит средством для достижения желаний и реализации возможностей;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7.    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социокультурная функци</w:t>
      </w:r>
      <w:proofErr w:type="gramStart"/>
      <w:r w:rsidRPr="009739A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739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в процессе игры человек осваивает социокультурные нормы и правила поведения;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8.    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терапевтическая функци</w:t>
      </w:r>
      <w:proofErr w:type="gramStart"/>
      <w:r w:rsidRPr="009739A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739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может служить средством лечения психических расстройств человека.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качественной</w:t>
      </w:r>
      <w:r w:rsidRPr="009739A4">
        <w:rPr>
          <w:rFonts w:ascii="Times New Roman" w:hAnsi="Times New Roman" w:cs="Times New Roman"/>
          <w:sz w:val="28"/>
          <w:szCs w:val="28"/>
        </w:rPr>
        <w:t>, полезной игры сложный и кропотливый процесс. Педагог должен мастерски владеть этим искусством (точно сформулировать правила, организовать пространство, выбрать подходящее время, определить сюжет игры, подобрать игровой реквизит и грамотно организовать начало и финал ) При организации игры он должен выбрать  в качестве основной цели одн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две функции, которые будут для него наиболее важными.</w:t>
      </w:r>
    </w:p>
    <w:p w:rsidR="00655C93" w:rsidRPr="00655C93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A4">
        <w:rPr>
          <w:rFonts w:ascii="Times New Roman" w:hAnsi="Times New Roman" w:cs="Times New Roman"/>
          <w:b/>
          <w:bCs/>
          <w:sz w:val="28"/>
          <w:szCs w:val="28"/>
        </w:rPr>
        <w:t>Классификация детских игр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игры в воспитан</w:t>
      </w:r>
      <w:proofErr w:type="gramStart"/>
      <w:r w:rsidRPr="009739A4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9739A4">
        <w:rPr>
          <w:rFonts w:ascii="Times New Roman" w:hAnsi="Times New Roman" w:cs="Times New Roman"/>
          <w:sz w:val="28"/>
          <w:szCs w:val="28"/>
        </w:rPr>
        <w:t> и её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развивающий потенциал поистине огромны. Помимо развивающей, обучающей и воспитательной функций игра обладает еще "диагностическим, коррекционным потенциалом.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В современной педагогической литературе изложен достаточно широкий спектр подходов к классификации игр. Остановимся лишь на некоторых. А.В. Запорожец и А.П. Усова разработали следующую классификацию детских игр: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6C433" wp14:editId="6D9199B6">
            <wp:extent cx="4552950" cy="1524000"/>
            <wp:effectExtent l="0" t="0" r="0" b="0"/>
            <wp:docPr id="1" name="Рисунок 1" descr="Роль игры в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игры в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Рисунок 1. Классификация игр с правилами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Согласно этой классификации игр игры имеют:</w:t>
      </w:r>
    </w:p>
    <w:p w:rsidR="00655C93" w:rsidRPr="009739A4" w:rsidRDefault="00655C93" w:rsidP="00655C93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Готовое содержание</w:t>
      </w:r>
    </w:p>
    <w:p w:rsidR="00655C93" w:rsidRPr="009739A4" w:rsidRDefault="00655C93" w:rsidP="00655C93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Заранее установленную последовательность действий.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Цель игр:</w:t>
      </w:r>
    </w:p>
    <w:p w:rsidR="00655C93" w:rsidRPr="009739A4" w:rsidRDefault="00655C93" w:rsidP="00655C93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Решение поставленной задачи</w:t>
      </w:r>
    </w:p>
    <w:p w:rsidR="00655C93" w:rsidRPr="009739A4" w:rsidRDefault="00655C93" w:rsidP="00655C93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Четкое выполнение правил игры.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Каждый тип отражает особенную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роль игры в воспитании</w:t>
      </w:r>
      <w:r w:rsidRPr="009739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например роль подвижных игр в воспитании высока, так как они развивают физическую активность ребёнка и умственные способности, потому что помимо ловкости и определённой физической подготовки подвижные игры требуют сообразительности.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Также существует классификация детских игр по сюжетно-ролевому признаку: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2DC5F" wp14:editId="1F8CE8BA">
            <wp:extent cx="4476750" cy="1628775"/>
            <wp:effectExtent l="0" t="0" r="0" b="9525"/>
            <wp:docPr id="2" name="Рисунок 2" descr="Роль игры в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ь игры в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Рисунок 2. Классификация по типу игры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Активность в творческих играх направлена на выполнение замысла, развитие сюжета игры.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lastRenderedPageBreak/>
        <w:t>Особенность игры:</w:t>
      </w:r>
    </w:p>
    <w:p w:rsidR="00655C93" w:rsidRPr="009739A4" w:rsidRDefault="00655C93" w:rsidP="00655C9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Дети сами выбирают тему игры.</w:t>
      </w:r>
    </w:p>
    <w:p w:rsidR="00655C93" w:rsidRPr="009739A4" w:rsidRDefault="00655C93" w:rsidP="00655C9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Развивают сюжет.</w:t>
      </w:r>
    </w:p>
    <w:p w:rsidR="00655C93" w:rsidRPr="009739A4" w:rsidRDefault="00655C93" w:rsidP="00655C9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Распределяют роли.</w:t>
      </w:r>
    </w:p>
    <w:p w:rsidR="00655C93" w:rsidRPr="009739A4" w:rsidRDefault="00655C93" w:rsidP="00655C93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Подбирают нужные игрушки и атрибуты.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Роль взрослого в игре:</w:t>
      </w:r>
    </w:p>
    <w:p w:rsidR="00655C93" w:rsidRPr="009739A4" w:rsidRDefault="00655C93" w:rsidP="00655C9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Побуждает к игре.</w:t>
      </w:r>
    </w:p>
    <w:p w:rsidR="00655C93" w:rsidRPr="009739A4" w:rsidRDefault="00655C93" w:rsidP="00655C9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Тактически руководит игрой.</w:t>
      </w:r>
    </w:p>
    <w:p w:rsidR="00655C93" w:rsidRPr="009739A4" w:rsidRDefault="00655C93" w:rsidP="00655C9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Развивает фантазию детей.</w:t>
      </w:r>
    </w:p>
    <w:p w:rsidR="00655C93" w:rsidRPr="009739A4" w:rsidRDefault="00655C93" w:rsidP="00655C93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Сохраняет самодеятельность детей.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A4">
        <w:rPr>
          <w:rFonts w:ascii="Times New Roman" w:hAnsi="Times New Roman" w:cs="Times New Roman"/>
          <w:b/>
          <w:bCs/>
          <w:sz w:val="28"/>
          <w:szCs w:val="28"/>
        </w:rPr>
        <w:t>Роль игры в воспитании в детском саду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Начиная организацию игры в детском саду, воспитатели опираются уже на достигнутый уровень развития ребят, их склонности, привычки, способности, а затем планомерно перестраивают существующие интересы детей на желаемые, повышая к ним требования, терпеливо и настойчиво работая над их духовным ростом.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Воспитателям в детском саду важно опираться на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роль игры в воспитании</w:t>
      </w:r>
      <w:r w:rsidRPr="009739A4">
        <w:rPr>
          <w:rFonts w:ascii="Times New Roman" w:hAnsi="Times New Roman" w:cs="Times New Roman"/>
          <w:sz w:val="28"/>
          <w:szCs w:val="28"/>
        </w:rPr>
        <w:t>. Но им нельзя отождествлять у ребёнка игру только с развлечением. Пусть некоторые игры будут веселым развлечением, а иные любимым занятием в часы досуга. Хорошо, если никто не скучает, все заняты делом, интересной игрой. Но не только это определяет неразрывную связь игры со всем процессом воспитания. Многое зависит от методики и техники их организации, от стиля игры, а главное от ее качества. Только таким образом реализуется </w:t>
      </w:r>
      <w:r w:rsidRPr="009739A4">
        <w:rPr>
          <w:rFonts w:ascii="Times New Roman" w:hAnsi="Times New Roman" w:cs="Times New Roman"/>
          <w:sz w:val="28"/>
          <w:szCs w:val="28"/>
          <w:u w:val="single"/>
        </w:rPr>
        <w:t>роль игры в воспитании</w:t>
      </w:r>
      <w:r w:rsidRPr="009739A4">
        <w:rPr>
          <w:rFonts w:ascii="Times New Roman" w:hAnsi="Times New Roman" w:cs="Times New Roman"/>
          <w:sz w:val="28"/>
          <w:szCs w:val="28"/>
        </w:rPr>
        <w:t>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b/>
          <w:bCs/>
          <w:sz w:val="28"/>
          <w:szCs w:val="28"/>
        </w:rPr>
        <w:t>Роль игры в воспитании</w:t>
      </w:r>
      <w:r w:rsidRPr="009739A4">
        <w:rPr>
          <w:rFonts w:ascii="Times New Roman" w:hAnsi="Times New Roman" w:cs="Times New Roman"/>
          <w:sz w:val="28"/>
          <w:szCs w:val="28"/>
        </w:rPr>
        <w:t> состоит в том,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Если игры действительно увлекли ребят, то воспитатель имеет в своем распоряжении и необходимые иногда меры наказания, вплоть до исключения детей из игры за нарушение правил, за плохое поведение.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Несмотря на большую </w:t>
      </w:r>
      <w:r w:rsidRPr="009739A4">
        <w:rPr>
          <w:rFonts w:ascii="Times New Roman" w:hAnsi="Times New Roman" w:cs="Times New Roman"/>
          <w:i/>
          <w:iCs/>
          <w:sz w:val="28"/>
          <w:szCs w:val="28"/>
        </w:rPr>
        <w:t>роль игры в воспитании</w:t>
      </w:r>
      <w:r w:rsidRPr="009739A4">
        <w:rPr>
          <w:rFonts w:ascii="Times New Roman" w:hAnsi="Times New Roman" w:cs="Times New Roman"/>
          <w:sz w:val="28"/>
          <w:szCs w:val="28"/>
        </w:rPr>
        <w:t xml:space="preserve"> ее нельзя обособлять, считать </w:t>
      </w:r>
      <w:proofErr w:type="spellStart"/>
      <w:r w:rsidRPr="009739A4">
        <w:rPr>
          <w:rFonts w:ascii="Times New Roman" w:hAnsi="Times New Roman" w:cs="Times New Roman"/>
          <w:sz w:val="28"/>
          <w:szCs w:val="28"/>
        </w:rPr>
        <w:t>моносредством</w:t>
      </w:r>
      <w:proofErr w:type="spellEnd"/>
      <w:r w:rsidRPr="009739A4">
        <w:rPr>
          <w:rFonts w:ascii="Times New Roman" w:hAnsi="Times New Roman" w:cs="Times New Roman"/>
          <w:sz w:val="28"/>
          <w:szCs w:val="28"/>
        </w:rPr>
        <w:t>, рассчитывать путем только одних игр воспитывать детей.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Велика роль игры в воспитании правильного отношения к труду. Очень часто можно так удачно скомпоновать игру с трудовым процессом, что она украсит труд, воспитает постоянную любовь к нему, поможет успешно овладеть мастерством.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установленные правила, выполнять требования дисциплины.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lastRenderedPageBreak/>
        <w:t>При планировании работы на учебный год воспитатели ставят перед собой цели и задачи, посредством которых они будут развивать творческие способности учащихся, физические возможности детей, помогать создавать дружный детский коллектив, т.е. максимально использовать </w:t>
      </w:r>
      <w:r w:rsidRPr="009739A4">
        <w:rPr>
          <w:rFonts w:ascii="Times New Roman" w:hAnsi="Times New Roman" w:cs="Times New Roman"/>
          <w:sz w:val="28"/>
          <w:szCs w:val="28"/>
          <w:u w:val="single"/>
        </w:rPr>
        <w:t>роль игры в воспитании</w:t>
      </w:r>
      <w:r w:rsidRPr="009739A4">
        <w:rPr>
          <w:rFonts w:ascii="Times New Roman" w:hAnsi="Times New Roman" w:cs="Times New Roman"/>
          <w:sz w:val="28"/>
          <w:szCs w:val="28"/>
        </w:rPr>
        <w:t>. Вот почему игры во всем своем многообразии широко применяются в воспитательной работе с детьми.</w:t>
      </w:r>
      <w:bookmarkStart w:id="0" w:name="_GoBack"/>
      <w:bookmarkEnd w:id="0"/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  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  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 xml:space="preserve">          Используя игровые технологии в образовательном процессе, взрослому необходимо обладать </w:t>
      </w:r>
      <w:proofErr w:type="spellStart"/>
      <w:r w:rsidRPr="009739A4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9739A4">
        <w:rPr>
          <w:rFonts w:ascii="Times New Roman" w:hAnsi="Times New Roman" w:cs="Times New Roman"/>
          <w:sz w:val="28"/>
          <w:szCs w:val="28"/>
        </w:rPr>
        <w:t xml:space="preserve"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В дальнейшем важной особенностью игровых технологий, которые     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 В деятельности с помощью игровых технологий у детей развиваются психические процессы.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Игровые технологии, направленные на развитие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восприятия</w:t>
      </w:r>
      <w:r w:rsidRPr="009739A4">
        <w:rPr>
          <w:rFonts w:ascii="Times New Roman" w:hAnsi="Times New Roman" w:cs="Times New Roman"/>
          <w:sz w:val="28"/>
          <w:szCs w:val="28"/>
        </w:rPr>
        <w:t>. </w:t>
      </w:r>
      <w:r w:rsidRPr="009739A4">
        <w:rPr>
          <w:rFonts w:ascii="Times New Roman" w:hAnsi="Times New Roman" w:cs="Times New Roman"/>
          <w:sz w:val="28"/>
          <w:szCs w:val="28"/>
        </w:rPr>
        <w:br/>
        <w:t xml:space="preserve">Для детей З-х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</w:t>
      </w:r>
      <w:r w:rsidRPr="009739A4">
        <w:rPr>
          <w:rFonts w:ascii="Times New Roman" w:hAnsi="Times New Roman" w:cs="Times New Roman"/>
          <w:sz w:val="28"/>
          <w:szCs w:val="28"/>
        </w:rPr>
        <w:lastRenderedPageBreak/>
        <w:t>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Игровые технологии могут быть направлены и на развитие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 w:rsidRPr="009739A4">
        <w:rPr>
          <w:rFonts w:ascii="Times New Roman" w:hAnsi="Times New Roman" w:cs="Times New Roman"/>
          <w:sz w:val="28"/>
          <w:szCs w:val="28"/>
        </w:rPr>
        <w:t>. </w:t>
      </w:r>
      <w:r w:rsidRPr="009739A4">
        <w:rPr>
          <w:rFonts w:ascii="Times New Roman" w:hAnsi="Times New Roman" w:cs="Times New Roman"/>
          <w:sz w:val="28"/>
          <w:szCs w:val="28"/>
        </w:rPr>
        <w:br/>
        <w:t xml:space="preserve">В дошкольном возрасте происходит постепенный переход от непроизвольного внимания к 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 </w:t>
      </w:r>
      <w:r w:rsidRPr="009739A4">
        <w:rPr>
          <w:rFonts w:ascii="Times New Roman" w:hAnsi="Times New Roman" w:cs="Times New Roman"/>
          <w:sz w:val="28"/>
          <w:szCs w:val="28"/>
        </w:rPr>
        <w:br/>
        <w:t>         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 Игровые технологии помогают в развитии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Pr="009739A4">
        <w:rPr>
          <w:rFonts w:ascii="Times New Roman" w:hAnsi="Times New Roman" w:cs="Times New Roman"/>
          <w:sz w:val="28"/>
          <w:szCs w:val="28"/>
        </w:rPr>
        <w:t>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 </w:t>
      </w:r>
      <w:r w:rsidRPr="009739A4">
        <w:rPr>
          <w:rFonts w:ascii="Times New Roman" w:hAnsi="Times New Roman" w:cs="Times New Roman"/>
          <w:sz w:val="28"/>
          <w:szCs w:val="28"/>
        </w:rPr>
        <w:br/>
        <w:t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   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Наглядно-действенное</w:t>
      </w:r>
      <w:r w:rsidRPr="009739A4">
        <w:rPr>
          <w:rFonts w:ascii="Times New Roman" w:hAnsi="Times New Roman" w:cs="Times New Roman"/>
          <w:sz w:val="28"/>
          <w:szCs w:val="28"/>
        </w:rPr>
        <w:t> 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b/>
          <w:bCs/>
          <w:sz w:val="28"/>
          <w:szCs w:val="28"/>
        </w:rPr>
        <w:t>       Образное мышление</w:t>
      </w:r>
      <w:r w:rsidRPr="009739A4">
        <w:rPr>
          <w:rFonts w:ascii="Times New Roman" w:hAnsi="Times New Roman" w:cs="Times New Roman"/>
          <w:sz w:val="28"/>
          <w:szCs w:val="28"/>
        </w:rPr>
        <w:t> 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На развитие образного и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логического мышления</w:t>
      </w:r>
      <w:r w:rsidRPr="009739A4">
        <w:rPr>
          <w:rFonts w:ascii="Times New Roman" w:hAnsi="Times New Roman" w:cs="Times New Roman"/>
          <w:sz w:val="28"/>
          <w:szCs w:val="28"/>
        </w:rPr>
        <w:t> 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С помощью игровых технологий развиваются и </w:t>
      </w:r>
      <w:r w:rsidRPr="009739A4">
        <w:rPr>
          <w:rFonts w:ascii="Times New Roman" w:hAnsi="Times New Roman" w:cs="Times New Roman"/>
          <w:b/>
          <w:bCs/>
          <w:sz w:val="28"/>
          <w:szCs w:val="28"/>
        </w:rPr>
        <w:t>творческие способности</w:t>
      </w:r>
      <w:r w:rsidRPr="009739A4">
        <w:rPr>
          <w:rFonts w:ascii="Times New Roman" w:hAnsi="Times New Roman" w:cs="Times New Roman"/>
          <w:sz w:val="28"/>
          <w:szCs w:val="28"/>
        </w:rPr>
        <w:t> 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придумки, игры – фантазирования.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 xml:space="preserve">       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</w:t>
      </w:r>
      <w:proofErr w:type="gramStart"/>
      <w:r w:rsidRPr="009739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39A4">
        <w:rPr>
          <w:rFonts w:ascii="Times New Roman" w:hAnsi="Times New Roman" w:cs="Times New Roman"/>
          <w:sz w:val="28"/>
          <w:szCs w:val="28"/>
        </w:rPr>
        <w:t xml:space="preserve">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</w:t>
      </w:r>
      <w:r w:rsidRPr="009739A4">
        <w:rPr>
          <w:rFonts w:ascii="Times New Roman" w:hAnsi="Times New Roman" w:cs="Times New Roman"/>
          <w:sz w:val="28"/>
          <w:szCs w:val="28"/>
        </w:rPr>
        <w:lastRenderedPageBreak/>
        <w:t>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 xml:space="preserve">       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 </w:t>
      </w:r>
      <w:proofErr w:type="spellStart"/>
      <w:r w:rsidRPr="009739A4">
        <w:rPr>
          <w:rFonts w:ascii="Times New Roman" w:hAnsi="Times New Roman" w:cs="Times New Roman"/>
          <w:sz w:val="28"/>
          <w:szCs w:val="28"/>
        </w:rPr>
        <w:t>игротерапевтических</w:t>
      </w:r>
      <w:proofErr w:type="spellEnd"/>
      <w:r w:rsidRPr="009739A4">
        <w:rPr>
          <w:rFonts w:ascii="Times New Roman" w:hAnsi="Times New Roman" w:cs="Times New Roman"/>
          <w:sz w:val="28"/>
          <w:szCs w:val="28"/>
        </w:rPr>
        <w:t xml:space="preserve"> средств используются народные игры с куклами, </w:t>
      </w:r>
      <w:proofErr w:type="spellStart"/>
      <w:r w:rsidRPr="009739A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739A4">
        <w:rPr>
          <w:rFonts w:ascii="Times New Roman" w:hAnsi="Times New Roman" w:cs="Times New Roman"/>
          <w:sz w:val="28"/>
          <w:szCs w:val="28"/>
        </w:rPr>
        <w:t>, хороводами, играми-шутками. </w:t>
      </w:r>
      <w:r w:rsidRPr="009739A4">
        <w:rPr>
          <w:rFonts w:ascii="Times New Roman" w:hAnsi="Times New Roman" w:cs="Times New Roman"/>
          <w:sz w:val="28"/>
          <w:szCs w:val="28"/>
        </w:rPr>
        <w:br/>
        <w:t>        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655C93" w:rsidRPr="009739A4" w:rsidRDefault="00655C93" w:rsidP="00655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4">
        <w:rPr>
          <w:rFonts w:ascii="Times New Roman" w:hAnsi="Times New Roman" w:cs="Times New Roman"/>
          <w:sz w:val="28"/>
          <w:szCs w:val="28"/>
        </w:rPr>
        <w:t>        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др.).</w:t>
      </w:r>
    </w:p>
    <w:p w:rsidR="0003352C" w:rsidRDefault="00655C93" w:rsidP="00655C93">
      <w:r w:rsidRPr="009739A4">
        <w:rPr>
          <w:rFonts w:ascii="Times New Roman" w:hAnsi="Times New Roman" w:cs="Times New Roman"/>
          <w:sz w:val="28"/>
          <w:szCs w:val="28"/>
        </w:rPr>
        <w:t>         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352C" w:rsidSect="00655C93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93" w:rsidRDefault="00655C93" w:rsidP="00655C93">
      <w:pPr>
        <w:spacing w:after="0" w:line="240" w:lineRule="auto"/>
      </w:pPr>
      <w:r>
        <w:separator/>
      </w:r>
    </w:p>
  </w:endnote>
  <w:endnote w:type="continuationSeparator" w:id="0">
    <w:p w:rsidR="00655C93" w:rsidRDefault="00655C93" w:rsidP="0065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641677"/>
      <w:docPartObj>
        <w:docPartGallery w:val="Page Numbers (Bottom of Page)"/>
        <w:docPartUnique/>
      </w:docPartObj>
    </w:sdtPr>
    <w:sdtContent>
      <w:p w:rsidR="00655C93" w:rsidRDefault="00655C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55C93" w:rsidRDefault="00655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93" w:rsidRDefault="00655C93" w:rsidP="00655C93">
      <w:pPr>
        <w:spacing w:after="0" w:line="240" w:lineRule="auto"/>
      </w:pPr>
      <w:r>
        <w:separator/>
      </w:r>
    </w:p>
  </w:footnote>
  <w:footnote w:type="continuationSeparator" w:id="0">
    <w:p w:rsidR="00655C93" w:rsidRDefault="00655C93" w:rsidP="0065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8E9"/>
    <w:multiLevelType w:val="multilevel"/>
    <w:tmpl w:val="87F8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2669"/>
    <w:multiLevelType w:val="multilevel"/>
    <w:tmpl w:val="741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056F4"/>
    <w:multiLevelType w:val="multilevel"/>
    <w:tmpl w:val="360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659F8"/>
    <w:multiLevelType w:val="multilevel"/>
    <w:tmpl w:val="B00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A2"/>
    <w:rsid w:val="0003352C"/>
    <w:rsid w:val="00534EA2"/>
    <w:rsid w:val="006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C93"/>
  </w:style>
  <w:style w:type="paragraph" w:styleId="a7">
    <w:name w:val="footer"/>
    <w:basedOn w:val="a"/>
    <w:link w:val="a8"/>
    <w:uiPriority w:val="99"/>
    <w:unhideWhenUsed/>
    <w:rsid w:val="0065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C93"/>
  </w:style>
  <w:style w:type="paragraph" w:styleId="a7">
    <w:name w:val="footer"/>
    <w:basedOn w:val="a"/>
    <w:link w:val="a8"/>
    <w:uiPriority w:val="99"/>
    <w:unhideWhenUsed/>
    <w:rsid w:val="0065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сенаторов</dc:creator>
  <cp:keywords/>
  <dc:description/>
  <cp:lastModifiedBy>сенаторов</cp:lastModifiedBy>
  <cp:revision>2</cp:revision>
  <dcterms:created xsi:type="dcterms:W3CDTF">2013-02-27T13:08:00Z</dcterms:created>
  <dcterms:modified xsi:type="dcterms:W3CDTF">2013-02-27T13:13:00Z</dcterms:modified>
</cp:coreProperties>
</file>