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F910A5" w:rsidTr="00F910A5">
        <w:tc>
          <w:tcPr>
            <w:tcW w:w="7393" w:type="dxa"/>
          </w:tcPr>
          <w:p w:rsidR="004E5D37" w:rsidRPr="004E5D37" w:rsidRDefault="004E5D37" w:rsidP="004E5D3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5D37">
              <w:drawing>
                <wp:inline distT="0" distB="0" distL="0" distR="0">
                  <wp:extent cx="314325" cy="495300"/>
                  <wp:effectExtent l="19050" t="0" r="9525" b="0"/>
                  <wp:docPr id="1" name="Image3" descr="http://mdou122.narod.ru/images/center_clip_image002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" descr="http://mdou122.narod.ru/images/center_clip_image002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E5D3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Слушание музыки развивает интерес, любовь к ней, расширяет музыкальный кругозор, повышает музыкальную восприимчивость детей, воспитывает зачатки музыкального вкуса.</w:t>
            </w:r>
            <w:r w:rsidRPr="004E5D3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       Музыка напевного характера вроде колыбельных улучшает качество пения: дети </w:t>
            </w:r>
            <w:r w:rsidRPr="004E5D3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начинают петь более протяжно. Спокойной музыкой можно создать у них соответствующее настроение, внутреннюю сосредоточенность. </w:t>
            </w:r>
          </w:p>
          <w:p w:rsidR="004E5D37" w:rsidRPr="004E5D37" w:rsidRDefault="004E5D37" w:rsidP="004E5D3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D37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произведения для детей должны быть художественными мелодичными, доставлять наслаждение своей красотой. Кроме того, они  должны  передавать чувства,  настроения, мысли, доступные детям.</w:t>
            </w:r>
            <w:r w:rsidRPr="004E5D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Объем детского внимания невелик. Поэтому для слушания подбирают  небольшие по объему произведения с яркой мелодией, несложной гармонией, ясной формой, негромкой  силы звучания и небыстрые по темпу. Громкое   звучание возбуждает детей,    а слишком      быстрый темп затрудняет восприятие    мелодии.</w:t>
            </w:r>
          </w:p>
          <w:p w:rsidR="004E5D37" w:rsidRPr="004E5D37" w:rsidRDefault="004E5D37" w:rsidP="004E5D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является самостоятельным видом музыкальной деятельности. Вместе с тем оно лежит в основе всех других ее видов, т.е. по сути,  является </w:t>
            </w:r>
            <w:r w:rsidRPr="004E5D37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ведущим.</w:t>
            </w:r>
          </w:p>
          <w:p w:rsidR="004E5D37" w:rsidRPr="004E5D37" w:rsidRDefault="004E5D37" w:rsidP="004E5D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7">
              <w:rPr>
                <w:rFonts w:ascii="Times New Roman" w:hAnsi="Times New Roman" w:cs="Times New Roman"/>
                <w:sz w:val="24"/>
                <w:szCs w:val="24"/>
              </w:rPr>
              <w:t xml:space="preserve">  Ребенок не выучит песню, если перед этим он ее ни разу не послушал, не понял ее содержания, не запомнил мелодию. В основе разучивания танца или игры также лежит восприятие музыки: именно она определяет характер движения.</w:t>
            </w:r>
          </w:p>
          <w:p w:rsidR="004E5D37" w:rsidRPr="004E5D37" w:rsidRDefault="004E5D37" w:rsidP="004E5D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Слушание музыки обогащает эмоциональную сферу детей, расширяет их кругозор, влияет на развитие речи и формирование личности в целом. Слушание музыки оказывает действенную помощь в решении коррекционных задач, но только при правильном подходе к работе над этим видом музыкальной деятельности.</w:t>
            </w:r>
          </w:p>
          <w:p w:rsidR="004E5D37" w:rsidRPr="009479E3" w:rsidRDefault="009479E3" w:rsidP="009479E3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9E3">
              <w:rPr>
                <w:rFonts w:ascii="Times New Roman" w:hAnsi="Times New Roman" w:cs="Times New Roman"/>
                <w:sz w:val="24"/>
                <w:szCs w:val="24"/>
              </w:rPr>
              <w:t xml:space="preserve">Иногда  музыкальное произведение (например, « Марш деревянных солдатиков») можно прослушать, потом </w:t>
            </w:r>
            <w:r w:rsidRPr="00947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сыграть </w:t>
            </w:r>
            <w:r w:rsidRPr="009479E3">
              <w:rPr>
                <w:rFonts w:ascii="Times New Roman" w:hAnsi="Times New Roman" w:cs="Times New Roman"/>
                <w:sz w:val="24"/>
                <w:szCs w:val="24"/>
              </w:rPr>
              <w:t xml:space="preserve">на ударно-шумовых музыкальных инструментах, а потом </w:t>
            </w:r>
            <w:r w:rsidRPr="00947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подвигаться </w:t>
            </w:r>
            <w:r w:rsidRPr="009479E3">
              <w:rPr>
                <w:rFonts w:ascii="Times New Roman" w:hAnsi="Times New Roman" w:cs="Times New Roman"/>
                <w:sz w:val="24"/>
                <w:szCs w:val="24"/>
              </w:rPr>
              <w:t xml:space="preserve">в  такт </w:t>
            </w:r>
          </w:p>
          <w:p w:rsidR="004E5D37" w:rsidRDefault="004E5D37" w:rsidP="004E5D37">
            <w:pPr>
              <w:rPr>
                <w:i/>
                <w:iCs/>
                <w:sz w:val="20"/>
                <w:szCs w:val="20"/>
              </w:rPr>
            </w:pPr>
          </w:p>
          <w:p w:rsidR="009479E3" w:rsidRPr="004E5D37" w:rsidRDefault="009479E3" w:rsidP="009479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7">
              <w:rPr>
                <w:rFonts w:ascii="Times New Roman" w:hAnsi="Times New Roman" w:cs="Times New Roman"/>
                <w:sz w:val="24"/>
                <w:szCs w:val="24"/>
              </w:rPr>
              <w:t xml:space="preserve">С этой целью рекомендуется также </w:t>
            </w:r>
            <w:proofErr w:type="spellStart"/>
            <w:r w:rsidRPr="004E5D37">
              <w:rPr>
                <w:rFonts w:ascii="Times New Roman" w:hAnsi="Times New Roman" w:cs="Times New Roman"/>
                <w:sz w:val="24"/>
                <w:szCs w:val="24"/>
              </w:rPr>
              <w:t>фрагментальный</w:t>
            </w:r>
            <w:proofErr w:type="spellEnd"/>
            <w:r w:rsidRPr="004E5D3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вместе с ребёнком выборочных </w:t>
            </w:r>
            <w:proofErr w:type="gramStart"/>
            <w:r w:rsidRPr="004E5D37">
              <w:rPr>
                <w:rFonts w:ascii="Times New Roman" w:hAnsi="Times New Roman" w:cs="Times New Roman"/>
                <w:sz w:val="24"/>
                <w:szCs w:val="24"/>
              </w:rPr>
              <w:t>сюжетов полнометражного мультфильма работы студии Уолта</w:t>
            </w:r>
            <w:proofErr w:type="gramEnd"/>
            <w:r w:rsidRPr="004E5D37">
              <w:rPr>
                <w:rFonts w:ascii="Times New Roman" w:hAnsi="Times New Roman" w:cs="Times New Roman"/>
                <w:sz w:val="24"/>
                <w:szCs w:val="24"/>
              </w:rPr>
              <w:t xml:space="preserve"> Диснея «Фантазии» (классическая музыка известных композиторов в сочетании с мультипликационными образами на известные сказки, притчи).</w:t>
            </w:r>
          </w:p>
          <w:p w:rsidR="009479E3" w:rsidRPr="004E5D37" w:rsidRDefault="009479E3" w:rsidP="009479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D37" w:rsidRDefault="009479E3" w:rsidP="009479E3">
            <w:pPr>
              <w:rPr>
                <w:i/>
                <w:iCs/>
                <w:sz w:val="20"/>
                <w:szCs w:val="20"/>
              </w:rPr>
            </w:pPr>
            <w:r w:rsidRPr="004E5D3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и параллельный зрительный ряд доставляет детям большое удовольствие. Они эмоционально реагируют на неё, накапливают опыт музыкальных впечатлений. </w:t>
            </w:r>
            <w:r w:rsidRPr="004E5D37">
              <w:rPr>
                <w:rFonts w:ascii="Times New Roman" w:hAnsi="Times New Roman" w:cs="Times New Roman"/>
                <w:sz w:val="24"/>
                <w:szCs w:val="24"/>
              </w:rPr>
              <w:br/>
              <w:t>              Формируя музыкальное восприятие у детей, следует предлагать для прослушивания музыку разного характера, что вызывает у детей соответствующее эмоциональное состояние</w:t>
            </w:r>
          </w:p>
          <w:p w:rsidR="004E5D37" w:rsidRDefault="004E5D37" w:rsidP="004E5D37">
            <w:pPr>
              <w:rPr>
                <w:i/>
                <w:iCs/>
                <w:sz w:val="20"/>
                <w:szCs w:val="20"/>
              </w:rPr>
            </w:pPr>
          </w:p>
          <w:p w:rsidR="00827BD8" w:rsidRPr="00827BD8" w:rsidRDefault="00827BD8" w:rsidP="00827BD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Донская Т.П.</w:t>
            </w:r>
          </w:p>
          <w:p w:rsidR="004E5D37" w:rsidRDefault="00827BD8" w:rsidP="00827BD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7BD8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руководитель МБДОУ </w:t>
            </w:r>
            <w:proofErr w:type="spellStart"/>
            <w:r w:rsidRPr="00827B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27BD8">
              <w:rPr>
                <w:rFonts w:ascii="Times New Roman" w:hAnsi="Times New Roman" w:cs="Times New Roman"/>
                <w:sz w:val="24"/>
                <w:szCs w:val="24"/>
              </w:rPr>
              <w:t>/с № 10 «</w:t>
            </w:r>
            <w:proofErr w:type="spellStart"/>
            <w:r w:rsidRPr="00827BD8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827B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7BD8" w:rsidRPr="00827BD8" w:rsidRDefault="00827BD8" w:rsidP="00827BD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0A5" w:rsidRDefault="00F910A5" w:rsidP="004E5D37">
            <w:pPr>
              <w:pStyle w:val="a6"/>
            </w:pPr>
          </w:p>
        </w:tc>
        <w:tc>
          <w:tcPr>
            <w:tcW w:w="7393" w:type="dxa"/>
          </w:tcPr>
          <w:p w:rsidR="009479E3" w:rsidRPr="009479E3" w:rsidRDefault="009479E3" w:rsidP="009479E3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музыки. Это также поможет углубить восприятие музыкального произведения</w:t>
            </w:r>
          </w:p>
          <w:p w:rsidR="009479E3" w:rsidRDefault="009479E3" w:rsidP="004E5D3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A5" w:rsidRPr="009479E3" w:rsidRDefault="004E5D37" w:rsidP="004E5D3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9E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для родителей.</w:t>
            </w:r>
          </w:p>
          <w:p w:rsidR="004E5D37" w:rsidRDefault="004E5D37" w:rsidP="004E5D3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D37" w:rsidRPr="004E5D37" w:rsidRDefault="004E5D37" w:rsidP="004E5D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7">
              <w:rPr>
                <w:rFonts w:ascii="Times New Roman" w:hAnsi="Times New Roman" w:cs="Times New Roman"/>
                <w:sz w:val="24"/>
                <w:szCs w:val="24"/>
              </w:rPr>
              <w:t>Первая рекомендация - создание в доме фонотеки. Вначале родителям следует приобретать записи детских музыкальных сказок.</w:t>
            </w:r>
          </w:p>
          <w:p w:rsidR="004E5D37" w:rsidRPr="004E5D37" w:rsidRDefault="004E5D37" w:rsidP="004E5D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D37" w:rsidRPr="004E5D37" w:rsidRDefault="004E5D37" w:rsidP="004E5D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7">
              <w:rPr>
                <w:rFonts w:ascii="Times New Roman" w:hAnsi="Times New Roman" w:cs="Times New Roman"/>
                <w:sz w:val="24"/>
                <w:szCs w:val="24"/>
              </w:rPr>
              <w:t>Следующие этапы - пополнение семейной фонотеки произведениями русской и зарубежной классики, образцами народного творчества, музыкой советских композиторов, классической джазовой и развлекательной музыки.</w:t>
            </w:r>
          </w:p>
          <w:p w:rsidR="004E5D37" w:rsidRPr="004E5D37" w:rsidRDefault="004E5D37" w:rsidP="004E5D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D37" w:rsidRPr="004E5D37" w:rsidRDefault="004E5D37" w:rsidP="004E5D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7">
              <w:rPr>
                <w:rFonts w:ascii="Times New Roman" w:hAnsi="Times New Roman" w:cs="Times New Roman"/>
                <w:sz w:val="24"/>
                <w:szCs w:val="24"/>
              </w:rPr>
              <w:t>Включите качественную запись музыкального произведения (желательно композитора-классика) на тихой звучности. И не ограничивайте деятельность ребёнка. Включайте запись несколько дней подряд, и вы увидите, как ребёнок начинает прислушиваться. Здесь срабатывает принцип восприятия уже знакомого произведения.</w:t>
            </w:r>
          </w:p>
          <w:p w:rsidR="004E5D37" w:rsidRPr="004E5D37" w:rsidRDefault="004E5D37" w:rsidP="004E5D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7">
              <w:rPr>
                <w:rFonts w:ascii="Times New Roman" w:hAnsi="Times New Roman" w:cs="Times New Roman"/>
                <w:sz w:val="24"/>
                <w:szCs w:val="24"/>
              </w:rPr>
              <w:t>Во время прослушивания музыки, у детей развиваются многие психические процессы, такие как:</w:t>
            </w:r>
            <w:r w:rsidRPr="004E5D37">
              <w:rPr>
                <w:rFonts w:ascii="Times New Roman" w:hAnsi="Times New Roman" w:cs="Times New Roman"/>
                <w:sz w:val="24"/>
                <w:szCs w:val="24"/>
              </w:rPr>
              <w:br/>
              <w:t>1. Память</w:t>
            </w:r>
            <w:r w:rsidRPr="004E5D37">
              <w:rPr>
                <w:rFonts w:ascii="Times New Roman" w:hAnsi="Times New Roman" w:cs="Times New Roman"/>
                <w:sz w:val="24"/>
                <w:szCs w:val="24"/>
              </w:rPr>
              <w:br/>
              <w:t>2. Образное мышление</w:t>
            </w:r>
            <w:r w:rsidRPr="004E5D37">
              <w:rPr>
                <w:rFonts w:ascii="Times New Roman" w:hAnsi="Times New Roman" w:cs="Times New Roman"/>
                <w:sz w:val="24"/>
                <w:szCs w:val="24"/>
              </w:rPr>
              <w:br/>
              <w:t>3. Воображение, как один из важных процессов мышления. Только сопоставляя услышанное со своим жизненным опытом, ребёнок научится чувствовать оттенки настроения в произведении, сможет узнавать персонажи по звучанию инструментов, и это будет способствовать расширению словарного запаса ребёнка.</w:t>
            </w:r>
          </w:p>
          <w:p w:rsidR="004E5D37" w:rsidRPr="004E5D37" w:rsidRDefault="004E5D37" w:rsidP="004E5D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D37" w:rsidRPr="004E5D37" w:rsidRDefault="004E5D37" w:rsidP="004E5D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7">
              <w:rPr>
                <w:rFonts w:ascii="Times New Roman" w:hAnsi="Times New Roman" w:cs="Times New Roman"/>
                <w:sz w:val="24"/>
                <w:szCs w:val="24"/>
              </w:rPr>
              <w:t>В слушании музыки важна доступность для понимания и изобразительность, откуда ребёнок сможет впоследствии черпать образы для своего творчества. Особый вид слушания музыки представляют собой рассказы с музыкальными иллюстрациями, что также способствует развитию воображения.</w:t>
            </w:r>
          </w:p>
          <w:p w:rsidR="004E5D37" w:rsidRDefault="004E5D37" w:rsidP="004E5D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E3" w:rsidRPr="004E5D37" w:rsidRDefault="009479E3" w:rsidP="004E5D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D37" w:rsidRDefault="009479E3" w:rsidP="009479E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образовательное учреждение детский сад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№ 10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79E3" w:rsidRDefault="009479E3" w:rsidP="009479E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BD8" w:rsidRDefault="00827BD8" w:rsidP="009479E3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27BD8" w:rsidRDefault="00827BD8" w:rsidP="009479E3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27BD8" w:rsidRDefault="00827BD8" w:rsidP="009479E3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27BD8" w:rsidRDefault="00827BD8" w:rsidP="009479E3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27BD8" w:rsidRDefault="00827BD8" w:rsidP="009479E3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27BD8" w:rsidRDefault="00827BD8" w:rsidP="009479E3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479E3" w:rsidRDefault="00827BD8" w:rsidP="009479E3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27B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Слушаем музыку</w:t>
            </w:r>
          </w:p>
          <w:p w:rsidR="00827BD8" w:rsidRDefault="00827BD8" w:rsidP="009479E3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27BD8" w:rsidRPr="00827BD8" w:rsidRDefault="00827BD8" w:rsidP="009479E3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479E3" w:rsidRDefault="00827BD8" w:rsidP="009479E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0EA7"/>
                <w:sz w:val="19"/>
                <w:szCs w:val="19"/>
                <w:lang w:eastAsia="ru-RU"/>
              </w:rPr>
              <w:drawing>
                <wp:inline distT="0" distB="0" distL="0" distR="0">
                  <wp:extent cx="2724150" cy="2869938"/>
                  <wp:effectExtent l="57150" t="57150" r="57150" b="63762"/>
                  <wp:docPr id="2" name="i-main-pic" descr="Картинка 6 из 574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6 из 574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30918" b="3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869938"/>
                          </a:xfrm>
                          <a:prstGeom prst="rect">
                            <a:avLst/>
                          </a:prstGeom>
                          <a:ln w="57150" cap="sq" cmpd="thickThin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27BD8" w:rsidRDefault="00827BD8" w:rsidP="009479E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BD8" w:rsidRDefault="00827BD8" w:rsidP="009479E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Нововладимировская</w:t>
            </w:r>
            <w:proofErr w:type="spellEnd"/>
          </w:p>
          <w:p w:rsidR="00827BD8" w:rsidRDefault="00827BD8" w:rsidP="009479E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  <w:p w:rsidR="00827BD8" w:rsidRDefault="00827BD8" w:rsidP="009479E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BD8" w:rsidRDefault="00827BD8" w:rsidP="009479E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BD8" w:rsidRPr="004E5D37" w:rsidRDefault="00827BD8" w:rsidP="009479E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85F" w:rsidRDefault="00C8385F"/>
    <w:sectPr w:rsidR="00C8385F" w:rsidSect="00F910A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10A5"/>
    <w:rsid w:val="004E5D37"/>
    <w:rsid w:val="00827BD8"/>
    <w:rsid w:val="009479E3"/>
    <w:rsid w:val="00C8385F"/>
    <w:rsid w:val="00F9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D3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E5D37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4E5D3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mg0.liveinternet.ru/images/attach/c/0/46/375/46375256_Foto_Aleksay_A.jp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2011-02-08T18:32:00Z</dcterms:created>
  <dcterms:modified xsi:type="dcterms:W3CDTF">2011-02-08T19:16:00Z</dcterms:modified>
</cp:coreProperties>
</file>