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9E" w:rsidRDefault="0079639E" w:rsidP="001059D6">
      <w:pPr>
        <w:pStyle w:val="a"/>
        <w:spacing w:line="320" w:lineRule="atLeast"/>
        <w:rPr>
          <w:b/>
          <w:i/>
          <w:sz w:val="40"/>
          <w:szCs w:val="40"/>
        </w:rPr>
      </w:pPr>
      <w:r w:rsidRPr="001B1EBA">
        <w:rPr>
          <w:b/>
          <w:i/>
          <w:sz w:val="40"/>
          <w:szCs w:val="40"/>
        </w:rPr>
        <w:t>Духовно-нравственное воспитание в детском саду.</w:t>
      </w:r>
    </w:p>
    <w:p w:rsidR="0079639E" w:rsidRDefault="0079639E" w:rsidP="001059D6">
      <w:pPr>
        <w:pStyle w:val="a"/>
        <w:spacing w:line="320" w:lineRule="atLeast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</w:p>
    <w:p w:rsidR="0079639E" w:rsidRPr="00686758" w:rsidRDefault="0079639E" w:rsidP="00454F4C">
      <w:pPr>
        <w:pStyle w:val="a"/>
        <w:spacing w:line="320" w:lineRule="atLeast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  <w:r>
        <w:rPr>
          <w:sz w:val="28"/>
          <w:szCs w:val="28"/>
        </w:rPr>
        <w:t xml:space="preserve"> В  культуре  нашего времени грань  между добром и злом стала практически невидимой. Понятие храбрость  граничит с жестокостью, любовь с блудом, целомудрие с глупостью…Телевидение, компьютерные игры, различные сайты общения стремительно  вторгаются во все сферы жизни наших детей, диктуя свои условия и правила «игры», которая называется жизнь. Заставляя родителей и педагогов непрестанно бороться за то, чтобы  будущее просто было.</w:t>
      </w:r>
      <w:r w:rsidRPr="00454F4C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p w:rsidR="0079639E" w:rsidRDefault="0079639E" w:rsidP="000A2842">
      <w:pPr>
        <w:pStyle w:val="a"/>
        <w:spacing w:line="320" w:lineRule="atLeas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Pr="00454F4C">
        <w:rPr>
          <w:rFonts w:eastAsia="Times New Roman"/>
          <w:color w:val="000000"/>
          <w:sz w:val="28"/>
          <w:szCs w:val="28"/>
          <w:lang w:eastAsia="ru-RU"/>
        </w:rPr>
        <w:t>Таким образом,</w:t>
      </w:r>
      <w:r w:rsidRPr="00E11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важность воспитания духовно-нравственного человека, является одной из основных задач современной семьи,  и образования. </w:t>
      </w:r>
      <w:r w:rsidRPr="00454F4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Одним из способов реализации этих задач в дошкольном образовании, мы видим в обращении к этнографическому воспитанию</w:t>
      </w:r>
      <w:r w:rsidRPr="00454F4C">
        <w:rPr>
          <w:rFonts w:eastAsia="Times New Roman"/>
          <w:color w:val="000000"/>
          <w:sz w:val="28"/>
          <w:szCs w:val="28"/>
          <w:lang w:eastAsia="ru-RU"/>
        </w:rPr>
        <w:t xml:space="preserve"> детей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r w:rsidRPr="00454F4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>О</w:t>
      </w:r>
      <w:r w:rsidRPr="004373F0">
        <w:rPr>
          <w:rFonts w:eastAsia="Times New Roman"/>
          <w:color w:val="000000"/>
          <w:sz w:val="28"/>
          <w:szCs w:val="28"/>
          <w:lang w:eastAsia="ru-RU"/>
        </w:rPr>
        <w:t>знакомление дошкольников с историей, культур</w:t>
      </w:r>
      <w:r>
        <w:rPr>
          <w:rFonts w:eastAsia="Times New Roman"/>
          <w:color w:val="000000"/>
          <w:sz w:val="28"/>
          <w:szCs w:val="28"/>
          <w:lang w:eastAsia="ru-RU"/>
        </w:rPr>
        <w:t>ой и бытом народов населяющих территорию России</w:t>
      </w:r>
      <w:r w:rsidRPr="004373F0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79639E" w:rsidRDefault="0079639E" w:rsidP="00A31288">
      <w:pPr>
        <w:pStyle w:val="a"/>
        <w:spacing w:line="320" w:lineRule="atLeas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Pr="004373F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Важно р</w:t>
      </w:r>
      <w:r w:rsidRPr="004373F0">
        <w:rPr>
          <w:rFonts w:eastAsia="Times New Roman"/>
          <w:color w:val="000000"/>
          <w:sz w:val="28"/>
          <w:szCs w:val="28"/>
          <w:lang w:eastAsia="ru-RU"/>
        </w:rPr>
        <w:t>азвивать интерес, любознательность к предметам ст</w:t>
      </w:r>
      <w:r>
        <w:rPr>
          <w:rFonts w:eastAsia="Times New Roman"/>
          <w:color w:val="000000"/>
          <w:sz w:val="28"/>
          <w:szCs w:val="28"/>
          <w:lang w:eastAsia="ru-RU"/>
        </w:rPr>
        <w:t>арины, ф</w:t>
      </w:r>
      <w:r w:rsidRPr="004373F0">
        <w:rPr>
          <w:rFonts w:eastAsia="Times New Roman"/>
          <w:color w:val="000000"/>
          <w:sz w:val="28"/>
          <w:szCs w:val="28"/>
          <w:lang w:eastAsia="ru-RU"/>
        </w:rPr>
        <w:t>ормировать уважение к и</w:t>
      </w:r>
      <w:r>
        <w:rPr>
          <w:rFonts w:eastAsia="Times New Roman"/>
          <w:color w:val="000000"/>
          <w:sz w:val="28"/>
          <w:szCs w:val="28"/>
          <w:lang w:eastAsia="ru-RU"/>
        </w:rPr>
        <w:t>сторическому прошлому</w:t>
      </w:r>
      <w:r w:rsidRPr="004373F0">
        <w:rPr>
          <w:rFonts w:eastAsia="Times New Roman"/>
          <w:color w:val="000000"/>
          <w:sz w:val="28"/>
          <w:szCs w:val="28"/>
          <w:lang w:eastAsia="ru-RU"/>
        </w:rPr>
        <w:t>.</w:t>
      </w:r>
      <w:r w:rsidRPr="007E4C8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Развивать речь у детей и обогащать ее</w:t>
      </w:r>
      <w:r w:rsidRPr="004373F0">
        <w:rPr>
          <w:rFonts w:eastAsia="Times New Roman"/>
          <w:color w:val="000000"/>
          <w:sz w:val="28"/>
          <w:szCs w:val="28"/>
          <w:lang w:eastAsia="ru-RU"/>
        </w:rPr>
        <w:t xml:space="preserve"> образными выраж</w:t>
      </w:r>
      <w:r>
        <w:rPr>
          <w:rFonts w:eastAsia="Times New Roman"/>
          <w:color w:val="000000"/>
          <w:sz w:val="28"/>
          <w:szCs w:val="28"/>
          <w:lang w:eastAsia="ru-RU"/>
        </w:rPr>
        <w:t>ениями малых форм фольклора.</w:t>
      </w:r>
      <w:r w:rsidRPr="004373F0">
        <w:rPr>
          <w:rFonts w:eastAsia="Times New Roman"/>
          <w:color w:val="000000"/>
          <w:sz w:val="28"/>
          <w:szCs w:val="28"/>
          <w:lang w:eastAsia="ru-RU"/>
        </w:rPr>
        <w:t xml:space="preserve"> Воспитать свободную и творческую личность, осознающую с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вои корни, национальные истоки. </w:t>
      </w:r>
    </w:p>
    <w:p w:rsidR="0079639E" w:rsidRDefault="0079639E" w:rsidP="00A31288">
      <w:pPr>
        <w:pStyle w:val="a"/>
        <w:spacing w:line="320" w:lineRule="atLeas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Педагоги непрестанно трудятся в направлении развития духовно-нравственного воспитания. Занятия проводятся на основе народных сказок, потешек, игр. Широко используются инновационные методы обучения (презентации и видеосюжеты).  Необходимо  в обучающую программу включать практические занятия на развитие  художественных навыков. Они помогают закрепить пройденный теоретический материал, развивать творческое мышление, способность трудиться и создавать интересные работы своими руками.  Занятия   способствуют </w:t>
      </w:r>
      <w:r w:rsidRPr="00681419">
        <w:rPr>
          <w:rFonts w:eastAsia="Times New Roman"/>
          <w:color w:val="000000"/>
          <w:sz w:val="28"/>
          <w:szCs w:val="28"/>
          <w:lang w:eastAsia="ru-RU"/>
        </w:rPr>
        <w:t xml:space="preserve"> развитию кругозора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у детей,  гордости</w:t>
      </w:r>
      <w:r w:rsidRPr="00681419">
        <w:rPr>
          <w:rFonts w:eastAsia="Times New Roman"/>
          <w:color w:val="000000"/>
          <w:sz w:val="28"/>
          <w:szCs w:val="28"/>
          <w:lang w:eastAsia="ru-RU"/>
        </w:rPr>
        <w:t xml:space="preserve"> за свой народ, побуждают ребенка к познанию истории своих предков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r w:rsidRPr="003F0BA8">
        <w:rPr>
          <w:rFonts w:ascii="Arial" w:hAnsi="Arial" w:cs="Arial"/>
          <w:color w:val="666666"/>
          <w:sz w:val="18"/>
          <w:szCs w:val="18"/>
          <w:lang w:eastAsia="ru-RU"/>
        </w:rPr>
        <w:t xml:space="preserve"> </w:t>
      </w:r>
      <w:r w:rsidRPr="003F0BA8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79639E" w:rsidRDefault="0079639E" w:rsidP="00100BF6">
      <w:pPr>
        <w:pStyle w:val="a"/>
        <w:spacing w:line="320" w:lineRule="atLeas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F0BA8">
        <w:rPr>
          <w:rFonts w:eastAsia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Мы, петербуржцы, не должны  пренебрегать культурным наследием Санкт-Петербурга, которое дает нам благодатную почву для развития и реализации всех вышеперечисленных задач и направлений. Этнографический, Русский музей, Эрмитаж, готовы сотрудничать с любыми учебными заведениями, предлагая свои  программы для детей разного возраста.  Хочется также обратить внимание педагогов и родителей на интерактивные театры, где дети в игровой форме знакомятся с народными традициями. Особая ценность этих театров в том, что в них созданы интерьеры сказок, русской избы… Возможно  полежать на печи, потрогать и изучить предметы старинного быта.</w:t>
      </w:r>
      <w:bookmarkStart w:id="0" w:name="_GoBack"/>
      <w:bookmarkEnd w:id="0"/>
      <w:r>
        <w:rPr>
          <w:rFonts w:eastAsia="Times New Roman"/>
          <w:color w:val="000000"/>
          <w:sz w:val="28"/>
          <w:szCs w:val="28"/>
          <w:lang w:eastAsia="ru-RU"/>
        </w:rPr>
        <w:t xml:space="preserve"> В условиях учебного заведения  все это практически невозможно.</w:t>
      </w:r>
      <w:r w:rsidRPr="003F0BA8">
        <w:rPr>
          <w:rFonts w:eastAsia="Times New Roman"/>
          <w:color w:val="000000"/>
          <w:sz w:val="28"/>
          <w:szCs w:val="28"/>
          <w:lang w:eastAsia="ru-RU"/>
        </w:rPr>
        <w:t>     </w:t>
      </w:r>
    </w:p>
    <w:p w:rsidR="0079639E" w:rsidRDefault="0079639E" w:rsidP="00454F4C">
      <w:pPr>
        <w:pStyle w:val="a"/>
        <w:spacing w:line="320" w:lineRule="atLeas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Таким образом, </w:t>
      </w:r>
      <w:r w:rsidRPr="00454F4C">
        <w:rPr>
          <w:rFonts w:eastAsia="Times New Roman"/>
          <w:color w:val="000000"/>
          <w:sz w:val="28"/>
          <w:szCs w:val="28"/>
          <w:lang w:eastAsia="ru-RU"/>
        </w:rPr>
        <w:t>воспитание гражданственности, любви к Отечеству, к ок</w:t>
      </w:r>
      <w:r>
        <w:rPr>
          <w:rFonts w:eastAsia="Times New Roman"/>
          <w:color w:val="000000"/>
          <w:sz w:val="28"/>
          <w:szCs w:val="28"/>
          <w:lang w:eastAsia="ru-RU"/>
        </w:rPr>
        <w:t>ружающей природе… наиболее будут результативны в сотрудничестве образовательного, культурного учреждения и  семьи. Необходимо помнить, что данная задача – это не только выполнение одного из принципов государственной политики, но и наша общечеловеческая.</w:t>
      </w:r>
    </w:p>
    <w:p w:rsidR="0079639E" w:rsidRDefault="0079639E" w:rsidP="00454F4C">
      <w:pPr>
        <w:pStyle w:val="a"/>
        <w:spacing w:line="320" w:lineRule="atLeas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</w:p>
    <w:p w:rsidR="0079639E" w:rsidRPr="00BE4C8D" w:rsidRDefault="0079639E" w:rsidP="00454F4C">
      <w:pPr>
        <w:pStyle w:val="a"/>
        <w:spacing w:line="320" w:lineRule="atLeast"/>
        <w:rPr>
          <w:rFonts w:eastAsia="Times New Roman"/>
          <w:i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Pr="00BE4C8D">
        <w:rPr>
          <w:rFonts w:eastAsia="Times New Roman"/>
          <w:i/>
          <w:color w:val="000000"/>
          <w:sz w:val="28"/>
          <w:szCs w:val="28"/>
          <w:lang w:eastAsia="ru-RU"/>
        </w:rPr>
        <w:t xml:space="preserve">  Кузьмина Т.Н.</w:t>
      </w:r>
    </w:p>
    <w:sectPr w:rsidR="0079639E" w:rsidRPr="00BE4C8D" w:rsidSect="00BE4C8D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6E5E"/>
    <w:multiLevelType w:val="multilevel"/>
    <w:tmpl w:val="D2C4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F4C"/>
    <w:rsid w:val="00040324"/>
    <w:rsid w:val="00066045"/>
    <w:rsid w:val="000A2842"/>
    <w:rsid w:val="00100BF6"/>
    <w:rsid w:val="001059D6"/>
    <w:rsid w:val="00157693"/>
    <w:rsid w:val="001B1EBA"/>
    <w:rsid w:val="00214AD2"/>
    <w:rsid w:val="0036559E"/>
    <w:rsid w:val="003F0BA8"/>
    <w:rsid w:val="004373F0"/>
    <w:rsid w:val="00454F4C"/>
    <w:rsid w:val="004F0228"/>
    <w:rsid w:val="00681419"/>
    <w:rsid w:val="00686758"/>
    <w:rsid w:val="006D4610"/>
    <w:rsid w:val="0079639E"/>
    <w:rsid w:val="007E4C8B"/>
    <w:rsid w:val="00881505"/>
    <w:rsid w:val="008E1B6E"/>
    <w:rsid w:val="00A31288"/>
    <w:rsid w:val="00A4509C"/>
    <w:rsid w:val="00AB3FB8"/>
    <w:rsid w:val="00BE4C8D"/>
    <w:rsid w:val="00CD5D56"/>
    <w:rsid w:val="00DE318E"/>
    <w:rsid w:val="00E115FD"/>
    <w:rsid w:val="00E316F0"/>
    <w:rsid w:val="00E41CF4"/>
    <w:rsid w:val="00E83A19"/>
    <w:rsid w:val="00EB5F6E"/>
    <w:rsid w:val="00EC3E5A"/>
    <w:rsid w:val="00EC4368"/>
    <w:rsid w:val="00F4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C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uiPriority w:val="99"/>
    <w:rsid w:val="00454F4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styleId="ListParagraph">
    <w:name w:val="List Paragraph"/>
    <w:basedOn w:val="Normal"/>
    <w:uiPriority w:val="99"/>
    <w:qFormat/>
    <w:rsid w:val="003F0BA8"/>
    <w:pPr>
      <w:ind w:left="720"/>
      <w:contextualSpacing/>
    </w:pPr>
  </w:style>
  <w:style w:type="table" w:styleId="TableGrid">
    <w:name w:val="Table Grid"/>
    <w:basedOn w:val="TableNormal"/>
    <w:uiPriority w:val="99"/>
    <w:rsid w:val="00AB3F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319</TotalTime>
  <Pages>1</Pages>
  <Words>438</Words>
  <Characters>2503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ksenya</dc:creator>
  <cp:keywords/>
  <dc:description/>
  <cp:lastModifiedBy>User</cp:lastModifiedBy>
  <cp:revision>8</cp:revision>
  <dcterms:created xsi:type="dcterms:W3CDTF">2012-09-11T05:09:00Z</dcterms:created>
  <dcterms:modified xsi:type="dcterms:W3CDTF">2014-01-27T17:50:00Z</dcterms:modified>
</cp:coreProperties>
</file>