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807" w:rsidRDefault="00AD7DDC" w:rsidP="00782807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«</w:t>
      </w:r>
      <w:r w:rsidR="00782807">
        <w:rPr>
          <w:b/>
          <w:bCs/>
          <w:sz w:val="28"/>
          <w:szCs w:val="28"/>
        </w:rPr>
        <w:t>Сотрудничество детского сада с семьей в целях укрепления здоровья   ребенка»</w:t>
      </w:r>
    </w:p>
    <w:p w:rsidR="00782807" w:rsidRDefault="00782807" w:rsidP="00782807">
      <w:pPr>
        <w:spacing w:line="360" w:lineRule="auto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1.Характеристика проблем ресурсов инициатора проекта.</w:t>
      </w:r>
    </w:p>
    <w:p w:rsidR="00782807" w:rsidRPr="00DA1B5D" w:rsidRDefault="00782807" w:rsidP="00DA1B5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В современных российских условиях особую остроту приобретает проблема состояния здоровья детей.</w:t>
      </w:r>
      <w:r w:rsidR="00DA1B5D" w:rsidRPr="00DA1B5D">
        <w:rPr>
          <w:sz w:val="28"/>
          <w:szCs w:val="28"/>
        </w:rPr>
        <w:t xml:space="preserve"> </w:t>
      </w:r>
      <w:r w:rsidR="00DA1B5D">
        <w:rPr>
          <w:sz w:val="28"/>
          <w:szCs w:val="28"/>
        </w:rPr>
        <w:t>Многие дошкольники страдают различного рода заболеваниями: остеохондрозом, сколиозом, плоскостопием и многими другими хроническими заболеваниями.</w:t>
      </w:r>
    </w:p>
    <w:p w:rsidR="00782807" w:rsidRDefault="00782807" w:rsidP="00782807">
      <w:pPr>
        <w:tabs>
          <w:tab w:val="left" w:pos="1200"/>
        </w:tabs>
        <w:autoSpaceDE w:val="0"/>
        <w:spacing w:line="360" w:lineRule="auto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Назрела необходимость поиска научно обоснованных путей организации воспитательного процесса и его содержания на основе интеграции воспитательного  процесса  и  оздоровления    детей. Наиболее  перспективным  путем       оздоровления       детей            в дошкольном образовате</w:t>
      </w:r>
      <w:r w:rsidR="00DA1B5D">
        <w:rPr>
          <w:rFonts w:ascii="Times New Roman CYR" w:eastAsia="Times New Roman CYR" w:hAnsi="Times New Roman CYR" w:cs="Times New Roman CYR"/>
          <w:sz w:val="28"/>
          <w:szCs w:val="28"/>
        </w:rPr>
        <w:t xml:space="preserve">льном учреждении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является системная интеграция психолого-педагогических и естественных наук с целью создания единого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здоровьесберегающего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пространства,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валеологизации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педагогического процесса, приобщения дошкольников и их родителей к здоровому образу жизни     и  коррекции  нарушений  здоровья воспитанников. Все это обусловлено тем, что  в русле оздоровительной работы с  детьми 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решаются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не только лечебно-профилактические, но и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воспитательно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-образовательные задачи. </w:t>
      </w:r>
    </w:p>
    <w:p w:rsidR="00DA1B5D" w:rsidRDefault="00DA1B5D" w:rsidP="00DA1B5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 </w:t>
      </w:r>
      <w:r w:rsidRPr="00DA1B5D">
        <w:rPr>
          <w:b/>
          <w:sz w:val="28"/>
          <w:szCs w:val="28"/>
        </w:rPr>
        <w:t>контактной группой</w:t>
      </w:r>
      <w:r>
        <w:rPr>
          <w:sz w:val="28"/>
          <w:szCs w:val="28"/>
        </w:rPr>
        <w:t>, в которую входят спонсоры, специалисты и волонтеры, стоит проблема обеспечения реквизитом участников спортивных мероприятий, а также наблюдение за психологическим и соматическим состоянием участников проекта. Задача медицинских специалистов заключается в диагностике соматического состояния детей и взрослых и   своевременное оказание помощи участникам спортивных мероприятий. Участие специалистов в проекте обеспечивается их заинтересованностью в создании условий для полноценного развития детей. Спонсоры предоставляют спортивный инвентарь для проведения проектных мероприятий, а со стороны инициатора осуществляется реклама спонсорской деятельности.</w:t>
      </w:r>
    </w:p>
    <w:p w:rsidR="00DA1B5D" w:rsidRDefault="00DA1B5D" w:rsidP="00DA1B5D">
      <w:pPr>
        <w:spacing w:line="360" w:lineRule="auto"/>
        <w:ind w:firstLine="709"/>
        <w:jc w:val="both"/>
        <w:rPr>
          <w:sz w:val="28"/>
          <w:szCs w:val="28"/>
        </w:rPr>
      </w:pPr>
    </w:p>
    <w:p w:rsidR="00DA1B5D" w:rsidRDefault="00DA1B5D" w:rsidP="00782807">
      <w:pPr>
        <w:tabs>
          <w:tab w:val="left" w:pos="1200"/>
        </w:tabs>
        <w:autoSpaceDE w:val="0"/>
        <w:spacing w:line="360" w:lineRule="auto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782807" w:rsidRDefault="00782807" w:rsidP="00782807">
      <w:pPr>
        <w:shd w:val="clear" w:color="auto" w:fill="FFFFFF"/>
        <w:autoSpaceDE w:val="0"/>
        <w:spacing w:line="360" w:lineRule="auto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Наличие неблагоприятных тенденций в состоянии здоровья дошкольников,         существование нерешенных проблем в сфере воспитания здорового ребенка обуславливают 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актуальность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и востребованность данного проекта. Сказанное стало основанием для выявления следующих 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противоречий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, актуализирующих проблему оздоровления  детей в дошкольном учреждении, 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между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</w:rPr>
        <w:t>:</w:t>
      </w:r>
    </w:p>
    <w:p w:rsidR="00782807" w:rsidRDefault="00782807" w:rsidP="00782807">
      <w:pPr>
        <w:autoSpaceDE w:val="0"/>
        <w:spacing w:line="360" w:lineRule="auto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- социальным запросом на личность с позитивной динамикой здоровья,                 с одной стороны, и нездоровьем детей, поступающих в дошкольное учреждение,   с другой; </w:t>
      </w:r>
    </w:p>
    <w:p w:rsidR="00782807" w:rsidRDefault="00782807" w:rsidP="00782807">
      <w:pPr>
        <w:autoSpaceDE w:val="0"/>
        <w:spacing w:line="360" w:lineRule="auto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- имеющейся общей теорией оздоровления детей в образовательной среде        и слабой  разработанностью механизмов реализации оздоровления дошкольников; </w:t>
      </w:r>
    </w:p>
    <w:p w:rsidR="00782807" w:rsidRDefault="00782807" w:rsidP="00782807">
      <w:pPr>
        <w:spacing w:line="360" w:lineRule="auto"/>
        <w:ind w:firstLine="709"/>
        <w:jc w:val="both"/>
        <w:rPr>
          <w:sz w:val="28"/>
          <w:szCs w:val="28"/>
        </w:rPr>
      </w:pPr>
      <w:r w:rsidRPr="00782807">
        <w:rPr>
          <w:b/>
          <w:sz w:val="28"/>
          <w:szCs w:val="28"/>
        </w:rPr>
        <w:t>Ресурсами инициатора</w:t>
      </w:r>
      <w:r>
        <w:rPr>
          <w:sz w:val="28"/>
          <w:szCs w:val="28"/>
        </w:rPr>
        <w:t xml:space="preserve"> проекта могут являться помещения детского сада, специалисты, педагоги, волонтеры, спонсоры.</w:t>
      </w:r>
    </w:p>
    <w:p w:rsidR="00782807" w:rsidRDefault="00782807" w:rsidP="0078280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Важную роль в этом процессе играют различные социальные институты, однако общая позиция современных исследований позволяет утверждать, что именно семья является не просто важным, но и необходимым, в высшей степени действенным компонентом физического воспитания детей.</w:t>
      </w:r>
    </w:p>
    <w:p w:rsidR="00782807" w:rsidRDefault="00782807" w:rsidP="00782807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Аудитория проекта</w:t>
      </w:r>
    </w:p>
    <w:p w:rsidR="00782807" w:rsidRDefault="00782807" w:rsidP="00782807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Аудиторией проекта является родители и дети дошкольного возраста детского сада.</w:t>
      </w:r>
    </w:p>
    <w:p w:rsidR="00782807" w:rsidRDefault="00782807" w:rsidP="00782807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</w:p>
    <w:p w:rsidR="00782807" w:rsidRDefault="00782807" w:rsidP="00782807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Семья является сложным образованием, влияющим на формирование привычек, моральных устоев, мировоззрения, в том числе и </w:t>
      </w:r>
      <w:proofErr w:type="gramStart"/>
      <w:r>
        <w:rPr>
          <w:sz w:val="28"/>
          <w:szCs w:val="28"/>
        </w:rPr>
        <w:t>привычки</w:t>
      </w:r>
      <w:proofErr w:type="gramEnd"/>
      <w:r>
        <w:rPr>
          <w:sz w:val="28"/>
          <w:szCs w:val="28"/>
        </w:rPr>
        <w:t xml:space="preserve"> следить за своим здоровьем. Как известно, современная семья включена во множество сфер жизнедеятельности общества. Поэтому на климат семьи влияет множество факторов: и политические, и социально-экономические, и </w:t>
      </w:r>
      <w:r>
        <w:rPr>
          <w:sz w:val="28"/>
          <w:szCs w:val="28"/>
        </w:rPr>
        <w:lastRenderedPageBreak/>
        <w:t xml:space="preserve">психологические. Сокращение свободного времени родителей из-за необходимости поиска дополнительных источников дохода, психологические перегрузки, стрессы и наличие множества других патогенных факторов стимулирует развитие у родителей раздражительности, агрессивности, синдрома хронической усталости. </w:t>
      </w:r>
    </w:p>
    <w:p w:rsidR="00782807" w:rsidRDefault="00782807" w:rsidP="0078280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Поведение и занятость родителей сказывается не только на психологическом здоровье детей, но и на соматическом. Здоровое развитие дошкольника так же важно, как и здоровье взрослого. Для этого родителям стоит вместе с ребёнком следить за своим здоровьем сознательно. Любое совместное мероприятие ребёнка и родителя должно быть больше направлено на физическое развитие малыша.</w:t>
      </w:r>
    </w:p>
    <w:p w:rsidR="00782807" w:rsidRDefault="00782807" w:rsidP="00782807">
      <w:pPr>
        <w:spacing w:line="360" w:lineRule="auto"/>
        <w:ind w:firstLine="709"/>
        <w:jc w:val="both"/>
        <w:rPr>
          <w:sz w:val="28"/>
          <w:szCs w:val="28"/>
        </w:rPr>
      </w:pPr>
    </w:p>
    <w:p w:rsidR="00782807" w:rsidRDefault="00782807" w:rsidP="00782807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Цели и задачи проекта.</w:t>
      </w:r>
    </w:p>
    <w:p w:rsidR="00782807" w:rsidRDefault="00782807" w:rsidP="0078280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проекта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Создать систему взаимодействия детского сада и семьи, направленную  в целом на  оздоровление ребёнка; помочь гармонизировать внутрисемейные отношения</w:t>
      </w:r>
    </w:p>
    <w:p w:rsidR="00782807" w:rsidRDefault="00782807" w:rsidP="00782807">
      <w:pPr>
        <w:spacing w:line="360" w:lineRule="auto"/>
        <w:ind w:firstLine="709"/>
        <w:jc w:val="both"/>
        <w:rPr>
          <w:sz w:val="28"/>
          <w:szCs w:val="28"/>
        </w:rPr>
      </w:pPr>
    </w:p>
    <w:p w:rsidR="00782807" w:rsidRDefault="00782807" w:rsidP="00782807">
      <w:pPr>
        <w:spacing w:line="360" w:lineRule="auto"/>
        <w:ind w:firstLine="709"/>
        <w:jc w:val="both"/>
        <w:rPr>
          <w:sz w:val="28"/>
          <w:szCs w:val="28"/>
        </w:rPr>
      </w:pPr>
    </w:p>
    <w:p w:rsidR="00782807" w:rsidRPr="00DA1B5D" w:rsidRDefault="00782807" w:rsidP="0078280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A1B5D">
        <w:rPr>
          <w:b/>
          <w:sz w:val="28"/>
          <w:szCs w:val="28"/>
        </w:rPr>
        <w:t>Задачи проекта:</w:t>
      </w:r>
    </w:p>
    <w:p w:rsidR="00782807" w:rsidRPr="00DA1B5D" w:rsidRDefault="00782807" w:rsidP="00782807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DA1B5D">
        <w:rPr>
          <w:sz w:val="28"/>
          <w:szCs w:val="28"/>
          <w:u w:val="single"/>
        </w:rPr>
        <w:t>Социально-личностное развитие:</w:t>
      </w:r>
    </w:p>
    <w:p w:rsidR="00782807" w:rsidRDefault="00782807" w:rsidP="0078280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способствовать установлению доверительных отношений между родителями и детским садом;</w:t>
      </w:r>
    </w:p>
    <w:p w:rsidR="00782807" w:rsidRDefault="00782807" w:rsidP="00782807">
      <w:pPr>
        <w:pStyle w:val="msonospacing0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расширить социальные контакты семьи, воспитывающей ребенка;</w:t>
      </w:r>
    </w:p>
    <w:p w:rsidR="00782807" w:rsidRDefault="00782807" w:rsidP="00782807">
      <w:pPr>
        <w:pStyle w:val="msonospacing0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гармонизировать межличностные отношения между ребенком и членами семьи;</w:t>
      </w:r>
    </w:p>
    <w:p w:rsidR="00782807" w:rsidRPr="00DA1B5D" w:rsidRDefault="00782807" w:rsidP="00782807">
      <w:pPr>
        <w:pStyle w:val="msonospacing0"/>
        <w:spacing w:before="0" w:after="0" w:line="360" w:lineRule="auto"/>
        <w:ind w:firstLine="709"/>
        <w:jc w:val="both"/>
        <w:rPr>
          <w:sz w:val="28"/>
          <w:szCs w:val="28"/>
          <w:u w:val="single"/>
        </w:rPr>
      </w:pPr>
      <w:r w:rsidRPr="00DA1B5D">
        <w:rPr>
          <w:sz w:val="28"/>
          <w:szCs w:val="28"/>
          <w:u w:val="single"/>
        </w:rPr>
        <w:t>Познавательно-речевое развитие:</w:t>
      </w:r>
    </w:p>
    <w:p w:rsidR="00782807" w:rsidRDefault="00782807" w:rsidP="00782807">
      <w:pPr>
        <w:pStyle w:val="msonospacing0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-Развивать у детей познавательно-исследовательскую деятельность, поощрять стремления детей проявлять инициативу с целью получения новых знаний.</w:t>
      </w:r>
    </w:p>
    <w:p w:rsidR="00782807" w:rsidRDefault="00DA545A" w:rsidP="000B4244">
      <w:pPr>
        <w:pStyle w:val="msonospacing0"/>
        <w:spacing w:before="0" w:after="0" w:line="360" w:lineRule="auto"/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-Воспитывать любознательность, интер</w:t>
      </w:r>
      <w:r w:rsidR="000B4244">
        <w:rPr>
          <w:sz w:val="28"/>
          <w:szCs w:val="28"/>
        </w:rPr>
        <w:t>е</w:t>
      </w:r>
      <w:r>
        <w:rPr>
          <w:sz w:val="28"/>
          <w:szCs w:val="28"/>
        </w:rPr>
        <w:t>с</w:t>
      </w:r>
      <w:proofErr w:type="gramStart"/>
      <w:r w:rsidR="000B4244">
        <w:rPr>
          <w:sz w:val="28"/>
          <w:szCs w:val="28"/>
        </w:rPr>
        <w:t xml:space="preserve"> ,</w:t>
      </w:r>
      <w:proofErr w:type="gramEnd"/>
      <w:r w:rsidR="000B4244">
        <w:rPr>
          <w:sz w:val="28"/>
          <w:szCs w:val="28"/>
        </w:rPr>
        <w:t>желание общаться, делиться впечатлениями</w:t>
      </w:r>
    </w:p>
    <w:p w:rsidR="00782807" w:rsidRDefault="00782807" w:rsidP="00782807">
      <w:pPr>
        <w:pStyle w:val="msonospacing0"/>
        <w:numPr>
          <w:ilvl w:val="0"/>
          <w:numId w:val="1"/>
        </w:numPr>
        <w:spacing w:before="0" w:after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организовать полезную досуговую деятельность детей совместно с родителями</w:t>
      </w:r>
      <w:r>
        <w:rPr>
          <w:color w:val="000000"/>
          <w:sz w:val="28"/>
          <w:szCs w:val="28"/>
        </w:rPr>
        <w:t>.</w:t>
      </w:r>
    </w:p>
    <w:p w:rsidR="00297BA6" w:rsidRPr="00DA1B5D" w:rsidRDefault="00297BA6" w:rsidP="00DA1B5D">
      <w:pPr>
        <w:pStyle w:val="msonospacing0"/>
        <w:spacing w:before="0" w:after="0" w:line="360" w:lineRule="auto"/>
        <w:ind w:left="709"/>
        <w:jc w:val="both"/>
        <w:rPr>
          <w:color w:val="000000"/>
          <w:sz w:val="28"/>
          <w:szCs w:val="28"/>
          <w:u w:val="single"/>
        </w:rPr>
      </w:pPr>
      <w:r w:rsidRPr="00DA1B5D">
        <w:rPr>
          <w:sz w:val="28"/>
          <w:szCs w:val="28"/>
          <w:u w:val="single"/>
        </w:rPr>
        <w:t xml:space="preserve">Физическое развитие </w:t>
      </w:r>
    </w:p>
    <w:p w:rsidR="00297BA6" w:rsidRPr="00DA1B5D" w:rsidRDefault="00297BA6" w:rsidP="00782807">
      <w:pPr>
        <w:pStyle w:val="msonospacing0"/>
        <w:numPr>
          <w:ilvl w:val="0"/>
          <w:numId w:val="1"/>
        </w:numPr>
        <w:spacing w:before="0" w:after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Развивать у детей физические качества:  силу, ловкость, </w:t>
      </w:r>
      <w:r w:rsidR="0082788C">
        <w:rPr>
          <w:sz w:val="28"/>
          <w:szCs w:val="28"/>
        </w:rPr>
        <w:t>выносливость</w:t>
      </w:r>
      <w:r>
        <w:rPr>
          <w:sz w:val="28"/>
          <w:szCs w:val="28"/>
        </w:rPr>
        <w:t>,</w:t>
      </w:r>
      <w:r w:rsidR="0082788C">
        <w:rPr>
          <w:sz w:val="28"/>
          <w:szCs w:val="28"/>
        </w:rPr>
        <w:t xml:space="preserve"> </w:t>
      </w:r>
      <w:r>
        <w:rPr>
          <w:sz w:val="28"/>
          <w:szCs w:val="28"/>
        </w:rPr>
        <w:t>координацию движений</w:t>
      </w:r>
    </w:p>
    <w:p w:rsidR="00DA1B5D" w:rsidRDefault="007677D7" w:rsidP="00DA1B5D">
      <w:pPr>
        <w:pStyle w:val="msonospacing0"/>
        <w:numPr>
          <w:ilvl w:val="0"/>
          <w:numId w:val="1"/>
        </w:numPr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A1B5D">
        <w:rPr>
          <w:sz w:val="28"/>
          <w:szCs w:val="28"/>
        </w:rPr>
        <w:t xml:space="preserve">знакомить родителей со </w:t>
      </w:r>
      <w:proofErr w:type="spellStart"/>
      <w:r w:rsidR="00DA1B5D">
        <w:rPr>
          <w:sz w:val="28"/>
          <w:szCs w:val="28"/>
        </w:rPr>
        <w:t>здоровьесберегающими</w:t>
      </w:r>
      <w:proofErr w:type="spellEnd"/>
      <w:r w:rsidR="00DA1B5D">
        <w:rPr>
          <w:sz w:val="28"/>
          <w:szCs w:val="28"/>
        </w:rPr>
        <w:t xml:space="preserve"> технологиями;</w:t>
      </w:r>
    </w:p>
    <w:p w:rsidR="00DA1B5D" w:rsidRPr="0082788C" w:rsidRDefault="00DA1B5D" w:rsidP="007677D7">
      <w:pPr>
        <w:pStyle w:val="msonospacing0"/>
        <w:spacing w:before="0" w:after="0" w:line="360" w:lineRule="auto"/>
        <w:ind w:left="709"/>
        <w:jc w:val="both"/>
        <w:rPr>
          <w:color w:val="000000"/>
          <w:sz w:val="28"/>
          <w:szCs w:val="28"/>
        </w:rPr>
      </w:pPr>
    </w:p>
    <w:p w:rsidR="0082788C" w:rsidRDefault="0082788C" w:rsidP="007677D7">
      <w:pPr>
        <w:pStyle w:val="msonospacing0"/>
        <w:spacing w:before="0" w:after="0" w:line="360" w:lineRule="auto"/>
        <w:jc w:val="both"/>
        <w:rPr>
          <w:color w:val="000000"/>
          <w:sz w:val="28"/>
          <w:szCs w:val="28"/>
        </w:rPr>
      </w:pPr>
    </w:p>
    <w:p w:rsidR="00782807" w:rsidRDefault="00782807" w:rsidP="00782807">
      <w:pPr>
        <w:pStyle w:val="msonospacing0"/>
        <w:spacing w:before="0" w:after="0"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 Форма реализации</w:t>
      </w:r>
    </w:p>
    <w:p w:rsidR="00782807" w:rsidRDefault="00782807" w:rsidP="00782807">
      <w:pPr>
        <w:pStyle w:val="msonospacing0"/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Программа взаимодействия детского сада и семьи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направленная на преодоления и профилактику заболеваний ребёнка.</w:t>
      </w:r>
    </w:p>
    <w:p w:rsidR="00782807" w:rsidRDefault="00782807" w:rsidP="00782807">
      <w:pPr>
        <w:pStyle w:val="msonospacing0"/>
        <w:spacing w:before="0" w:after="0"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Инструментальное оснащение проекта. </w:t>
      </w:r>
    </w:p>
    <w:p w:rsidR="00782807" w:rsidRDefault="00782807" w:rsidP="0078280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проведение оздоровительных мероприятий (солевые дорожки, кислородный коктейль, массаж, лечебная физкультура, утренняя зарядка, бодрящая гимнастика, фитотерапия);</w:t>
      </w:r>
    </w:p>
    <w:p w:rsidR="00782807" w:rsidRDefault="00782807" w:rsidP="0078280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ежедневное проведение подвижных игр с детьми;</w:t>
      </w:r>
    </w:p>
    <w:p w:rsidR="00782807" w:rsidRDefault="00782807" w:rsidP="0078280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проведение спортивного праздника, посвященного «Дню защитника отечества»;</w:t>
      </w:r>
    </w:p>
    <w:p w:rsidR="00782807" w:rsidRDefault="00782807" w:rsidP="0078280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воскресный поход детей старшего дошкольного возраста с освоением элементарных туристических навыков; </w:t>
      </w:r>
    </w:p>
    <w:p w:rsidR="00782807" w:rsidRDefault="00782807" w:rsidP="0078280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воскресный выезд на конюшню (катание на лошадях); </w:t>
      </w:r>
    </w:p>
    <w:p w:rsidR="00782807" w:rsidRDefault="00782807" w:rsidP="0078280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проведение еженедельных игр для родителей в футбол, волейбол, баскетбол; </w:t>
      </w:r>
    </w:p>
    <w:p w:rsidR="00782807" w:rsidRDefault="007677D7" w:rsidP="0078280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проведение 1 раз в месяц</w:t>
      </w:r>
      <w:r w:rsidR="00782807">
        <w:rPr>
          <w:color w:val="000000"/>
          <w:sz w:val="28"/>
          <w:szCs w:val="28"/>
        </w:rPr>
        <w:t xml:space="preserve"> собраний с педагогами </w:t>
      </w:r>
      <w:r>
        <w:rPr>
          <w:color w:val="000000"/>
          <w:sz w:val="28"/>
          <w:szCs w:val="28"/>
        </w:rPr>
        <w:t>для обсуждения и корректировки дальнейшей</w:t>
      </w:r>
      <w:r w:rsidR="00782807">
        <w:rPr>
          <w:color w:val="000000"/>
          <w:sz w:val="28"/>
          <w:szCs w:val="28"/>
        </w:rPr>
        <w:t xml:space="preserve"> работы по проекту; </w:t>
      </w:r>
    </w:p>
    <w:p w:rsidR="00782807" w:rsidRDefault="00782807" w:rsidP="0078280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проведение родительского собрания; </w:t>
      </w:r>
    </w:p>
    <w:p w:rsidR="00782807" w:rsidRDefault="00782807" w:rsidP="0078280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проведение спортивных соревнований, посвященных празднику Великой победы;</w:t>
      </w:r>
    </w:p>
    <w:p w:rsidR="00782807" w:rsidRDefault="00782807" w:rsidP="0078280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проведение спортивного праздника, посвященного «Дню ребенка»;</w:t>
      </w:r>
    </w:p>
    <w:p w:rsidR="00782807" w:rsidRDefault="00782807" w:rsidP="0078280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проведение конкурса рисунка «Папа, мама, я – спортивная семья».</w:t>
      </w:r>
    </w:p>
    <w:p w:rsidR="0082788C" w:rsidRDefault="0082788C" w:rsidP="00782807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Предполагаемые итоги проекта</w:t>
      </w:r>
    </w:p>
    <w:p w:rsidR="0082788C" w:rsidRDefault="0082788C" w:rsidP="0078280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</w:t>
      </w:r>
      <w:r w:rsidR="00782807">
        <w:rPr>
          <w:color w:val="000000"/>
          <w:sz w:val="28"/>
          <w:szCs w:val="28"/>
        </w:rPr>
        <w:t>Систематическое проведение указанных мероприятий способствует осознанию родителями и детьми здоровья как ценности,</w:t>
      </w:r>
    </w:p>
    <w:p w:rsidR="0082788C" w:rsidRDefault="0082788C" w:rsidP="0078280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782807">
        <w:rPr>
          <w:color w:val="000000"/>
          <w:sz w:val="28"/>
          <w:szCs w:val="28"/>
        </w:rPr>
        <w:t xml:space="preserve"> сплачивает членов семьи, способствует сотрудничеству родителей с ДОУ, расширяет контакты семьи с другими социальными организациями</w:t>
      </w:r>
    </w:p>
    <w:p w:rsidR="0082788C" w:rsidRPr="007677D7" w:rsidRDefault="0082788C" w:rsidP="007677D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782807">
        <w:rPr>
          <w:color w:val="000000"/>
          <w:sz w:val="28"/>
          <w:szCs w:val="28"/>
        </w:rPr>
        <w:t>. В игровой форме детям и родителям прививается умение рационально организовывать свой досуг.</w:t>
      </w:r>
    </w:p>
    <w:p w:rsidR="00782807" w:rsidRDefault="00782807" w:rsidP="00782807">
      <w:pPr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6. Ресурсное обеспечение проекта.</w:t>
      </w:r>
    </w:p>
    <w:tbl>
      <w:tblPr>
        <w:tblW w:w="11057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2977"/>
        <w:gridCol w:w="2548"/>
        <w:gridCol w:w="1341"/>
        <w:gridCol w:w="1872"/>
        <w:gridCol w:w="2319"/>
      </w:tblGrid>
      <w:tr w:rsidR="00782807" w:rsidTr="0082788C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07" w:rsidRDefault="00782807" w:rsidP="00727EF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ресурсов партнера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07" w:rsidRDefault="00782807" w:rsidP="00727EF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Мотивы партнерства (проблемы)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07" w:rsidRDefault="00782807" w:rsidP="00727EF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Предмет </w:t>
            </w:r>
            <w:proofErr w:type="gramStart"/>
            <w:r>
              <w:rPr>
                <w:sz w:val="28"/>
                <w:szCs w:val="28"/>
              </w:rPr>
              <w:t>партнерских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отноше</w:t>
            </w:r>
            <w:proofErr w:type="spellEnd"/>
          </w:p>
          <w:p w:rsidR="00782807" w:rsidRDefault="00782807" w:rsidP="00727EF5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Ний</w:t>
            </w:r>
            <w:proofErr w:type="spellEnd"/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07" w:rsidRDefault="00782807" w:rsidP="00727EF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предоставления ресурсов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07" w:rsidRDefault="00782807" w:rsidP="00727EF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Спонсорское предложение</w:t>
            </w:r>
          </w:p>
        </w:tc>
      </w:tr>
      <w:tr w:rsidR="00782807" w:rsidTr="0082788C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07" w:rsidRDefault="00782807" w:rsidP="00727EF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07" w:rsidRDefault="00782807" w:rsidP="00727EF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07" w:rsidRDefault="00782807" w:rsidP="00727EF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07" w:rsidRDefault="00782807" w:rsidP="00727EF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07" w:rsidRDefault="00782807" w:rsidP="00727EF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82807" w:rsidTr="0082788C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07" w:rsidRDefault="00782807" w:rsidP="00727EF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Материальные ресурсы (лошади), кадровые ресурсы (конюхи)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07" w:rsidRDefault="00782807" w:rsidP="00727EF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Недостаточная </w:t>
            </w:r>
            <w:proofErr w:type="spellStart"/>
            <w:r>
              <w:rPr>
                <w:sz w:val="28"/>
                <w:szCs w:val="28"/>
              </w:rPr>
              <w:t>разрекламиро</w:t>
            </w:r>
            <w:proofErr w:type="spellEnd"/>
          </w:p>
          <w:p w:rsidR="00782807" w:rsidRDefault="00782807" w:rsidP="00727EF5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ванность</w:t>
            </w:r>
            <w:proofErr w:type="spellEnd"/>
            <w:r>
              <w:rPr>
                <w:sz w:val="28"/>
                <w:szCs w:val="28"/>
              </w:rPr>
              <w:t xml:space="preserve"> организации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07" w:rsidRDefault="00782807" w:rsidP="00727EF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Реклама конного спорта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07" w:rsidRDefault="00782807" w:rsidP="00727EF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Конные прогулки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07" w:rsidRDefault="00782807" w:rsidP="00727EF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письменное обращение к  потенциальному спонсору</w:t>
            </w:r>
          </w:p>
        </w:tc>
      </w:tr>
      <w:tr w:rsidR="00782807" w:rsidTr="0082788C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07" w:rsidRDefault="00782807" w:rsidP="00727EF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Материальные ресурсы (спортивные залы, спортивный инвентарь)</w:t>
            </w:r>
          </w:p>
          <w:p w:rsidR="00782807" w:rsidRDefault="00782807" w:rsidP="00727EF5">
            <w:pPr>
              <w:snapToGrid w:val="0"/>
              <w:rPr>
                <w:sz w:val="28"/>
                <w:szCs w:val="28"/>
              </w:rPr>
            </w:pPr>
          </w:p>
          <w:p w:rsidR="00782807" w:rsidRDefault="00782807" w:rsidP="00727EF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07" w:rsidRDefault="00782807" w:rsidP="00727EF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посетителей спортивного клуба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07" w:rsidRDefault="00782807" w:rsidP="00727EF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Реклама спортивного клуба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07" w:rsidRDefault="00782807" w:rsidP="00727EF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Аренда спортивного зала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07" w:rsidRDefault="00782807" w:rsidP="00727EF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письменное обращение к  потенциальному спонсору</w:t>
            </w:r>
          </w:p>
        </w:tc>
      </w:tr>
      <w:tr w:rsidR="00782807" w:rsidTr="0082788C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07" w:rsidRDefault="00782807" w:rsidP="00727EF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Кадровые ресурсы (медицинские работники)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07" w:rsidRDefault="00782807" w:rsidP="00727EF5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Волонтерство</w:t>
            </w:r>
            <w:proofErr w:type="spellEnd"/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07" w:rsidRDefault="00782807" w:rsidP="00727EF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медицинских услуг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07" w:rsidRDefault="00782807" w:rsidP="00727EF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медицинских услуг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07" w:rsidRDefault="00782807" w:rsidP="00727EF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доказательства </w:t>
            </w:r>
            <w:proofErr w:type="spellStart"/>
            <w:r>
              <w:rPr>
                <w:sz w:val="28"/>
                <w:szCs w:val="28"/>
              </w:rPr>
              <w:t>взаимополезного</w:t>
            </w:r>
            <w:proofErr w:type="spellEnd"/>
            <w:r>
              <w:rPr>
                <w:sz w:val="28"/>
                <w:szCs w:val="28"/>
              </w:rPr>
              <w:t xml:space="preserve"> характера отношений</w:t>
            </w:r>
          </w:p>
        </w:tc>
      </w:tr>
      <w:tr w:rsidR="00782807" w:rsidTr="0082788C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07" w:rsidRDefault="00782807" w:rsidP="00727EF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Материальные ресурсы (кислородный коктейль, фитотерапия)</w:t>
            </w:r>
          </w:p>
          <w:p w:rsidR="00782807" w:rsidRDefault="00782807" w:rsidP="00727EF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07" w:rsidRDefault="0082788C" w:rsidP="00727EF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Недостаток </w:t>
            </w:r>
            <w:proofErr w:type="gramStart"/>
            <w:r>
              <w:rPr>
                <w:sz w:val="28"/>
                <w:szCs w:val="28"/>
              </w:rPr>
              <w:t>оздоровительных</w:t>
            </w:r>
            <w:proofErr w:type="gramEnd"/>
          </w:p>
          <w:p w:rsidR="00782807" w:rsidRDefault="00782807" w:rsidP="00727EF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процедур для детей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07" w:rsidRDefault="00782807" w:rsidP="00727EF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Спонсорская помощь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07" w:rsidRDefault="00782807" w:rsidP="00727EF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услуг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07" w:rsidRDefault="00782807" w:rsidP="00727EF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запрашиваемая  сумма</w:t>
            </w:r>
          </w:p>
        </w:tc>
      </w:tr>
      <w:tr w:rsidR="00782807" w:rsidTr="0082788C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07" w:rsidRDefault="00782807" w:rsidP="00727EF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Ценностные ресурсы (поход)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07" w:rsidRDefault="00782807" w:rsidP="00727EF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Недостаток знаний об окружающем мире и физической нагрузки для детей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07" w:rsidRDefault="00782807" w:rsidP="00727EF5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Волонтерство</w:t>
            </w:r>
            <w:proofErr w:type="spellEnd"/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07" w:rsidRDefault="00782807" w:rsidP="00727EF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Поход родителей с детьми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07" w:rsidRDefault="00782807" w:rsidP="00727EF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доказательства </w:t>
            </w:r>
            <w:proofErr w:type="spellStart"/>
            <w:r>
              <w:rPr>
                <w:sz w:val="28"/>
                <w:szCs w:val="28"/>
              </w:rPr>
              <w:t>взаимополезного</w:t>
            </w:r>
            <w:proofErr w:type="spellEnd"/>
            <w:r>
              <w:rPr>
                <w:sz w:val="28"/>
                <w:szCs w:val="28"/>
              </w:rPr>
              <w:t xml:space="preserve"> характера отношений</w:t>
            </w:r>
          </w:p>
        </w:tc>
      </w:tr>
      <w:bookmarkEnd w:id="0"/>
    </w:tbl>
    <w:p w:rsidR="00A70E1E" w:rsidRDefault="00A70E1E"/>
    <w:sectPr w:rsidR="00A70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0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0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807"/>
    <w:rsid w:val="000A1154"/>
    <w:rsid w:val="000B4244"/>
    <w:rsid w:val="00297BA6"/>
    <w:rsid w:val="005310A1"/>
    <w:rsid w:val="007677D7"/>
    <w:rsid w:val="00782807"/>
    <w:rsid w:val="0082788C"/>
    <w:rsid w:val="00A70E1E"/>
    <w:rsid w:val="00AD7DDC"/>
    <w:rsid w:val="00DA1B5D"/>
    <w:rsid w:val="00DA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8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82807"/>
    <w:pPr>
      <w:spacing w:after="280"/>
    </w:pPr>
  </w:style>
  <w:style w:type="paragraph" w:customStyle="1" w:styleId="msonospacing0">
    <w:name w:val="msonospacing"/>
    <w:basedOn w:val="a"/>
    <w:rsid w:val="00782807"/>
    <w:pPr>
      <w:spacing w:before="280" w:after="2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8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82807"/>
    <w:pPr>
      <w:spacing w:after="280"/>
    </w:pPr>
  </w:style>
  <w:style w:type="paragraph" w:customStyle="1" w:styleId="msonospacing0">
    <w:name w:val="msonospacing"/>
    <w:basedOn w:val="a"/>
    <w:rsid w:val="00782807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15D8A-B60C-481F-84C6-7DBC5E15A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2012-11-05T17:03:00Z</dcterms:created>
  <dcterms:modified xsi:type="dcterms:W3CDTF">2012-11-05T17:18:00Z</dcterms:modified>
</cp:coreProperties>
</file>