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b/>
          <w:sz w:val="28"/>
          <w:szCs w:val="28"/>
        </w:rPr>
        <w:t>Пальчиковые игры и упражнения.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  <w:u w:val="single"/>
        </w:rPr>
        <w:t>Пальчиковая игра «Пять пальцев».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55B">
        <w:rPr>
          <w:rFonts w:ascii="Times New Roman" w:hAnsi="Times New Roman" w:cs="Times New Roman"/>
          <w:sz w:val="28"/>
          <w:szCs w:val="28"/>
        </w:rPr>
        <w:t>(Ритмично сжимать и разжимать кулачки.</w:t>
      </w:r>
      <w:proofErr w:type="gramEnd"/>
      <w:r w:rsidRPr="00163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55B">
        <w:rPr>
          <w:rFonts w:ascii="Times New Roman" w:hAnsi="Times New Roman" w:cs="Times New Roman"/>
          <w:sz w:val="28"/>
          <w:szCs w:val="28"/>
        </w:rPr>
        <w:t>На счет - поочередно загибать пальчики на обеих руках.)</w:t>
      </w:r>
      <w:proofErr w:type="gramEnd"/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На моей руке пять пальцев,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spellStart"/>
      <w:r w:rsidRPr="0016355B">
        <w:rPr>
          <w:rFonts w:ascii="Times New Roman" w:hAnsi="Times New Roman" w:cs="Times New Roman"/>
          <w:sz w:val="28"/>
          <w:szCs w:val="28"/>
        </w:rPr>
        <w:t>хватальцев</w:t>
      </w:r>
      <w:proofErr w:type="spellEnd"/>
      <w:r w:rsidRPr="0016355B">
        <w:rPr>
          <w:rFonts w:ascii="Times New Roman" w:hAnsi="Times New Roman" w:cs="Times New Roman"/>
          <w:sz w:val="28"/>
          <w:szCs w:val="28"/>
        </w:rPr>
        <w:t xml:space="preserve">, пять </w:t>
      </w:r>
      <w:proofErr w:type="spellStart"/>
      <w:r w:rsidRPr="0016355B">
        <w:rPr>
          <w:rFonts w:ascii="Times New Roman" w:hAnsi="Times New Roman" w:cs="Times New Roman"/>
          <w:sz w:val="28"/>
          <w:szCs w:val="28"/>
        </w:rPr>
        <w:t>держальцев</w:t>
      </w:r>
      <w:proofErr w:type="spellEnd"/>
      <w:r w:rsidRPr="0016355B">
        <w:rPr>
          <w:rFonts w:ascii="Times New Roman" w:hAnsi="Times New Roman" w:cs="Times New Roman"/>
          <w:sz w:val="28"/>
          <w:szCs w:val="28"/>
        </w:rPr>
        <w:t>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Чтоб строгать и чтоб пилить,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Чтобы брать и чтоб дарить.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Их не трудно сосчитать: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  <w:u w:val="single"/>
        </w:rPr>
        <w:t>Пальчиковая игра «Прогулка».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(Загибаем пальчики поочередно сначала на одной руке, читаем второй раз – загибаем на другой руке)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Этот пальчик — в лес пошёл.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Этот пальчик — гриб нашёл.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Этот пальчик — занял место.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Этот пальчик — ляжет тесно.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Этот пальчик — много ел,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Оттого и растолстел.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  <w:u w:val="single"/>
        </w:rPr>
        <w:t>Пальчиковая игра «Сосчитаем пальчики».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Можешь пальцы сосчитать: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Один, два, три, четыре, пять.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Один, два, три, четыре, пять –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Десять пальцев, пара рук –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lastRenderedPageBreak/>
        <w:t>Вот твое богатство друг.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Дети считают каждый пальчик отдельно, загибая его.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55B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355B">
        <w:rPr>
          <w:rFonts w:ascii="Times New Roman" w:hAnsi="Times New Roman" w:cs="Times New Roman"/>
          <w:sz w:val="28"/>
          <w:szCs w:val="28"/>
          <w:u w:val="single"/>
        </w:rPr>
        <w:t>Пальчиковая игра «Мои веселые пальчики».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Мои пальчики расскажут,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Все умеют, все покажут.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Пять их на моей руке.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Все делать могут,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Всегда помогут.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Они на дудочке играют,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Мячик бросают,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Белье стирают,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Пол подметают,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Они считают,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Щиплют, ласкают,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Мои пальцы на руке.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На первые две строчки – поднять руки вверх и поворачивать ладони внутрь и наружу. Затем хлопать в ладоши. Далее подражать движениям, соответствующим содержанию текста.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  <w:u w:val="single"/>
        </w:rPr>
        <w:t>Пальчиковая игра «Четыре братца».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(Поднять руку, ладонь выпрямлена, пальцы сомкнуты.)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Засиделись в избушке братцы.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(Отвести вбок мизинец строго в плоскости ладони и задержать его в этой позиции на 2-3 секунды.)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Захотел меньшой прогуляться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(Мизинец чуть покачивается, затем возвращается на исходную позицию.)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lastRenderedPageBreak/>
        <w:t>Да скучно ему гулять одному.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(Вбок отвести два прижатых друг к другу пальца: мизинец и безымянный; задержать их в этой позиции на 2-3 секунды.)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Зовет он братца вдвоем прогуляться.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(Мизинец и безымянный чуть покачиваются, затем возвращаются в исходную позицию.)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Да скучно им гулять двоим.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55B">
        <w:rPr>
          <w:rFonts w:ascii="Times New Roman" w:hAnsi="Times New Roman" w:cs="Times New Roman"/>
          <w:sz w:val="28"/>
          <w:szCs w:val="28"/>
        </w:rPr>
        <w:t>(Отвести вбок три прижатых друг к другу пальца: мизинец, безымянный и средний.</w:t>
      </w:r>
      <w:proofErr w:type="gramEnd"/>
      <w:r w:rsidRPr="00163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55B">
        <w:rPr>
          <w:rFonts w:ascii="Times New Roman" w:hAnsi="Times New Roman" w:cs="Times New Roman"/>
          <w:sz w:val="28"/>
          <w:szCs w:val="28"/>
        </w:rPr>
        <w:t>Задержать их в этой позиции на 2-3 секунды.)</w:t>
      </w:r>
      <w:proofErr w:type="gramEnd"/>
    </w:p>
    <w:p w:rsidR="0016355B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Зовут братца втроем прогуляться.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(Большой и указательный пальцы четыре раза соединяются кончиками.)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 xml:space="preserve">Грустно старшим сидеть в избе. 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(Все пальцы соединяются в щепоть, рука расслабляется.)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 xml:space="preserve">Зовут они братцев домой к себе. 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55B">
        <w:rPr>
          <w:rFonts w:ascii="Times New Roman" w:hAnsi="Times New Roman" w:cs="Times New Roman"/>
          <w:sz w:val="28"/>
          <w:szCs w:val="28"/>
        </w:rPr>
        <w:t>(При повторении игры работает другая рука.</w:t>
      </w:r>
      <w:proofErr w:type="gramEnd"/>
      <w:r w:rsidRPr="00163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55B">
        <w:rPr>
          <w:rFonts w:ascii="Times New Roman" w:hAnsi="Times New Roman" w:cs="Times New Roman"/>
          <w:sz w:val="28"/>
          <w:szCs w:val="28"/>
        </w:rPr>
        <w:t>Когда движения станут привычными, можно попробовать играть двумя руками одновременно.)</w:t>
      </w:r>
      <w:proofErr w:type="gramEnd"/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  <w:u w:val="single"/>
        </w:rPr>
        <w:t>Пальчиковая игра «Строим дом».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Строим стенку,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Выше, выше,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Прямые ладони держим горизонтально перед собой (мизинец каждой смотрит вниз, большой палец – вверх, внутренняя поверхность ладоней обращена к груди), поочередно «нижнюю» ладонь кладем на «верхнюю», имитируя кирпичную кладку.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Добрались уже до крыши!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К моменту произнесения этих слов «стенка» должна «дорасти» примерно до глаз. Складываем из ладоней двухскатную крышу: конек – соприкасающиеся кончики средних пальцев, скаты – ладони и предплечья.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Чья крыша выше?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lastRenderedPageBreak/>
        <w:t>Выше, выше, выше!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 xml:space="preserve">Сложенные руки тянутся-тянутся-тянутся вверх! Взрослые, следите, чтоб ваш позвоночник растягивался вслед за руками! (одна </w:t>
      </w:r>
      <w:proofErr w:type="gramStart"/>
      <w:r w:rsidRPr="0016355B">
        <w:rPr>
          <w:rFonts w:ascii="Times New Roman" w:hAnsi="Times New Roman" w:cs="Times New Roman"/>
          <w:sz w:val="28"/>
          <w:szCs w:val="28"/>
        </w:rPr>
        <w:t>девочка</w:t>
      </w:r>
      <w:proofErr w:type="gramEnd"/>
      <w:r w:rsidRPr="0016355B">
        <w:rPr>
          <w:rFonts w:ascii="Times New Roman" w:hAnsi="Times New Roman" w:cs="Times New Roman"/>
          <w:sz w:val="28"/>
          <w:szCs w:val="28"/>
        </w:rPr>
        <w:t xml:space="preserve"> даже на стул вставала, чтобы ее крыша была выше!)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Прорубили мы окошко,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И дверку для кошки,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 xml:space="preserve">И дырочку для мышки: 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Пи-пи-пи-пи–пи!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Называемые отверстия изображаются большими и указательными пальцами: большой четырехугольник, арка, маленькая круглая дырочка. Строки про мышку произносятся тоненьким голоском.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  <w:u w:val="single"/>
        </w:rPr>
        <w:t>Пальчиковая игра «Лодочка».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55B">
        <w:rPr>
          <w:rFonts w:ascii="Times New Roman" w:hAnsi="Times New Roman" w:cs="Times New Roman"/>
          <w:sz w:val="28"/>
          <w:szCs w:val="28"/>
        </w:rPr>
        <w:t>(На первые строчки две ладони соединить лодочкой и выполнять волнообразные движения руками.</w:t>
      </w:r>
      <w:proofErr w:type="gramEnd"/>
      <w:r w:rsidRPr="0016355B">
        <w:rPr>
          <w:rFonts w:ascii="Times New Roman" w:hAnsi="Times New Roman" w:cs="Times New Roman"/>
          <w:sz w:val="28"/>
          <w:szCs w:val="28"/>
        </w:rPr>
        <w:t xml:space="preserve"> На слова "паруса подниму" - поднять выпрямленные ладони вверх. </w:t>
      </w:r>
      <w:proofErr w:type="gramStart"/>
      <w:r w:rsidRPr="0016355B">
        <w:rPr>
          <w:rFonts w:ascii="Times New Roman" w:hAnsi="Times New Roman" w:cs="Times New Roman"/>
          <w:sz w:val="28"/>
          <w:szCs w:val="28"/>
        </w:rPr>
        <w:t>Затем имитировать движения волн и рыбок.)</w:t>
      </w:r>
      <w:proofErr w:type="gramEnd"/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Две ладошки прижму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И по морю поплыву.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Две ладошки, друзья, -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Это лодочка моя.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Паруса подниму,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55B">
        <w:rPr>
          <w:rFonts w:ascii="Times New Roman" w:hAnsi="Times New Roman" w:cs="Times New Roman"/>
          <w:sz w:val="28"/>
          <w:szCs w:val="28"/>
        </w:rPr>
        <w:t>Синим</w:t>
      </w:r>
      <w:proofErr w:type="gramEnd"/>
      <w:r w:rsidRPr="0016355B">
        <w:rPr>
          <w:rFonts w:ascii="Times New Roman" w:hAnsi="Times New Roman" w:cs="Times New Roman"/>
          <w:sz w:val="28"/>
          <w:szCs w:val="28"/>
        </w:rPr>
        <w:t xml:space="preserve"> морем поплыву.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А по бурным волнам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Плывут рыбки тут и там.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  <w:u w:val="single"/>
        </w:rPr>
        <w:t>Пальчиковая игра «Мы играем».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Играем, играем, по клавишам стучим,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Первый пальчик мой не может,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Второй пальчик мне поможет.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lastRenderedPageBreak/>
        <w:t>Снова играем, по клавишам стучим.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Играем, играем, по клавишам стучим,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Второй пальчик мой не может,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Третий пальчик мне поможет.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Снова играем, по клавишам стучим.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Играем, играем, по клавишам стучим,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Третий пальчик мой не может,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Так четвертый мне поможет.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Снова играем, по клавишам стучим.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Играем, играем, по клавишам стучим,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А четвертый мой не сможет,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Пятый пальчик мне поможет.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Снова играем, по клавишам стучим.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Играем, играем, по клавишам стучим,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Если пятый мой не сможет,</w:t>
      </w:r>
    </w:p>
    <w:p w:rsidR="0016355B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То ладошка мне поможет.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Снова играем, по клавишам стучим, стучим, стучим.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 xml:space="preserve">Положить ладонь на стол, стучать по столу поочередно всеми пальчиками, начиная с </w:t>
      </w:r>
      <w:proofErr w:type="gramStart"/>
      <w:r w:rsidRPr="0016355B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16355B">
        <w:rPr>
          <w:rFonts w:ascii="Times New Roman" w:hAnsi="Times New Roman" w:cs="Times New Roman"/>
          <w:sz w:val="28"/>
          <w:szCs w:val="28"/>
        </w:rPr>
        <w:t>. Затем стучать ладошкой по столу.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  <w:u w:val="single"/>
        </w:rPr>
        <w:t>Пальчиковая игра «Помощники».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 xml:space="preserve">Вот помощники мои, 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Их как хочешь, поверни.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Не сидится им опять.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Постучали, повертели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lastRenderedPageBreak/>
        <w:t>И работать расхотели.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Дети отдельно массируют каждый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 xml:space="preserve"> пальчик правой руки, приговаривая слова: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Этот пальчик хочет спать.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Этот пальчик прыг в кровать.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Этот рядом прикорнул.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Этот пальчик уж уснул.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А другой давненько спит.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Кто у нас еще шумит?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Тише, тише, не шумите.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Пальчики не разбудите.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Утро ясное придет,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Солнце красное взойдет.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Станут птички распевать.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Станут пальчики вставать.</w:t>
      </w:r>
    </w:p>
    <w:p w:rsidR="009A095E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Просыпайся, детвора!</w:t>
      </w:r>
    </w:p>
    <w:p w:rsidR="00AE54A2" w:rsidRPr="0016355B" w:rsidRDefault="009A095E" w:rsidP="0016355B">
      <w:pPr>
        <w:jc w:val="both"/>
        <w:rPr>
          <w:rFonts w:ascii="Times New Roman" w:hAnsi="Times New Roman" w:cs="Times New Roman"/>
          <w:sz w:val="28"/>
          <w:szCs w:val="28"/>
        </w:rPr>
      </w:pPr>
      <w:r w:rsidRPr="0016355B">
        <w:rPr>
          <w:rFonts w:ascii="Times New Roman" w:hAnsi="Times New Roman" w:cs="Times New Roman"/>
          <w:sz w:val="28"/>
          <w:szCs w:val="28"/>
        </w:rPr>
        <w:t>В школу пальчикам пора!</w:t>
      </w:r>
    </w:p>
    <w:sectPr w:rsidR="00AE54A2" w:rsidRPr="0016355B" w:rsidSect="00AE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95E"/>
    <w:rsid w:val="0016355B"/>
    <w:rsid w:val="009A095E"/>
    <w:rsid w:val="00AE54A2"/>
    <w:rsid w:val="00BF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756</Words>
  <Characters>4314</Characters>
  <Application>Microsoft Office Word</Application>
  <DocSecurity>0</DocSecurity>
  <Lines>35</Lines>
  <Paragraphs>10</Paragraphs>
  <ScaleCrop>false</ScaleCrop>
  <Company>*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2013-12-12T18:08:00Z</dcterms:created>
  <dcterms:modified xsi:type="dcterms:W3CDTF">2014-01-11T17:48:00Z</dcterms:modified>
</cp:coreProperties>
</file>