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EE" w:rsidRPr="00BF56EE" w:rsidRDefault="00BF56EE" w:rsidP="00BF5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>Статья по культуре Татарстана на тему: "</w:t>
      </w:r>
      <w:proofErr w:type="spellStart"/>
      <w:r w:rsidRPr="00BF56EE">
        <w:rPr>
          <w:rFonts w:ascii="Times New Roman" w:hAnsi="Times New Roman" w:cs="Times New Roman"/>
          <w:b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b/>
          <w:sz w:val="24"/>
          <w:szCs w:val="24"/>
        </w:rPr>
        <w:t xml:space="preserve"> как вид искусства"</w:t>
      </w:r>
    </w:p>
    <w:p w:rsidR="00BF56EE" w:rsidRPr="00BF56EE" w:rsidRDefault="00BF56EE" w:rsidP="00BF5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Введение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1. Немного об исламе в Татарстане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2. Что такое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?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3. «Красота человека - в красоте его письма…»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Культура. Понятие всем известное и понятное. Но из чего оно складывается? Из мельчайших деталей, событий, традиций…продолжать можно до бесконечности. Немалую роль играет религия. Конечно, мы живем не в средние века, и если ты не молишься пять раз в день, то тебя не изгонят из общества с позором. Но многие люди приходят к этому сами, без давления. Это стремление к религиозности началось где-то в 80-х годах прошлого века, после всеобщего коммунистического атеизма.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даже модно быть набожным, как бы кощунственно это не звучало.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Все религии разные. И в тоже время все они по большому счету проповедуют одно и то же. Всем известные «не убий», «не укради»…справедливы, в общем-то, для любого верования. Возможно, я слишком вольно отношусь к этому, но мне интереснее не философские измышления, а искусство: мечети, храмы, ритуалы, иконы…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Поэтому темой своего реферата я выбрала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. Я не так давно живу в Казани, поэтому меня очень заинтересовал этот совершенно особый вид искусства. Кроме того, они - часть моей религии. Причем одна из наиболее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красивых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>. И я хочу узнать о них больше.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>1. Немного об исламе в Татарстане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Казанские татары - единственный народ в Поволжье, исповедующий ислам. Эта религия на земле наших предков,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Волжской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была принята официально в 922 году.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Казанское ханство (1437-1552 гг.) представляло собой пример мусульманского оседлого государства. Ликвидация ханства Иваном IV помимо прочего привела к уничтожению мусульманской городской цивилизации в Поволжье. Хранителями исламской традиции выступали авторитетные деятели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proofErr w:type="gramEnd"/>
      <w:r w:rsidRPr="00BF56EE">
        <w:rPr>
          <w:rFonts w:ascii="Times New Roman" w:hAnsi="Times New Roman" w:cs="Times New Roman"/>
          <w:sz w:val="24"/>
          <w:szCs w:val="24"/>
        </w:rPr>
        <w:t>абызы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 Они сохранили мусульманские традиции в татарском мире, хотя и обладали обычно минимальными знаниями в области исламской догматики.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Буржуазные реформы в России, начавшиеся в 1860-е гг., а затем национальная политика эпохи правления Александра III поставили перед татарской элитой задачу создания общности нового типа, то есть нации. В 1870--1880-е гг. татарское общество переживает этап появления первых представителей национальной светской интеллигенции и знакомства с русской, европейской и турецкой литературами, а также с теориями модернизаторов Ислама, особенно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Джамалетдина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Афгани 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Мухаммада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Абдо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В период российской революции 1905--1907 гг. превалирующей становится идея религиозной и образовательной автономии всей нации. Религиозная автономия была провозглашена на I Всероссийском мусульманском съезде в Москве в мае 1917 г.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В феврале 1998 г. достигнуто организационное единство мусульман РТ и создан единый централизованный орган в лице Духовного Управления Мусульман Республики Татарстан.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Для спокойного духовного развития России, в особенности в регионах традиционного распространения ислама, нужна политика возрождения и развития национально-религиозных традиций, которые выработаны многими поколениями.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Казанские татары особенно ревностно стали относиться к некоторым заповедям ислама. Одна из них связана с чтением Корана. Большое внимание уделялось и тщательному изучению арабской грамматики. У каждого правоверного мусульманина рядом с Кораном имелся хотя бы рукописный экземпляр арабской грамматики и несколько словарей.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Ислам - религия Книги, а этимология слова "Коран" - "чтение".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Первое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услышал Пророк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от ангела Джебраила, был призыв к чтению: "читай !"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Так как Святой Коран является основой религии, то от его существования и его распространения зависит сама религия.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Сущность правил чтения состоит в том, что слова Корана – это Божественные слова, слова от Возлюбленного и Желаемого.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lastRenderedPageBreak/>
        <w:t xml:space="preserve">Когда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хазрат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Икрима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радиаллаху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анху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) открывал Коран для чтения, он терял сознание и падал. И затем произносил: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6EE">
        <w:rPr>
          <w:rFonts w:ascii="Times New Roman" w:hAnsi="Times New Roman" w:cs="Times New Roman"/>
          <w:i/>
          <w:sz w:val="24"/>
          <w:szCs w:val="24"/>
        </w:rPr>
        <w:t>«Это слова моего Господа, Это слова моего Господа».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Коран - действительно великая книга. В ней интересно все: и смысл, и композиция (жалко, что я не знаю арабского, очень хотелось бы почитать его на родном языке).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Каждый истинный мусульманин любит Аллаха - без этого, по-моему, веры быть не может. Те, кто имеют какое-то отношение к любви, знают, насколько достойно обожания письмо или речь возлюбленной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потерявшего сердце. И все знают, как хочется сохранить что-то на память. И как нельзя больше для этого подходит изысканное арабское письмо-вязь, которое и используется в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шамаилах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 xml:space="preserve">2. Что такое </w:t>
      </w:r>
      <w:proofErr w:type="spellStart"/>
      <w:r w:rsidRPr="00BF56EE">
        <w:rPr>
          <w:rFonts w:ascii="Times New Roman" w:hAnsi="Times New Roman" w:cs="Times New Roman"/>
          <w:b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b/>
          <w:sz w:val="24"/>
          <w:szCs w:val="24"/>
        </w:rPr>
        <w:t>?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Одна из заповедей - запрет пророка Мухаммеда изображать животных и людей, что было принято во избежание возврата к идолопоклонству. Поэтому у мусульман получил развитие каллиграфический орнамент, появился уникальный феномен татарского изобразительного искусства -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Кстати, происхождение самого слова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» толкуют по-разному.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Его буквальный перевод с арабского - свойство, достоинство.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Действительно, во многих этих произведениях искусства обозначены качества Аллаха и его пророков. Сами авторы свои работы чаще называют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эшкаль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накыш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». Первое переводится как чертеж, диаграмма, рисунок; есть и другое значение, указывающее одновременно на форму и содержание. С таким значением можно связать использование мусульманских картин как наглядных пособий по изучению ислама. А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накыш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в переводе - рисунок. В народе же творения мусульманских художников не называли арабскими словами - нередко говорили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Аят-алькурси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о Божьем троне),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», а то и просто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йорт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догасы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(молитва дома).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В фондах хранится редкая коллекция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напечатанных в типографиях Казани в конце XIX - начале XX веков. Это - цензорские экземпляры известного тюрколога, этнографа и языковеда Николая Федоровича Катанова, который в те годы работал в Казани в службах печатной цензуры. Знаток восточных языков, он внес большой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вклад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как в изучение культуры татарского народа, так и в сбережение его духовных ценностей.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Вторая часть коллекции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собрана профессором Иваном Михайловичем Покровским и передана в дар музею в 1941 году. Они очень аккуратно соединены в единый альбом. Имеющиеся на каждом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личные печати владельца говорят о том, что все эти 70 рисунков были закуплены им в разное время, хотя в документах поступления альбом значится как одна единица под редакцией типолитографии В.В.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Вараксина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- это настенная таблица или картина с изображением святых мест мусульманства, молитв, религиозных наставлений и поучений, исполненных красивой вязью.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Написанные на стекле масляными красками, своеобразные картины – изречения охранно-ритуального значения, сочетающиеся с орнаментальн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живописным фоном, наряду с сурами (главами) из Корана содержат философские изречения, афоризмы, цитаты из поэтических шедевров Востока, а также из произведений татарских поэтов средневековья -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Гали,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Сайфи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Сараи,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Мухаммедьяра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текстами фольклорного характера включают в себя строки из народных песен, пословицы, поговорки, иногда целые притчи - о смысле жизни, о красоте и светозарности знаний, учения.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До конца XIX века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были рукописными, выполнялись на бумаге, ярко раскрашивались красками. Некоторые писались на стекле и ткани. Традиции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рукописных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перешли к художникам-печатникам. Титры изготовленных ими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сохранили имена многих скромных татарских художников: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Абдрахмана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Абдуллина,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Мухаметжана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Хужа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Гайфуллы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Музаффарова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братьев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Ахметсадыковых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Чем же был вызван на рубеже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прошлого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и нынешнего веков большой интерес к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шамаилам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их назначение? Во-первых, в то время происходил общий духовный подъем татарского народа. Во-вторых, можно предположить: расселение казанских татар в Поволжье среди немусульманских народов привело к тому, что этот особый вид искусства развивался как формальная аналогия христианской иконы и в противовес ей. Наличие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в доме указывало на </w:t>
      </w:r>
      <w:r w:rsidRPr="00BF56EE">
        <w:rPr>
          <w:rFonts w:ascii="Times New Roman" w:hAnsi="Times New Roman" w:cs="Times New Roman"/>
          <w:sz w:val="24"/>
          <w:szCs w:val="24"/>
        </w:rPr>
        <w:lastRenderedPageBreak/>
        <w:t xml:space="preserve">мусульманство хозяина, вместе с тем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никогда не были предметом поклонения. При этом философское содержание и функциональное назначение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было намного шире, чем у икон.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являются оберегами домов, мечетей, учебных заведений. При таком назначении они обычно размещались над входными дверями. Нередко на них исполнялся красивой вязью оберегающий стих из Корана, чаще всего это был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Аят-алькурси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». В музее сохранилось несколько вариантов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этим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аятом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в том же числе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который называется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Аят-алькурси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почерком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куфи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». Возможности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арабографического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письма столь велики, что оно имело более ста почерков, и художник, сознательно ограничивавший себя творением без ликов, находил в этом море возможностей многое для развития своего художественного воображения. Среди всех этих почерков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куфи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является самым древним. Считается, что он сохранился со времен пророка Мухаммеда, и после его смерти первый экземпляр Корана был написан именно этим почерком.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изображением заповедных мечетей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Аль-Акса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», Мекки и Медины в помещении указывают направление к Каабе. На территории Татарстана это соответствует югу. Главным направлением молитв мусульман, по их вероучению, должна была бы стать мечеть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Аль-Акса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в Иерусалиме. Пророк Мухаммед - последний из пророков, посланный Богом, принесший человечеству полный и окончательный ислам, пытался исполнить это веление Бога, но не смог получить разрешения иудеев. Поэтому условным центром мусульман на Земле является мечеть в Мекке. Тут и находится «Черный камень» - небесный метеорит, некогда по легенде бывший белым яхонтом и почерневший от пороков людей, которые во время паломничества старались дотрагиваться до него грешными руками.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«Черный камень», являясь символом могущества Бога на Земле, также не является предметом поклонения, но обозначает тот центр, в сторону которого должны оборачиваться верующие во время молитв, становясь единой общиной.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Третий вид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- таблицы, схемы, служившие путеводителями к заповедным местам на дорогах паломников. Таковы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видом Константинополя,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аятом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Шифа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» и картами.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На территории Татарстана издавна местом паломничества стали святые места древних Булгар, где был принят ислам как государственная религия. Об этом нам напоминает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изображением архитектурных памятников святыни. Тексты отражают дошедшие до нас легенды о возникновении города Булгара.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изготовленные как наглядные пособия, служили одновременно источником информации о философских основах шариата и общечеловеческих правилах жизни. Вместе с тем изысканная арабская вязь в разных почерках являлась украшением интерьера, воспитывала эстетический вкус. Но если искусство писать суры красивой арабской вязью на стенах мечетей существовало у многих мусульманских народов, то изготовление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как таковых - рисунков и картинок, вобравших в себя столько наглядной информации для изучения Корана и Сунны, для обучения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чтетению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и письму, - является сугубо национальным видом искусства казанских татар.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украшают и новую мечеть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Кул-Шариф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: на боковых стенах зала приемной имама два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выполненные в технике кожаной мозаики и вышивки.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>3. «Красота человека - в красоте его письма…»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Каллиграфия - одна из своеобразных областей художественного творчества татарского народа, наиболее тесно связанная с духовной культурой. Во всем своем великолепии это искусство предстало перед нами в оформлении рукописной книги и в своеобразной форме настенных панно -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шамаилей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. Традиции татарской каллиграфии связаны с проникновением в среду булгар арабского письма со всей совокупностью его последовательно сложившихся стилистических почерков: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геометризованн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монументального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куфи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 и гибкого почерка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сульс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горизонтального строгого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насх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 и быстрого в исполнении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таалик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на слиянии которых сложился скорописный, наиболее распространенный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насталик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". В арсенал художественных средств татарских каллиграфов вошли такие традиционные восточные почерки, как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рик'а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тауфик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райхани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дивани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привнесшие в основной почерк динамические акценты тонкого декоративного свойства.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Принятый на Востоке афоризм "Красота человека - в красоте его письма, а еще лучше, если оно у мудрого" - являл этическую подоснову широко разветвленной системы переписывания книг. Основы каллиграфии преподавались в начальной школе и духовном училище. Однако подлинными виртуозами были лишь немногие избранные каллиграфы ("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хаттаты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"), искушенные во всех тонкостях арабских почерков и начертаний. До нас дошли имена выдающихся переписчиков, на счету которых десятки и сотни книг. Наиболее известные из них: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Собхан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(XVII в.),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Туйчи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Кучемкол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r w:rsidRPr="00BF56EE">
        <w:rPr>
          <w:rFonts w:ascii="Times New Roman" w:hAnsi="Times New Roman" w:cs="Times New Roman"/>
          <w:sz w:val="24"/>
          <w:szCs w:val="24"/>
        </w:rPr>
        <w:lastRenderedPageBreak/>
        <w:t xml:space="preserve">(XVIII в),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Губайдулла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аль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Болгари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Сулабаши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Исламкол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аль Каргалы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Русия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Ибнеаминов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Мустафа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Чутаи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(XIX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>.).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В XVIII-XIX веках в самой Казани существовало общество переписчиков и каллиграфов.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Татарские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хаттаты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творили также в знаменитых библиотеках Средней Азии и Стамбула. Так, в знаменитом бухарском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китабхане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Сарайбжи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над переписыванием восточных книг трудилась целая династия каллиграфов из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заказанского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Тюнтер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прекрасно владевших почерком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куфи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". До нас не дошли древнейшие образцы татарской рукописной книги. Наиболее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ранние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из сохранившихся датируются XVI веком. Однако в поздних рукописных списках имеются свидетельства об их прототипах, восходящих к Х-Х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столетиям.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Интересно проследить принципы декоративного оформления в художественном решении книги XVIII-XIX столетий. Внешнему оформлению в эту пору придавалось большое значение. Переплетное дело возводилось в ранг искусства: им занимались профессиональные переплетчики ("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сохофы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"), оставившие нам свои имена в тисненых медальонах на обложках книг.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Убранство татарской книги этого времени отличалось лаконизмом. Зачастую это был рукотворный блок в форме объемной тетради с текстом, выполненным разноцветными чернилами и заключенным в изящную золоченую декоративную рамку. На фоне пышных драгоценных фолиантов среднеазиатского и иранского происхождения, татарская книга удивляет своей простотой. На страницах царит немногословн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иносказательный декор: в неожиданно предстающих в форме традиционного цветочного букета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унванах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в сплетенных в арабески заглавиях и в декоративных акцентах - точках, вспыхивающих в форме розеток, мотивов "огурца", "перчика" - угадывается традиционная для Востока метафора: выведенное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калямом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 (пером) слово, подобно цветку, озаряет душу и просветляет разум.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Рационализм в оформлении книжной страницы сказался и в том, что от традиционного прямоугольника текста во все стороны по диагонали расходились скорописные комментарии, обеспечивая максимальную емкость книжной страницы. Весь лист покрывался орнаментальной вязью букв, "вьющейся наподобие пряденой нити", - во множестве росчерков и ритмических повторов концов слов и предложений.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Импровизационный, народный характер оформления татарской книги был обусловлен историческими и социально- экономическими факторами: отсутствием на нее официального заказа со стороны знати и духовенства, богатых библиотек ("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китабхане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"), сановной аристократии и меценатов, заинтересованных в развитии этого искусства, ремесленных цехов, книжных базаров и т.д. Нередко среди книжных страниц мы находим трогательные пометки с бытовыми подробностями интимного характера, тонкие наблюдения относительно содержания текста, а также сообщения о личности переписчика и продвижении процесса переписывания.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Нельзя игнорировать влияния на художественный облик татарской книги восточной книжной миниатюры. Однако фигуративные изображения в татарских книгах XVIII-XIX веков не встречаются. Это связано с тем, что изображение человека -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" - догматически изгонялось из сфер изобразительного творчества. Эти гонения особенно усилились к середине XVIII века во времена насильственного крещения татар, так как "изображения ассоциируются с иконой". По-видимому, причину этого надо искать в строго ортодоксальной форме религии -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суннитстве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татарским духовенством.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В середине XIX века наиболее известным каллиграфом был выходец из деревни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Селенгер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Мемдельского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уезда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Али Махмудов. Освобожденный от крепостной зависимости по протекции Н.И.Лобачевского, он преподавал восточные языки и каллиграфию на Восточном факультете Казанского университета.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Творческое наследие А.Махмудова представлено высокими образцами каллиграфического арабского письма и художественного оформления книг татарских и восточных авторов, экслибрисов 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шамаилей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Заслуга Махмудова в том, что он внес новые элементы в традиции татарской книжной культуры, существовавшей в то время в форме довольно схоластичной и эклектичной религиозной продукции. Стремясь придать книге классическую целостность и художественную выразительность, он возродил традицию форзацев, фронтисписов,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унванов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. Выполненные тростниковым пером и кистью в технике акварели, иллюминированные золотом и серебром, его декоративные заставки представляют собой утонченные образцы книжной миниатюры XIX столетия. Сложившуюся веками символически понятую традицию белого листа Махмудов оставлял неприкосновенной. Декоративные узоры в структуре книги - не более чем акцентирующие детали. Мастер умело </w:t>
      </w:r>
      <w:r w:rsidRPr="00BF56EE">
        <w:rPr>
          <w:rFonts w:ascii="Times New Roman" w:hAnsi="Times New Roman" w:cs="Times New Roman"/>
          <w:sz w:val="24"/>
          <w:szCs w:val="24"/>
        </w:rPr>
        <w:lastRenderedPageBreak/>
        <w:t>пользовался широкими возможностями арабской графики: в его начертаниях чередующиеся тонкие изящные линии и "жирные" (написанные с нажимом) параллельные друг другу овалы и полуовалы завершаются красивой "вытяжкой" концов некоторых букв -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ирсалом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придающим тексту рисунок непрерывной вязи.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Минуя ряд стадий, начиная с монументальн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декоративных панно, функциональных предметов амулетного значения (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коранниц-шамаилей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), книг- молитвенников и вышитых панно ("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лаухе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"), к началу XIX века эта эпиграфическая традиция эволюционирует в станковую форму классических панно интерьерного назначения в специфическом обрамлении из камыша и дерева.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Наряду с регламентированной религией обширной продукцией специальных мастерских и типографий Казани конца XIX века с изображениями мусульманских святынь, с перебором всевозможных священных реликвий и абстрактн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догматических, мистических символов, существует чисто народный пласт - со своей наивной атрибутикой в виде цветочных мотивов, с изображениями татарских деревянных мечетей, сельских пейзажей, памятников древней архитектуры Булгара и Казани и народных картинок в духе примитива.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 xml:space="preserve">Текст на таких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шамаилях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играет менее значительную роль.</w:t>
      </w:r>
      <w:proofErr w:type="gramEnd"/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В городской среде наибольшее распространение получили более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строгие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по стилю монументальные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выполненные профессиональными каллиграфами. Они тиражировались и распространялись среди мусульманского населения Казани, Уфы, Оренбурга, Казахстана и Средней Азии. Основной элемент их композиций - это укрупненная вязь арабского письма "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сульс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", воссоздающая абстрактн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символическое содержание престольного стиха Корана.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Тексты на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шамаиль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наносили с помощью трафарета или кальки, или непосредственно "живописали" их на обратной стороне стеклянной поверхности. Тонко раскатанная подцвеченная краской смятая фольга, иногда станиоль, </w:t>
      </w:r>
      <w:proofErr w:type="gramStart"/>
      <w:r w:rsidRPr="00BF56EE">
        <w:rPr>
          <w:rFonts w:ascii="Times New Roman" w:hAnsi="Times New Roman" w:cs="Times New Roman"/>
          <w:sz w:val="24"/>
          <w:szCs w:val="24"/>
        </w:rPr>
        <w:t>подкладываемые</w:t>
      </w:r>
      <w:proofErr w:type="gramEnd"/>
      <w:r w:rsidRPr="00BF56EE">
        <w:rPr>
          <w:rFonts w:ascii="Times New Roman" w:hAnsi="Times New Roman" w:cs="Times New Roman"/>
          <w:sz w:val="24"/>
          <w:szCs w:val="24"/>
        </w:rPr>
        <w:t xml:space="preserve"> под изображение, создавали в контрасте с фоном мерцающую, фантастически переливающуюся поверхность.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 xml:space="preserve">Богатство декоративного оформления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шамаилей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находит яркое выражение в "зеленом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с мечетью", а также "коронном"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шамаиле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 xml:space="preserve"> мечети </w:t>
      </w:r>
      <w:proofErr w:type="spellStart"/>
      <w:r w:rsidRPr="00BF56EE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BF56EE">
        <w:rPr>
          <w:rFonts w:ascii="Times New Roman" w:hAnsi="Times New Roman" w:cs="Times New Roman"/>
          <w:sz w:val="24"/>
          <w:szCs w:val="24"/>
        </w:rPr>
        <w:t>, где, наряду со священным текстом ("формулой веры"), приведена народная мудрость, выражающая народные представления о красоте и духовности.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6E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F56EE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DD" w:rsidRPr="00BF56EE" w:rsidRDefault="00BF56EE" w:rsidP="00BF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EE">
        <w:rPr>
          <w:rFonts w:ascii="Times New Roman" w:hAnsi="Times New Roman" w:cs="Times New Roman"/>
          <w:sz w:val="24"/>
          <w:szCs w:val="24"/>
        </w:rPr>
        <w:t>1. Альбом "Декоративно-прикладное искусство казанских татар; Советский художник; Москва, 2000.</w:t>
      </w:r>
    </w:p>
    <w:sectPr w:rsidR="006702DD" w:rsidRPr="00BF56EE" w:rsidSect="00BF56EE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56EE"/>
    <w:rsid w:val="005E7261"/>
    <w:rsid w:val="006702DD"/>
    <w:rsid w:val="00B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2863</Words>
  <Characters>16321</Characters>
  <Application>Microsoft Office Word</Application>
  <DocSecurity>0</DocSecurity>
  <Lines>136</Lines>
  <Paragraphs>38</Paragraphs>
  <ScaleCrop>false</ScaleCrop>
  <Company>Microsoft</Company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3</cp:revision>
  <dcterms:created xsi:type="dcterms:W3CDTF">2013-04-24T11:22:00Z</dcterms:created>
  <dcterms:modified xsi:type="dcterms:W3CDTF">2013-04-24T11:28:00Z</dcterms:modified>
</cp:coreProperties>
</file>