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B3" w:rsidRDefault="003A0E3C">
      <w:r>
        <w:t xml:space="preserve"> </w:t>
      </w:r>
    </w:p>
    <w:p w:rsidR="00C50BB8" w:rsidRDefault="0012028D" w:rsidP="00C50BB8">
      <w:pPr>
        <w:jc w:val="center"/>
        <w:rPr>
          <w:b/>
          <w:sz w:val="28"/>
        </w:rPr>
      </w:pPr>
      <w:r>
        <w:rPr>
          <w:b/>
          <w:sz w:val="28"/>
        </w:rPr>
        <w:t>Разрезные картинки в детском саду.</w:t>
      </w:r>
    </w:p>
    <w:p w:rsidR="00C50BB8" w:rsidRPr="0012028D" w:rsidRDefault="00C50BB8" w:rsidP="00C50BB8">
      <w:pPr>
        <w:rPr>
          <w:b/>
          <w:sz w:val="28"/>
        </w:rPr>
      </w:pPr>
      <w:r>
        <w:rPr>
          <w:b/>
          <w:sz w:val="28"/>
        </w:rPr>
        <w:t xml:space="preserve">Сообщение из опыта работы воспитателя 1 младшей группы </w:t>
      </w:r>
      <w:proofErr w:type="spellStart"/>
      <w:r>
        <w:rPr>
          <w:b/>
          <w:sz w:val="28"/>
        </w:rPr>
        <w:t>Ботневой</w:t>
      </w:r>
      <w:proofErr w:type="spellEnd"/>
      <w:r>
        <w:rPr>
          <w:b/>
          <w:sz w:val="28"/>
        </w:rPr>
        <w:t xml:space="preserve"> Л.В. МДОУ №23.</w:t>
      </w:r>
    </w:p>
    <w:p w:rsidR="003A0E3C" w:rsidRDefault="003A0E3C">
      <w:r>
        <w:t xml:space="preserve">Сегодня на прилавках магазинов можно встретить невероятное число различных </w:t>
      </w:r>
      <w:proofErr w:type="spellStart"/>
      <w:r>
        <w:t>пазлов</w:t>
      </w:r>
      <w:proofErr w:type="spellEnd"/>
      <w:r>
        <w:t>, кубиков с изображениями и картинок вкладышей. В такие игры с большим удовольствием играют не только дети, но и взрослые.</w:t>
      </w:r>
    </w:p>
    <w:p w:rsidR="003A0E3C" w:rsidRDefault="003A0E3C" w:rsidP="0012028D">
      <w:r>
        <w:t xml:space="preserve">В нашей 1 младшей группе мы активно используем в работе с детьми разрезные картинки. Эти игры сделаны своими руками. </w:t>
      </w:r>
      <w:proofErr w:type="gramStart"/>
      <w:r>
        <w:t>Предметы</w:t>
      </w:r>
      <w:proofErr w:type="gramEnd"/>
      <w:r>
        <w:t xml:space="preserve"> нарисованные на карточках хорошо знакомы детям, крупные и яркие. С</w:t>
      </w:r>
      <w:r w:rsidR="00596E33">
        <w:t xml:space="preserve"> </w:t>
      </w:r>
      <w:r>
        <w:t xml:space="preserve">самыми простыми </w:t>
      </w:r>
      <w:r w:rsidR="00596E33">
        <w:t xml:space="preserve"> разрезными картинками (один предмет поделен на две части)</w:t>
      </w:r>
      <w:r w:rsidR="00343900">
        <w:t xml:space="preserve"> справляются почти все дети нашей группы. Затем усложняем задание, предлагая малышу собрать картинки, состоящие из большего числа деталей.</w:t>
      </w:r>
      <w:r w:rsidR="0012028D">
        <w:t xml:space="preserve"> Целью этих и</w:t>
      </w:r>
      <w:r w:rsidR="00343900">
        <w:t>г</w:t>
      </w:r>
      <w:r w:rsidR="0012028D">
        <w:t xml:space="preserve">р </w:t>
      </w:r>
      <w:r w:rsidR="00343900">
        <w:t xml:space="preserve"> для самых маленьких является уяснение понятий части и целого, отработка механических навыков (положить нужную деталь на нужное место) и </w:t>
      </w:r>
      <w:r w:rsidR="00626F1C">
        <w:t>усидчивости. В процессе закладываются основы таких качеств, как умение комбинировать, синтезировать целое из деталей, идет активное развитие речи, эмоциональной сферы, зрительно-двигательной координации и пространственного восприятия.</w:t>
      </w:r>
      <w:r w:rsidR="0012028D">
        <w:t xml:space="preserve"> </w:t>
      </w:r>
      <w:r w:rsidR="00626F1C">
        <w:t xml:space="preserve">Ребенок должен научиться «увидеть» картинку в деталях, удержать ее в памяти и повторить самостоятельно, мысленно переворачивая и комбинируя части. Если мы не научим ребенка основам, то </w:t>
      </w:r>
      <w:r w:rsidR="00B34D06">
        <w:t>малыш потеряет к игре интер</w:t>
      </w:r>
      <w:r w:rsidR="00626F1C">
        <w:t>ес, поэтому на первых этапах</w:t>
      </w:r>
      <w:r w:rsidR="00B34D06">
        <w:t>,</w:t>
      </w:r>
      <w:r w:rsidR="0012028D">
        <w:t xml:space="preserve"> </w:t>
      </w:r>
      <w:r w:rsidR="00B34D06">
        <w:t>если он не справляется, помогаем ему</w:t>
      </w:r>
      <w:proofErr w:type="gramStart"/>
      <w:r w:rsidR="0012028D">
        <w:t xml:space="preserve"> </w:t>
      </w:r>
      <w:r w:rsidR="00B34D06">
        <w:t>.</w:t>
      </w:r>
      <w:proofErr w:type="gramEnd"/>
      <w:r w:rsidR="0012028D">
        <w:t xml:space="preserve"> </w:t>
      </w:r>
      <w:r w:rsidR="00B34D06">
        <w:t>В процессе игры задаем наводящие вопросы, загадываем загадки про изображенные предметы. С помощью картинок мы знакомим ребенка, например, с овощами. При этом рассказываем, где они растут, что из них можно приготовить, добавляя в активный словарь ребенка новые слова и понятия. Такие игры мы будем использовать в дальнейшей работе. Ведь они развивают воображение, логическое мышление, мелкую моторику, внимание, целос</w:t>
      </w:r>
      <w:r w:rsidR="0012028D">
        <w:t>т</w:t>
      </w:r>
      <w:r w:rsidR="00B34D06">
        <w:t>ность восприятия.</w:t>
      </w:r>
    </w:p>
    <w:p w:rsidR="0012028D" w:rsidRPr="003A0E3C" w:rsidRDefault="0012028D" w:rsidP="00C50BB8">
      <w:pPr>
        <w:jc w:val="center"/>
      </w:pPr>
      <w:r>
        <w:t>.</w:t>
      </w:r>
    </w:p>
    <w:sectPr w:rsidR="0012028D" w:rsidRPr="003A0E3C" w:rsidSect="00D5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E3C"/>
    <w:rsid w:val="0012028D"/>
    <w:rsid w:val="002E128C"/>
    <w:rsid w:val="00343900"/>
    <w:rsid w:val="003A0E3C"/>
    <w:rsid w:val="00596E33"/>
    <w:rsid w:val="00626F1C"/>
    <w:rsid w:val="00B34D06"/>
    <w:rsid w:val="00C50BB8"/>
    <w:rsid w:val="00D5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2012-10-25T15:56:00Z</dcterms:created>
  <dcterms:modified xsi:type="dcterms:W3CDTF">2012-10-30T16:35:00Z</dcterms:modified>
</cp:coreProperties>
</file>