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2" w:rsidRDefault="006303EB" w:rsidP="009B6592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Методическая разработка </w:t>
      </w:r>
    </w:p>
    <w:p w:rsidR="009B6592" w:rsidRDefault="006303EB" w:rsidP="009B6592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Краткосрочного педагогического проекта</w:t>
      </w:r>
      <w:r w:rsidR="009B6592">
        <w:rPr>
          <w:b/>
          <w:bCs/>
          <w:sz w:val="36"/>
          <w:szCs w:val="36"/>
        </w:rPr>
        <w:t xml:space="preserve">  </w:t>
      </w:r>
    </w:p>
    <w:p w:rsidR="00C53F5A" w:rsidRDefault="006303EB" w:rsidP="009B6592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«В детский сад-с радостью»</w:t>
      </w:r>
    </w:p>
    <w:p w:rsidR="009B6592" w:rsidRPr="00C53F5A" w:rsidRDefault="009B6592" w:rsidP="009B6592">
      <w:pPr>
        <w:spacing w:after="240"/>
        <w:rPr>
          <w:b/>
          <w:bCs/>
        </w:rPr>
      </w:pPr>
    </w:p>
    <w:p w:rsidR="00C53F5A" w:rsidRPr="006303EB" w:rsidRDefault="005D1C91" w:rsidP="006303EB">
      <w:pPr>
        <w:tabs>
          <w:tab w:val="center" w:pos="5102"/>
        </w:tabs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6303EB">
        <w:rPr>
          <w:b/>
          <w:bCs/>
          <w:sz w:val="28"/>
          <w:szCs w:val="28"/>
        </w:rPr>
        <w:t>Воспитателя 1 младшей группы МБДОУ № 14 г. Крымска</w:t>
      </w:r>
      <w:r w:rsidR="006303EB">
        <w:rPr>
          <w:b/>
          <w:bCs/>
        </w:rPr>
        <w:tab/>
      </w:r>
    </w:p>
    <w:p w:rsidR="00C53F5A" w:rsidRPr="006303EB" w:rsidRDefault="005D1C91" w:rsidP="00C53F5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303EB">
        <w:rPr>
          <w:sz w:val="28"/>
          <w:szCs w:val="28"/>
        </w:rPr>
        <w:t>Набатовой Наталии Николаевны.</w:t>
      </w:r>
    </w:p>
    <w:p w:rsidR="00C53F5A" w:rsidRPr="00C53F5A" w:rsidRDefault="00C53F5A" w:rsidP="00C53F5A">
      <w:pPr>
        <w:jc w:val="both"/>
      </w:pPr>
      <w:r w:rsidRPr="00C53F5A">
        <w:rPr>
          <w:b/>
          <w:bCs/>
        </w:rPr>
        <w:t xml:space="preserve">Цель проекта: </w:t>
      </w:r>
      <w:r w:rsidRPr="00C53F5A">
        <w:rPr>
          <w:bCs/>
        </w:rPr>
        <w:t>успешная ада</w:t>
      </w:r>
      <w:r w:rsidRPr="00C53F5A">
        <w:t xml:space="preserve">птация детей к </w:t>
      </w:r>
      <w:r w:rsidR="00E1463B">
        <w:t xml:space="preserve">среде </w:t>
      </w:r>
      <w:r w:rsidRPr="00C53F5A">
        <w:t>детско</w:t>
      </w:r>
      <w:r w:rsidR="00E1463B">
        <w:t>го дошкольного учреждения</w:t>
      </w:r>
      <w:r w:rsidRPr="00C53F5A">
        <w:t xml:space="preserve"> посредством обеспечения благоприятных условий.  </w:t>
      </w:r>
    </w:p>
    <w:p w:rsidR="00C53F5A" w:rsidRPr="00C53F5A" w:rsidRDefault="00C53F5A" w:rsidP="00C53F5A">
      <w:pPr>
        <w:jc w:val="both"/>
      </w:pPr>
      <w:r w:rsidRPr="00C53F5A">
        <w:rPr>
          <w:b/>
        </w:rPr>
        <w:t>Обоснование значимости:</w:t>
      </w:r>
      <w:r w:rsidRPr="00C53F5A">
        <w:t xml:space="preserve"> сохранение и укрепление физическог</w:t>
      </w:r>
      <w:r w:rsidR="00E1463B">
        <w:t xml:space="preserve">о и психического здоровья младших дошкольников </w:t>
      </w:r>
      <w:r w:rsidRPr="00C53F5A">
        <w:t>через взаимодействие педагог – ребенок- родитель.</w:t>
      </w:r>
    </w:p>
    <w:p w:rsidR="00C53F5A" w:rsidRPr="00C53F5A" w:rsidRDefault="00C53F5A" w:rsidP="00C53F5A">
      <w:pPr>
        <w:jc w:val="both"/>
      </w:pPr>
      <w:r w:rsidRPr="00C53F5A">
        <w:rPr>
          <w:b/>
        </w:rPr>
        <w:t>Задачи  проекта:</w:t>
      </w:r>
    </w:p>
    <w:p w:rsidR="00C53F5A" w:rsidRPr="00C53F5A" w:rsidRDefault="00C53F5A" w:rsidP="00C53F5A">
      <w:pPr>
        <w:numPr>
          <w:ilvl w:val="0"/>
          <w:numId w:val="1"/>
        </w:numPr>
        <w:contextualSpacing/>
        <w:jc w:val="both"/>
      </w:pPr>
      <w:r w:rsidRPr="00C53F5A">
        <w:t>Снизить уровень тревожности детей и родителей в период адаптации.</w:t>
      </w:r>
    </w:p>
    <w:p w:rsidR="00C53F5A" w:rsidRPr="00C53F5A" w:rsidRDefault="00C53F5A" w:rsidP="00C53F5A">
      <w:pPr>
        <w:jc w:val="both"/>
      </w:pPr>
      <w:r w:rsidRPr="00C53F5A">
        <w:t xml:space="preserve"> </w:t>
      </w:r>
      <w:r w:rsidR="009B6592">
        <w:t xml:space="preserve">     </w:t>
      </w:r>
      <w:r w:rsidRPr="00C53F5A">
        <w:t xml:space="preserve">2.  Оптимизировать процесс физиологической адаптации - снизить </w:t>
      </w:r>
    </w:p>
    <w:p w:rsidR="00C53F5A" w:rsidRPr="00C53F5A" w:rsidRDefault="00C53F5A" w:rsidP="00C53F5A">
      <w:pPr>
        <w:jc w:val="both"/>
      </w:pPr>
      <w:r w:rsidRPr="00C53F5A">
        <w:t xml:space="preserve">          уровень заболеваемости.</w:t>
      </w:r>
    </w:p>
    <w:p w:rsidR="00C53F5A" w:rsidRPr="00C53F5A" w:rsidRDefault="00C53F5A" w:rsidP="009B6592">
      <w:pPr>
        <w:pStyle w:val="a3"/>
        <w:numPr>
          <w:ilvl w:val="0"/>
          <w:numId w:val="7"/>
        </w:numPr>
        <w:jc w:val="both"/>
      </w:pPr>
      <w:r w:rsidRPr="00C53F5A">
        <w:t xml:space="preserve">Обучить родителей практическим приемам воспитания и оздоровления </w:t>
      </w:r>
    </w:p>
    <w:p w:rsidR="00C53F5A" w:rsidRPr="00C53F5A" w:rsidRDefault="00C53F5A" w:rsidP="00C53F5A">
      <w:pPr>
        <w:ind w:left="720"/>
        <w:contextualSpacing/>
        <w:jc w:val="both"/>
      </w:pPr>
      <w:r w:rsidRPr="00C53F5A">
        <w:t xml:space="preserve">детей.   </w:t>
      </w:r>
    </w:p>
    <w:p w:rsidR="00C53F5A" w:rsidRPr="00C53F5A" w:rsidRDefault="009B6592" w:rsidP="009B6592">
      <w:pPr>
        <w:jc w:val="both"/>
      </w:pPr>
      <w:r>
        <w:t xml:space="preserve">       4.  </w:t>
      </w:r>
      <w:r w:rsidR="00E1463B">
        <w:t>Способствовать психо</w:t>
      </w:r>
      <w:r w:rsidR="00C53F5A" w:rsidRPr="00C53F5A">
        <w:t>эмоциональному развитию каждого ребенка.</w:t>
      </w:r>
    </w:p>
    <w:p w:rsidR="00C53F5A" w:rsidRPr="00C53F5A" w:rsidRDefault="00C53F5A" w:rsidP="00C53F5A">
      <w:pPr>
        <w:jc w:val="both"/>
        <w:rPr>
          <w:b/>
        </w:rPr>
      </w:pPr>
      <w:r w:rsidRPr="00C53F5A">
        <w:rPr>
          <w:b/>
        </w:rPr>
        <w:t>Ожидаемый результат:</w:t>
      </w:r>
    </w:p>
    <w:p w:rsidR="00C53F5A" w:rsidRPr="00C53F5A" w:rsidRDefault="00C53F5A" w:rsidP="00C53F5A">
      <w:pPr>
        <w:numPr>
          <w:ilvl w:val="0"/>
          <w:numId w:val="3"/>
        </w:numPr>
        <w:contextualSpacing/>
        <w:jc w:val="both"/>
      </w:pPr>
      <w:r w:rsidRPr="00C53F5A">
        <w:t>Благоприятное прохождение периода адаптации у детей.</w:t>
      </w:r>
    </w:p>
    <w:p w:rsidR="00C53F5A" w:rsidRPr="00C53F5A" w:rsidRDefault="00C53F5A" w:rsidP="00C53F5A">
      <w:pPr>
        <w:numPr>
          <w:ilvl w:val="0"/>
          <w:numId w:val="3"/>
        </w:numPr>
        <w:contextualSpacing/>
        <w:jc w:val="both"/>
      </w:pPr>
      <w:r w:rsidRPr="00C53F5A">
        <w:t>Создание комфортной обстановки для детей и в группе.</w:t>
      </w:r>
    </w:p>
    <w:p w:rsidR="00C53F5A" w:rsidRPr="00C53F5A" w:rsidRDefault="00C53F5A" w:rsidP="00C53F5A">
      <w:pPr>
        <w:numPr>
          <w:ilvl w:val="0"/>
          <w:numId w:val="3"/>
        </w:numPr>
        <w:contextualSpacing/>
        <w:jc w:val="both"/>
      </w:pPr>
      <w:r w:rsidRPr="00C53F5A">
        <w:t>Преобразование предметно-развивающей среды.</w:t>
      </w:r>
    </w:p>
    <w:p w:rsidR="00C53F5A" w:rsidRPr="00C53F5A" w:rsidRDefault="00C53F5A" w:rsidP="00C53F5A">
      <w:pPr>
        <w:numPr>
          <w:ilvl w:val="0"/>
          <w:numId w:val="3"/>
        </w:numPr>
        <w:contextualSpacing/>
        <w:jc w:val="both"/>
      </w:pPr>
      <w:r w:rsidRPr="00C53F5A">
        <w:t>Установление доверительных отношений между ребенком, педагогом и родителями.</w:t>
      </w:r>
    </w:p>
    <w:p w:rsidR="00C53F5A" w:rsidRPr="00C53F5A" w:rsidRDefault="00C53F5A" w:rsidP="00C53F5A">
      <w:pPr>
        <w:jc w:val="both"/>
      </w:pPr>
      <w:r w:rsidRPr="00C53F5A">
        <w:rPr>
          <w:b/>
        </w:rPr>
        <w:t>Участники проекта</w:t>
      </w:r>
      <w:r w:rsidRPr="00C53F5A">
        <w:t>:  педагогический коллектив, вновь поступившие дети в  ДОУ, родители воспитанников.</w:t>
      </w:r>
    </w:p>
    <w:p w:rsidR="00C53F5A" w:rsidRPr="00C53F5A" w:rsidRDefault="00C53F5A" w:rsidP="00C53F5A">
      <w:pPr>
        <w:jc w:val="both"/>
        <w:rPr>
          <w:b/>
        </w:rPr>
      </w:pPr>
      <w:r w:rsidRPr="00C53F5A">
        <w:rPr>
          <w:b/>
        </w:rPr>
        <w:t>Принципы реализации проекта:</w:t>
      </w:r>
    </w:p>
    <w:p w:rsidR="00C53F5A" w:rsidRPr="00C53F5A" w:rsidRDefault="00C53F5A" w:rsidP="00C53F5A">
      <w:pPr>
        <w:numPr>
          <w:ilvl w:val="2"/>
          <w:numId w:val="4"/>
        </w:numPr>
        <w:contextualSpacing/>
        <w:jc w:val="both"/>
      </w:pPr>
      <w:r w:rsidRPr="00C53F5A">
        <w:t>Принцип соответствия возрастным и психологическим особенностям</w:t>
      </w:r>
    </w:p>
    <w:p w:rsidR="00C53F5A" w:rsidRPr="00C53F5A" w:rsidRDefault="00C53F5A" w:rsidP="00C53F5A">
      <w:pPr>
        <w:numPr>
          <w:ilvl w:val="2"/>
          <w:numId w:val="4"/>
        </w:numPr>
        <w:contextualSpacing/>
        <w:jc w:val="both"/>
      </w:pPr>
      <w:r w:rsidRPr="00C53F5A">
        <w:t>Принцип последовательности и поэтапный внедрения и применения методик</w:t>
      </w:r>
    </w:p>
    <w:p w:rsidR="00C53F5A" w:rsidRPr="00C53F5A" w:rsidRDefault="00C53F5A" w:rsidP="00C53F5A">
      <w:pPr>
        <w:numPr>
          <w:ilvl w:val="2"/>
          <w:numId w:val="4"/>
        </w:numPr>
        <w:contextualSpacing/>
        <w:jc w:val="both"/>
      </w:pPr>
      <w:r w:rsidRPr="00C53F5A">
        <w:t>Принцип комплексности</w:t>
      </w:r>
    </w:p>
    <w:p w:rsidR="00C53F5A" w:rsidRPr="00C53F5A" w:rsidRDefault="00C53F5A" w:rsidP="00C53F5A">
      <w:pPr>
        <w:jc w:val="both"/>
      </w:pPr>
      <w:r w:rsidRPr="00C53F5A">
        <w:rPr>
          <w:b/>
        </w:rPr>
        <w:t>Сроки реализации проекта</w:t>
      </w:r>
      <w:r w:rsidRPr="00C53F5A">
        <w:t>: 1 квартал</w:t>
      </w:r>
    </w:p>
    <w:p w:rsidR="00C53F5A" w:rsidRPr="00C53F5A" w:rsidRDefault="00C53F5A" w:rsidP="00C53F5A">
      <w:pPr>
        <w:jc w:val="both"/>
        <w:rPr>
          <w:b/>
          <w:bCs/>
        </w:rPr>
      </w:pPr>
      <w:r w:rsidRPr="00C53F5A">
        <w:br/>
      </w:r>
      <w:r w:rsidR="00E1463B">
        <w:rPr>
          <w:b/>
          <w:bCs/>
        </w:rPr>
        <w:t xml:space="preserve">                      Реализация</w:t>
      </w:r>
      <w:r w:rsidRPr="00C53F5A">
        <w:rPr>
          <w:b/>
          <w:bCs/>
        </w:rPr>
        <w:t xml:space="preserve"> проект</w:t>
      </w:r>
      <w:r w:rsidR="00E1463B">
        <w:rPr>
          <w:b/>
          <w:bCs/>
        </w:rPr>
        <w:t>а.</w:t>
      </w:r>
    </w:p>
    <w:p w:rsidR="00C53F5A" w:rsidRPr="00C53F5A" w:rsidRDefault="00C53F5A" w:rsidP="00C53F5A">
      <w:pPr>
        <w:jc w:val="both"/>
        <w:rPr>
          <w:b/>
          <w:bCs/>
        </w:rPr>
      </w:pPr>
      <w:r w:rsidRPr="00C53F5A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81"/>
        <w:gridCol w:w="2291"/>
        <w:gridCol w:w="2329"/>
        <w:gridCol w:w="2575"/>
      </w:tblGrid>
      <w:tr w:rsidR="00C53F5A" w:rsidRPr="00C53F5A" w:rsidTr="00560CA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Направления</w:t>
            </w:r>
          </w:p>
          <w:p w:rsidR="00C53F5A" w:rsidRPr="00C53F5A" w:rsidRDefault="00C53F5A" w:rsidP="00C53F5A">
            <w:pPr>
              <w:jc w:val="center"/>
              <w:rPr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работы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Работа</w:t>
            </w:r>
          </w:p>
          <w:p w:rsidR="00C53F5A" w:rsidRPr="00C53F5A" w:rsidRDefault="00C53F5A" w:rsidP="00C53F5A">
            <w:pPr>
              <w:jc w:val="center"/>
              <w:rPr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 xml:space="preserve"> с педагогами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Работа</w:t>
            </w:r>
          </w:p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с детьми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Работа</w:t>
            </w:r>
          </w:p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 xml:space="preserve"> с родителями</w:t>
            </w:r>
          </w:p>
        </w:tc>
      </w:tr>
      <w:tr w:rsidR="00C53F5A" w:rsidRPr="00C53F5A" w:rsidTr="00560CA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val="en-US" w:eastAsia="en-US"/>
              </w:rPr>
              <w:t xml:space="preserve">I </w:t>
            </w:r>
            <w:r w:rsidRPr="00C53F5A">
              <w:rPr>
                <w:rFonts w:eastAsia="Calibri"/>
                <w:b/>
                <w:lang w:eastAsia="en-US"/>
              </w:rPr>
              <w:t>этап работы</w:t>
            </w: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Медицинский блок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Знакомство педагогов с результатами медицинского обследования;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Рекомендации по режиму дня в группе;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Совместное отслеживание </w:t>
            </w:r>
            <w:r w:rsidRPr="00C53F5A">
              <w:rPr>
                <w:rFonts w:eastAsia="Calibri"/>
                <w:lang w:eastAsia="en-US"/>
              </w:rPr>
              <w:lastRenderedPageBreak/>
              <w:t xml:space="preserve">результатов адаптации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Знакомство с ребенком на основе медицинских документов;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Антропометрия в период адаптации;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Осмотр врачом-педиатром; Утренний фильтр (температура, </w:t>
            </w:r>
            <w:r w:rsidRPr="00C53F5A">
              <w:rPr>
                <w:rFonts w:eastAsia="Calibri"/>
                <w:lang w:eastAsia="en-US"/>
              </w:rPr>
              <w:lastRenderedPageBreak/>
              <w:t>кожные покровы, зев) Наблюдение за состоянием здоровья.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Беседа с родителями «Режим дня и уход за ребенком»</w:t>
            </w:r>
            <w:r w:rsidR="00E1463B">
              <w:rPr>
                <w:rFonts w:eastAsia="Calibri"/>
                <w:lang w:eastAsia="en-US"/>
              </w:rPr>
              <w:t>,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Рекомендации в период адаптации</w:t>
            </w:r>
            <w:r w:rsidR="00735C7D">
              <w:rPr>
                <w:rFonts w:eastAsia="Calibri"/>
                <w:lang w:eastAsia="en-US"/>
              </w:rPr>
              <w:t>: Как облегчить расставание малыша с мамой.</w:t>
            </w: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Психологический блок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Рекомендации по созданию условий для успешной адаптации ребенка;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Оказание помощи в установлении отношений с детьми и родителями;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Ведение сопроводительной документации.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Снятие психологического напряжения;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Коррекционные мероприятия для облегчения адаптационного синдрома;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Формирование навыков общения.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Консультация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«Адаптация детей раннего возраста к условиям детского сада» </w:t>
            </w: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Педагогический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блок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Организация развивающей среды в группе: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-уголок ряженья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-центр песок-вода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-дидактический стол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-игровые зоны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-зона двигательной активности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Поэтапный прием детей в группу, постепенное увеличение времени пребывания детей в группе;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Индивидуальный подход к каждому ребенку;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Щадящий режим;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Использование игровых методов взаимодействия с ребенком;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Знакомство с семьей: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-составление анкетных данных (где работают, жилищные условия, состав семьи, семейный опыт)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Беседы о привычках и любимых игрушках, режиме дня дома.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Ознакомление родителей с системой работы в ДОУ;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Анкетирование родителей;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Консультация «Что должен уметь ребенок этого возраста»</w:t>
            </w:r>
          </w:p>
        </w:tc>
      </w:tr>
      <w:tr w:rsidR="00C53F5A" w:rsidRPr="00C53F5A" w:rsidTr="00560CA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val="en-US" w:eastAsia="en-US"/>
              </w:rPr>
              <w:t>II</w:t>
            </w:r>
            <w:r w:rsidRPr="00C53F5A">
              <w:rPr>
                <w:rFonts w:eastAsia="Calibri"/>
                <w:b/>
                <w:lang w:eastAsia="en-US"/>
              </w:rPr>
              <w:t>этап работы</w:t>
            </w:r>
          </w:p>
        </w:tc>
      </w:tr>
      <w:tr w:rsidR="00C53F5A" w:rsidRPr="00C53F5A" w:rsidTr="00560CA5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Создание эмоционально благоприятной атмосферы в группе, формирование чувства уверенности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Консультация «Использование игр, игровых занятий в период адаптации»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Игры знакомства: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«Кто в домике живет», «Давайте познакомимся»,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«Загляни ко мне в окошко»,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«Чей голосок?»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Игры знакомства с группой: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«Найди игрушку»,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«Чьи вещи»…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«Праздник знакомств» (знакомство детей и родителей с группой)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</w:tr>
      <w:tr w:rsidR="00C53F5A" w:rsidRPr="00C53F5A" w:rsidTr="00560CA5">
        <w:tc>
          <w:tcPr>
            <w:tcW w:w="1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Проведение игровых занятий с целью преодоления стрессовых состояний у детей, эмоционального и мышечного </w:t>
            </w:r>
            <w:r w:rsidRPr="00C53F5A">
              <w:rPr>
                <w:rFonts w:eastAsia="Calibri"/>
                <w:lang w:eastAsia="en-US"/>
              </w:rPr>
              <w:lastRenderedPageBreak/>
              <w:t>напряжения, развитие речевой активности, внимания, восприятия; развитие общей и мелкой моторики, игровых умений.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«Уложим куклу спать», «К нам гости пришли»</w:t>
            </w:r>
            <w:proofErr w:type="gramStart"/>
            <w:r w:rsidRPr="00C53F5A">
              <w:rPr>
                <w:rFonts w:eastAsia="Calibri"/>
                <w:lang w:eastAsia="en-US"/>
              </w:rPr>
              <w:t>,»</w:t>
            </w:r>
            <w:proofErr w:type="gramEnd"/>
            <w:r w:rsidRPr="00C53F5A">
              <w:rPr>
                <w:rFonts w:eastAsia="Calibri"/>
                <w:lang w:eastAsia="en-US"/>
              </w:rPr>
              <w:t xml:space="preserve"> «Купание куклы Кати»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Игры со строителем «Дорожка для </w:t>
            </w:r>
            <w:r w:rsidRPr="00C53F5A">
              <w:rPr>
                <w:rFonts w:eastAsia="Calibri"/>
                <w:lang w:eastAsia="en-US"/>
              </w:rPr>
              <w:lastRenderedPageBreak/>
              <w:t>машины»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«Башенка для матрешки»…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Пальчиковые игры «Сорока, Сорока», «Мальчик – пальчик»…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Привлечение родителей к созданию предметно-развивающей среды</w:t>
            </w:r>
            <w:r w:rsidR="00DE1106">
              <w:rPr>
                <w:rFonts w:eastAsia="Calibri"/>
                <w:lang w:eastAsia="en-US"/>
              </w:rPr>
              <w:t xml:space="preserve"> группы.</w:t>
            </w: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 xml:space="preserve">Оздоровительные 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Консультация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</w:t>
            </w:r>
            <w:r w:rsidR="00E1463B">
              <w:rPr>
                <w:rFonts w:eastAsia="Calibri"/>
                <w:lang w:eastAsia="en-US"/>
              </w:rPr>
              <w:t>Пальчиковая гимнастика дома».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Облегченная одежда в группе с учетом сезона;</w:t>
            </w:r>
          </w:p>
          <w:p w:rsidR="00735C7D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Воздушные процедуры с упражнениями</w:t>
            </w:r>
            <w:r w:rsidR="00735C7D">
              <w:rPr>
                <w:rFonts w:eastAsia="Calibri"/>
                <w:lang w:eastAsia="en-US"/>
              </w:rPr>
              <w:t xml:space="preserve"> на развитие дыхания</w:t>
            </w:r>
            <w:r w:rsidRPr="00C53F5A">
              <w:rPr>
                <w:rFonts w:eastAsia="Calibri"/>
                <w:lang w:eastAsia="en-US"/>
              </w:rPr>
              <w:t>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Ходьба по массажным дорожкам;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Пальчиковая гимнастика.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Консультации 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«Методы приучения детей к самостоятельности «Воспитание культурно-гигиенических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 навыков»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Презентация проекта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Родительское собрание </w:t>
            </w:r>
          </w:p>
          <w:p w:rsidR="00C53F5A" w:rsidRPr="00C53F5A" w:rsidRDefault="00E1463B" w:rsidP="00C53F5A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«Особенности адаптационного периода</w:t>
            </w:r>
            <w:r w:rsidR="00C53F5A" w:rsidRPr="00C53F5A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 -выставка фото</w:t>
            </w:r>
            <w:r w:rsidR="00E1463B">
              <w:rPr>
                <w:rFonts w:eastAsia="Calibri"/>
                <w:lang w:eastAsia="en-US"/>
              </w:rPr>
              <w:t>графий «Что мы делаем в</w:t>
            </w:r>
            <w:r w:rsidRPr="00C53F5A">
              <w:rPr>
                <w:rFonts w:eastAsia="Calibri"/>
                <w:lang w:eastAsia="en-US"/>
              </w:rPr>
              <w:t xml:space="preserve"> саду»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-просмотр видео фильма «Двигательная активность детей в ДОУ», 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-лечение н</w:t>
            </w:r>
            <w:r w:rsidR="00DE1106">
              <w:rPr>
                <w:rFonts w:eastAsia="Calibri"/>
                <w:lang w:eastAsia="en-US"/>
              </w:rPr>
              <w:t>ародными средствами (обмен опытом</w:t>
            </w:r>
            <w:r w:rsidRPr="00C53F5A">
              <w:rPr>
                <w:rFonts w:eastAsia="Calibri"/>
                <w:lang w:eastAsia="en-US"/>
              </w:rPr>
              <w:t xml:space="preserve"> родителей)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-закаливание, массаж (советы ст. медсестры)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-закаливание в домашних условиях (опыт родителей)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-советы психолога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</w:tr>
    </w:tbl>
    <w:p w:rsidR="00C53F5A" w:rsidRPr="00C53F5A" w:rsidRDefault="00C53F5A" w:rsidP="00C53F5A"/>
    <w:p w:rsidR="00C53F5A" w:rsidRPr="00C53F5A" w:rsidRDefault="00C53F5A" w:rsidP="00C53F5A">
      <w:pPr>
        <w:rPr>
          <w:b/>
          <w:bCs/>
        </w:rPr>
      </w:pPr>
    </w:p>
    <w:p w:rsidR="00C53F5A" w:rsidRPr="00C53F5A" w:rsidRDefault="00C53F5A" w:rsidP="00C53F5A">
      <w:pPr>
        <w:jc w:val="both"/>
      </w:pPr>
      <w:proofErr w:type="gramStart"/>
      <w:r w:rsidRPr="00C53F5A">
        <w:rPr>
          <w:b/>
          <w:bCs/>
        </w:rPr>
        <w:t>Обобщая результат педагогического проекта</w:t>
      </w:r>
      <w:r w:rsidRPr="00C53F5A">
        <w:rPr>
          <w:bCs/>
        </w:rPr>
        <w:t xml:space="preserve"> можно сделать вывод, что к концу проекта никто из детей не испытывал эмоционального дискомф</w:t>
      </w:r>
      <w:r w:rsidR="00E1463B">
        <w:rPr>
          <w:bCs/>
        </w:rPr>
        <w:t xml:space="preserve">орта от нахождения в группе  10 </w:t>
      </w:r>
      <w:r w:rsidRPr="00C53F5A">
        <w:rPr>
          <w:bCs/>
        </w:rPr>
        <w:t xml:space="preserve">детей (60%) –ощущали себя комфортно, у 8(40%) -  отмечен высокий уровень эмоционального благополучия, это значит что они прошли адаптационный период к ДОУ, и посещение детского сада не является для них стрессом. </w:t>
      </w:r>
      <w:proofErr w:type="gramEnd"/>
    </w:p>
    <w:p w:rsidR="00C53F5A" w:rsidRPr="00C53F5A" w:rsidRDefault="00C53F5A" w:rsidP="00C53F5A">
      <w:pPr>
        <w:jc w:val="both"/>
      </w:pPr>
      <w:r w:rsidRPr="00C53F5A">
        <w:t>Таким образом, следует считать, работа по проекту прошла успешно, комплекс меропр</w:t>
      </w:r>
      <w:r w:rsidR="00E1463B">
        <w:t>иятий проекта «В детский сад</w:t>
      </w:r>
      <w:r w:rsidR="00131659">
        <w:t>-</w:t>
      </w:r>
      <w:bookmarkStart w:id="0" w:name="_GoBack"/>
      <w:bookmarkEnd w:id="0"/>
      <w:r w:rsidR="00E1463B">
        <w:t xml:space="preserve"> с радостью</w:t>
      </w:r>
      <w:r w:rsidRPr="00C53F5A">
        <w:t>!», достаточно эффективен.</w:t>
      </w:r>
    </w:p>
    <w:p w:rsidR="00C53F5A" w:rsidRPr="00C53F5A" w:rsidRDefault="00C53F5A" w:rsidP="00C53F5A">
      <w:pPr>
        <w:jc w:val="both"/>
        <w:rPr>
          <w:b/>
          <w:bCs/>
        </w:rPr>
      </w:pPr>
      <w:r w:rsidRPr="00C53F5A">
        <w:rPr>
          <w:b/>
          <w:bCs/>
        </w:rPr>
        <w:t> </w:t>
      </w:r>
    </w:p>
    <w:p w:rsidR="00C53F5A" w:rsidRPr="00C53F5A" w:rsidRDefault="00C53F5A" w:rsidP="00C53F5A"/>
    <w:p w:rsidR="0074469C" w:rsidRPr="00C53F5A" w:rsidRDefault="0074469C" w:rsidP="00C53F5A"/>
    <w:sectPr w:rsidR="0074469C" w:rsidRPr="00C53F5A" w:rsidSect="00C53F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49"/>
    <w:multiLevelType w:val="hybridMultilevel"/>
    <w:tmpl w:val="8DD80788"/>
    <w:lvl w:ilvl="0" w:tplc="6080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174"/>
    <w:multiLevelType w:val="hybridMultilevel"/>
    <w:tmpl w:val="F4F28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0D66"/>
    <w:multiLevelType w:val="hybridMultilevel"/>
    <w:tmpl w:val="AEC8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C71"/>
    <w:multiLevelType w:val="hybridMultilevel"/>
    <w:tmpl w:val="1A129656"/>
    <w:lvl w:ilvl="0" w:tplc="C72EB4F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5655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B2C277B"/>
    <w:multiLevelType w:val="hybridMultilevel"/>
    <w:tmpl w:val="39D0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33BE"/>
    <w:multiLevelType w:val="hybridMultilevel"/>
    <w:tmpl w:val="66FC7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725"/>
    <w:rsid w:val="00131659"/>
    <w:rsid w:val="00246E49"/>
    <w:rsid w:val="005D1C91"/>
    <w:rsid w:val="006303EB"/>
    <w:rsid w:val="006B2144"/>
    <w:rsid w:val="00735C7D"/>
    <w:rsid w:val="0074469C"/>
    <w:rsid w:val="009B6592"/>
    <w:rsid w:val="00A01D23"/>
    <w:rsid w:val="00C53F5A"/>
    <w:rsid w:val="00DE1106"/>
    <w:rsid w:val="00E1463B"/>
    <w:rsid w:val="00F6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пользователь</cp:lastModifiedBy>
  <cp:revision>7</cp:revision>
  <cp:lastPrinted>2013-04-16T06:09:00Z</cp:lastPrinted>
  <dcterms:created xsi:type="dcterms:W3CDTF">2013-03-16T06:14:00Z</dcterms:created>
  <dcterms:modified xsi:type="dcterms:W3CDTF">2013-04-22T13:17:00Z</dcterms:modified>
</cp:coreProperties>
</file>