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455"/>
        <w:tblW w:w="8964" w:type="dxa"/>
        <w:tblLook w:val="04A0"/>
      </w:tblPr>
      <w:tblGrid>
        <w:gridCol w:w="1166"/>
        <w:gridCol w:w="3247"/>
        <w:gridCol w:w="4551"/>
      </w:tblGrid>
      <w:tr w:rsidR="002155BF" w:rsidTr="00802A7D">
        <w:tc>
          <w:tcPr>
            <w:tcW w:w="1127" w:type="dxa"/>
            <w:vMerge w:val="restart"/>
          </w:tcPr>
          <w:p w:rsidR="002155BF" w:rsidRPr="002155BF" w:rsidRDefault="002155BF" w:rsidP="00483426">
            <w:pPr>
              <w:rPr>
                <w:b/>
                <w:sz w:val="28"/>
                <w:szCs w:val="28"/>
              </w:rPr>
            </w:pPr>
            <w:r w:rsidRPr="002155BF">
              <w:rPr>
                <w:b/>
                <w:sz w:val="28"/>
                <w:szCs w:val="28"/>
              </w:rPr>
              <w:t xml:space="preserve">         МЕСЯЦ</w:t>
            </w:r>
          </w:p>
        </w:tc>
        <w:tc>
          <w:tcPr>
            <w:tcW w:w="7837" w:type="dxa"/>
            <w:gridSpan w:val="2"/>
          </w:tcPr>
          <w:p w:rsidR="002155BF" w:rsidRPr="002155BF" w:rsidRDefault="002155BF" w:rsidP="00483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Классификация</w:t>
            </w:r>
          </w:p>
        </w:tc>
      </w:tr>
      <w:tr w:rsidR="002155BF" w:rsidTr="00802A7D">
        <w:tc>
          <w:tcPr>
            <w:tcW w:w="1127" w:type="dxa"/>
            <w:vMerge/>
          </w:tcPr>
          <w:p w:rsidR="002155BF" w:rsidRDefault="002155BF" w:rsidP="00483426"/>
        </w:tc>
        <w:tc>
          <w:tcPr>
            <w:tcW w:w="3260" w:type="dxa"/>
          </w:tcPr>
          <w:p w:rsidR="002155BF" w:rsidRPr="002155BF" w:rsidRDefault="00483426" w:rsidP="00483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Беседы</w:t>
            </w:r>
          </w:p>
        </w:tc>
        <w:tc>
          <w:tcPr>
            <w:tcW w:w="4577" w:type="dxa"/>
          </w:tcPr>
          <w:p w:rsidR="002155BF" w:rsidRPr="00483426" w:rsidRDefault="00483426" w:rsidP="004834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Опыты-эксперименты</w:t>
            </w:r>
          </w:p>
        </w:tc>
      </w:tr>
      <w:tr w:rsidR="002155BF" w:rsidTr="00802A7D">
        <w:trPr>
          <w:trHeight w:val="983"/>
        </w:trPr>
        <w:tc>
          <w:tcPr>
            <w:tcW w:w="1127" w:type="dxa"/>
          </w:tcPr>
          <w:p w:rsidR="002155BF" w:rsidRPr="002155BF" w:rsidRDefault="002155BF" w:rsidP="0048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2155BF" w:rsidRPr="00A16A59" w:rsidRDefault="00A16A59" w:rsidP="00A16A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«Самое удивительное вещество на земле»</w:t>
            </w:r>
          </w:p>
        </w:tc>
        <w:tc>
          <w:tcPr>
            <w:tcW w:w="4577" w:type="dxa"/>
          </w:tcPr>
          <w:p w:rsidR="002155BF" w:rsidRPr="00B1182E" w:rsidRDefault="00B1182E" w:rsidP="00B118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«Свойства воды (форма)»</w:t>
            </w:r>
          </w:p>
        </w:tc>
      </w:tr>
      <w:tr w:rsidR="002155BF" w:rsidTr="00802A7D">
        <w:trPr>
          <w:trHeight w:val="842"/>
        </w:trPr>
        <w:tc>
          <w:tcPr>
            <w:tcW w:w="1127" w:type="dxa"/>
          </w:tcPr>
          <w:p w:rsidR="002155BF" w:rsidRPr="002155BF" w:rsidRDefault="002155BF" w:rsidP="0048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2155BF" w:rsidRDefault="00FA64D1" w:rsidP="00A16A59">
            <w:pPr>
              <w:jc w:val="center"/>
            </w:pPr>
            <w:r>
              <w:t>«Мир растений»</w:t>
            </w:r>
          </w:p>
        </w:tc>
        <w:tc>
          <w:tcPr>
            <w:tcW w:w="4577" w:type="dxa"/>
          </w:tcPr>
          <w:p w:rsidR="002155BF" w:rsidRDefault="00B1182E" w:rsidP="00B1182E">
            <w:pPr>
              <w:jc w:val="center"/>
            </w:pPr>
            <w:r>
              <w:rPr>
                <w:sz w:val="24"/>
                <w:szCs w:val="24"/>
              </w:rPr>
              <w:t>«Свойства воды (цвет)»</w:t>
            </w:r>
          </w:p>
        </w:tc>
      </w:tr>
      <w:tr w:rsidR="002155BF" w:rsidTr="00802A7D">
        <w:trPr>
          <w:trHeight w:val="840"/>
        </w:trPr>
        <w:tc>
          <w:tcPr>
            <w:tcW w:w="1127" w:type="dxa"/>
          </w:tcPr>
          <w:p w:rsidR="002155BF" w:rsidRPr="002155BF" w:rsidRDefault="002155BF" w:rsidP="0048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2155BF" w:rsidRDefault="00FA64D1" w:rsidP="00FA64D1">
            <w:pPr>
              <w:jc w:val="center"/>
            </w:pPr>
            <w:r>
              <w:t>«У воды температура»</w:t>
            </w:r>
          </w:p>
        </w:tc>
        <w:tc>
          <w:tcPr>
            <w:tcW w:w="4577" w:type="dxa"/>
          </w:tcPr>
          <w:p w:rsidR="002155BF" w:rsidRDefault="00B1182E" w:rsidP="00B1182E">
            <w:pPr>
              <w:jc w:val="center"/>
            </w:pPr>
            <w:r>
              <w:t>«</w:t>
            </w:r>
            <w:r w:rsidR="009664EB">
              <w:t>Определяем температуру у воды</w:t>
            </w:r>
            <w:r>
              <w:t>»</w:t>
            </w:r>
          </w:p>
        </w:tc>
      </w:tr>
      <w:tr w:rsidR="002155BF" w:rsidTr="00E14468">
        <w:trPr>
          <w:trHeight w:val="851"/>
        </w:trPr>
        <w:tc>
          <w:tcPr>
            <w:tcW w:w="1127" w:type="dxa"/>
          </w:tcPr>
          <w:p w:rsidR="002155BF" w:rsidRPr="002155BF" w:rsidRDefault="002155BF" w:rsidP="0048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2155BF" w:rsidRDefault="00FA64D1" w:rsidP="00FA64D1">
            <w:pPr>
              <w:jc w:val="center"/>
            </w:pPr>
            <w:r>
              <w:t>«</w:t>
            </w:r>
            <w:r w:rsidRPr="009664EB">
              <w:t>Познакомьтесь</w:t>
            </w:r>
            <w:r>
              <w:t>: невидимка»</w:t>
            </w:r>
          </w:p>
        </w:tc>
        <w:tc>
          <w:tcPr>
            <w:tcW w:w="4577" w:type="dxa"/>
          </w:tcPr>
          <w:p w:rsidR="002155BF" w:rsidRDefault="009664EB" w:rsidP="009664EB">
            <w:pPr>
              <w:jc w:val="center"/>
            </w:pPr>
            <w:r>
              <w:t>«Что такое пар?»</w:t>
            </w:r>
          </w:p>
        </w:tc>
      </w:tr>
      <w:tr w:rsidR="002155BF" w:rsidTr="00E14468">
        <w:trPr>
          <w:trHeight w:val="1118"/>
        </w:trPr>
        <w:tc>
          <w:tcPr>
            <w:tcW w:w="1127" w:type="dxa"/>
          </w:tcPr>
          <w:p w:rsidR="002155BF" w:rsidRPr="002155BF" w:rsidRDefault="002155BF" w:rsidP="0048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2155BF" w:rsidRDefault="00FA64D1" w:rsidP="00FA64D1">
            <w:pPr>
              <w:jc w:val="center"/>
            </w:pPr>
            <w:r>
              <w:t>«Учимся задавать вопросы»</w:t>
            </w:r>
          </w:p>
        </w:tc>
        <w:tc>
          <w:tcPr>
            <w:tcW w:w="4577" w:type="dxa"/>
          </w:tcPr>
          <w:p w:rsidR="002155BF" w:rsidRPr="009664EB" w:rsidRDefault="00C80026" w:rsidP="009664EB">
            <w:pPr>
              <w:jc w:val="center"/>
            </w:pPr>
            <w:r>
              <w:t>«Свойства воды (лед)»</w:t>
            </w:r>
          </w:p>
        </w:tc>
      </w:tr>
      <w:tr w:rsidR="002155BF" w:rsidTr="00E14468">
        <w:trPr>
          <w:trHeight w:val="1120"/>
        </w:trPr>
        <w:tc>
          <w:tcPr>
            <w:tcW w:w="1127" w:type="dxa"/>
          </w:tcPr>
          <w:p w:rsidR="002155BF" w:rsidRPr="002155BF" w:rsidRDefault="002155BF" w:rsidP="0048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2155BF" w:rsidRDefault="00FA64D1" w:rsidP="00FA64D1">
            <w:pPr>
              <w:jc w:val="center"/>
            </w:pPr>
            <w:r>
              <w:t xml:space="preserve">«Знакомство с </w:t>
            </w:r>
            <w:proofErr w:type="gramStart"/>
            <w:r>
              <w:t>комнатными</w:t>
            </w:r>
            <w:proofErr w:type="gramEnd"/>
            <w:r>
              <w:t xml:space="preserve"> растениями-условия их произрастания»</w:t>
            </w:r>
          </w:p>
        </w:tc>
        <w:tc>
          <w:tcPr>
            <w:tcW w:w="4577" w:type="dxa"/>
          </w:tcPr>
          <w:p w:rsidR="002155BF" w:rsidRDefault="00C80026" w:rsidP="00C80026">
            <w:pPr>
              <w:jc w:val="center"/>
            </w:pPr>
            <w:r>
              <w:t>«Ухаживаем за растениями (взрыхлить землю, протереть листья, полить)»</w:t>
            </w:r>
          </w:p>
        </w:tc>
      </w:tr>
      <w:tr w:rsidR="002155BF" w:rsidTr="00E14468">
        <w:trPr>
          <w:trHeight w:val="852"/>
        </w:trPr>
        <w:tc>
          <w:tcPr>
            <w:tcW w:w="1127" w:type="dxa"/>
          </w:tcPr>
          <w:p w:rsidR="002155BF" w:rsidRPr="002155BF" w:rsidRDefault="002155BF" w:rsidP="0048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155BF" w:rsidRDefault="00FA64D1" w:rsidP="00FA64D1">
            <w:pPr>
              <w:jc w:val="center"/>
            </w:pPr>
            <w:r>
              <w:t>«Учимся наблюдать»</w:t>
            </w:r>
          </w:p>
        </w:tc>
        <w:tc>
          <w:tcPr>
            <w:tcW w:w="4577" w:type="dxa"/>
          </w:tcPr>
          <w:p w:rsidR="002155BF" w:rsidRDefault="00C80026" w:rsidP="00C80026">
            <w:pPr>
              <w:jc w:val="center"/>
            </w:pPr>
            <w:r>
              <w:t>«Учимся задавать вопросы»</w:t>
            </w:r>
          </w:p>
        </w:tc>
      </w:tr>
      <w:tr w:rsidR="002155BF" w:rsidTr="00802A7D">
        <w:trPr>
          <w:trHeight w:val="1196"/>
        </w:trPr>
        <w:tc>
          <w:tcPr>
            <w:tcW w:w="1127" w:type="dxa"/>
          </w:tcPr>
          <w:p w:rsidR="002155BF" w:rsidRPr="002155BF" w:rsidRDefault="002155BF" w:rsidP="0048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2155BF" w:rsidRDefault="00FA64D1" w:rsidP="00FA64D1">
            <w:pPr>
              <w:jc w:val="center"/>
            </w:pPr>
            <w:r>
              <w:t>«Неутомимая путешественница»</w:t>
            </w:r>
          </w:p>
        </w:tc>
        <w:tc>
          <w:tcPr>
            <w:tcW w:w="4577" w:type="dxa"/>
          </w:tcPr>
          <w:p w:rsidR="002155BF" w:rsidRDefault="00C80026" w:rsidP="00C80026">
            <w:pPr>
              <w:jc w:val="center"/>
            </w:pPr>
            <w:r>
              <w:t>«Почему воду называют неутомимой путешественницей»</w:t>
            </w:r>
          </w:p>
        </w:tc>
      </w:tr>
      <w:tr w:rsidR="002155BF" w:rsidTr="00802A7D">
        <w:trPr>
          <w:trHeight w:val="1412"/>
        </w:trPr>
        <w:tc>
          <w:tcPr>
            <w:tcW w:w="1127" w:type="dxa"/>
          </w:tcPr>
          <w:p w:rsidR="002155BF" w:rsidRPr="002155BF" w:rsidRDefault="002155BF" w:rsidP="0048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155BF" w:rsidRDefault="00E963A7" w:rsidP="00FA64D1">
            <w:pPr>
              <w:jc w:val="center"/>
            </w:pPr>
            <w:r>
              <w:t>Изготовление стенгазеты</w:t>
            </w:r>
          </w:p>
          <w:p w:rsidR="00E963A7" w:rsidRDefault="00E963A7" w:rsidP="00FA64D1">
            <w:pPr>
              <w:jc w:val="center"/>
            </w:pPr>
            <w:r>
              <w:t>«Вода нужна всем»</w:t>
            </w:r>
          </w:p>
        </w:tc>
        <w:tc>
          <w:tcPr>
            <w:tcW w:w="4577" w:type="dxa"/>
          </w:tcPr>
          <w:p w:rsidR="002155BF" w:rsidRDefault="00C80026" w:rsidP="00C80026">
            <w:pPr>
              <w:jc w:val="center"/>
            </w:pPr>
            <w:r>
              <w:t>«Секреты природы (закрепление)»</w:t>
            </w:r>
          </w:p>
        </w:tc>
      </w:tr>
    </w:tbl>
    <w:p w:rsidR="00837314" w:rsidRDefault="00837314"/>
    <w:p w:rsidR="00483426" w:rsidRDefault="00483426" w:rsidP="004834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  <w:r w:rsidR="00A92033">
        <w:rPr>
          <w:b/>
          <w:sz w:val="32"/>
          <w:szCs w:val="32"/>
        </w:rPr>
        <w:t xml:space="preserve"> на год  в младшей- средней группе</w:t>
      </w:r>
    </w:p>
    <w:p w:rsidR="00A92033" w:rsidRPr="00483426" w:rsidRDefault="00A92033" w:rsidP="00483426">
      <w:pPr>
        <w:jc w:val="center"/>
        <w:rPr>
          <w:b/>
          <w:sz w:val="32"/>
          <w:szCs w:val="32"/>
        </w:rPr>
      </w:pPr>
    </w:p>
    <w:p w:rsidR="00483426" w:rsidRDefault="00483426"/>
    <w:p w:rsidR="00C80026" w:rsidRDefault="00C80026"/>
    <w:p w:rsidR="00C80026" w:rsidRPr="00C80026" w:rsidRDefault="00C80026" w:rsidP="00C80026"/>
    <w:p w:rsidR="00C80026" w:rsidRPr="00C80026" w:rsidRDefault="00C80026" w:rsidP="00C80026"/>
    <w:p w:rsidR="00C80026" w:rsidRPr="00C80026" w:rsidRDefault="00C80026" w:rsidP="00C80026"/>
    <w:p w:rsidR="00C80026" w:rsidRPr="00C80026" w:rsidRDefault="00C80026" w:rsidP="00C80026"/>
    <w:p w:rsidR="00C80026" w:rsidRPr="00694EC4" w:rsidRDefault="00694EC4" w:rsidP="00694EC4">
      <w:pPr>
        <w:tabs>
          <w:tab w:val="left" w:pos="6120"/>
        </w:tabs>
      </w:pPr>
      <w:r>
        <w:t xml:space="preserve">                                                  </w:t>
      </w:r>
      <w:r w:rsidR="00C80026">
        <w:rPr>
          <w:rFonts w:ascii="Times New Roman" w:hAnsi="Times New Roman" w:cs="Times New Roman"/>
          <w:b/>
          <w:sz w:val="40"/>
          <w:szCs w:val="40"/>
        </w:rPr>
        <w:t>План работы с родителями</w:t>
      </w:r>
    </w:p>
    <w:tbl>
      <w:tblPr>
        <w:tblStyle w:val="a3"/>
        <w:tblW w:w="9355" w:type="dxa"/>
        <w:tblInd w:w="534" w:type="dxa"/>
        <w:tblLook w:val="04A0"/>
      </w:tblPr>
      <w:tblGrid>
        <w:gridCol w:w="1842"/>
        <w:gridCol w:w="7513"/>
      </w:tblGrid>
      <w:tr w:rsidR="000D33C0" w:rsidTr="00802A7D">
        <w:trPr>
          <w:trHeight w:val="2381"/>
        </w:trPr>
        <w:tc>
          <w:tcPr>
            <w:tcW w:w="1842" w:type="dxa"/>
          </w:tcPr>
          <w:p w:rsidR="00E44B5C" w:rsidRDefault="00E44B5C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4B5C" w:rsidRDefault="00E44B5C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33C0" w:rsidRDefault="000D33C0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Осень</w:t>
            </w:r>
          </w:p>
          <w:p w:rsidR="00E44B5C" w:rsidRPr="000D33C0" w:rsidRDefault="00E44B5C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0D33C0" w:rsidRPr="00E44B5C" w:rsidRDefault="00E44B5C" w:rsidP="00E44B5C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4B5C">
              <w:rPr>
                <w:rFonts w:ascii="Times New Roman" w:hAnsi="Times New Roman" w:cs="Times New Roman"/>
                <w:sz w:val="24"/>
                <w:szCs w:val="24"/>
              </w:rPr>
              <w:t xml:space="preserve">При посещении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больницы (поликлиники) акцентировать внимание на современном лечении, проведении закаливания  и бережном отношении к своему здоровью и окружающих людей.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записывания в спортивную секцию обращать внимание на физические способности ребенка и его развитие. Записаться с ребенком в библиотеку, прививать интерес к чтению, познанию нового и поисков ответа в книгах.</w:t>
            </w:r>
          </w:p>
        </w:tc>
      </w:tr>
      <w:tr w:rsidR="000D33C0" w:rsidTr="00802A7D">
        <w:trPr>
          <w:trHeight w:val="2847"/>
        </w:trPr>
        <w:tc>
          <w:tcPr>
            <w:tcW w:w="1842" w:type="dxa"/>
          </w:tcPr>
          <w:p w:rsidR="00551EAC" w:rsidRDefault="00551EAC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1EAC" w:rsidRDefault="00551EAC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33C0" w:rsidRPr="000D33C0" w:rsidRDefault="000D33C0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33C0">
              <w:rPr>
                <w:rFonts w:ascii="Times New Roman" w:hAnsi="Times New Roman" w:cs="Times New Roman"/>
                <w:b/>
                <w:sz w:val="32"/>
                <w:szCs w:val="32"/>
              </w:rPr>
              <w:t>Зима</w:t>
            </w:r>
          </w:p>
        </w:tc>
        <w:tc>
          <w:tcPr>
            <w:tcW w:w="7513" w:type="dxa"/>
          </w:tcPr>
          <w:p w:rsidR="000D33C0" w:rsidRPr="00551EAC" w:rsidRDefault="00E44B5C" w:rsidP="00E44B5C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1EAC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сравнение передаваемых прогнозов погоды и действительных данных. Пробуждать к самостоятельному экспериментированию с мороженым, чаем в термосе, сохранением продуктов </w:t>
            </w:r>
            <w:proofErr w:type="gramStart"/>
            <w:r w:rsidRPr="00551EAC">
              <w:rPr>
                <w:rFonts w:ascii="Times New Roman" w:hAnsi="Times New Roman" w:cs="Times New Roman"/>
                <w:sz w:val="24"/>
                <w:szCs w:val="24"/>
              </w:rPr>
              <w:t>замороженными</w:t>
            </w:r>
            <w:proofErr w:type="gramEnd"/>
            <w:r w:rsidRPr="00551EAC">
              <w:rPr>
                <w:rFonts w:ascii="Times New Roman" w:hAnsi="Times New Roman" w:cs="Times New Roman"/>
                <w:sz w:val="24"/>
                <w:szCs w:val="24"/>
              </w:rPr>
              <w:t xml:space="preserve"> при размораживании холодильника. Развивать наблюдательность и умение делать выводы при рассм</w:t>
            </w:r>
            <w:r w:rsidR="00551EAC" w:rsidRPr="00551EAC">
              <w:rPr>
                <w:rFonts w:ascii="Times New Roman" w:hAnsi="Times New Roman" w:cs="Times New Roman"/>
                <w:sz w:val="24"/>
                <w:szCs w:val="24"/>
              </w:rPr>
              <w:t>отрении накопление снега на крышах различного вида. Активизировать практическое использование линейки, весов, выполнять бытовые поручения на кухне, при рукоделии.</w:t>
            </w:r>
            <w:r w:rsidRPr="00551E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D33C0" w:rsidTr="00802A7D">
        <w:trPr>
          <w:trHeight w:val="1763"/>
        </w:trPr>
        <w:tc>
          <w:tcPr>
            <w:tcW w:w="1842" w:type="dxa"/>
          </w:tcPr>
          <w:p w:rsidR="00551EAC" w:rsidRDefault="00551EAC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33C0" w:rsidRPr="000D33C0" w:rsidRDefault="000D33C0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Весна</w:t>
            </w:r>
          </w:p>
        </w:tc>
        <w:tc>
          <w:tcPr>
            <w:tcW w:w="7513" w:type="dxa"/>
          </w:tcPr>
          <w:p w:rsidR="000D33C0" w:rsidRPr="00551EAC" w:rsidRDefault="00551EAC" w:rsidP="00551EAC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поиску новой интересной информации о жизни растений, животных, людей разных уголках земного шара для выступления перед группой. Развивать кругозор, знакомя с интересными фактами и объектами родного поселка.</w:t>
            </w:r>
          </w:p>
        </w:tc>
      </w:tr>
      <w:tr w:rsidR="000D33C0" w:rsidTr="00802A7D">
        <w:trPr>
          <w:trHeight w:val="4487"/>
        </w:trPr>
        <w:tc>
          <w:tcPr>
            <w:tcW w:w="1842" w:type="dxa"/>
          </w:tcPr>
          <w:p w:rsidR="00802A7D" w:rsidRDefault="00802A7D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2A7D" w:rsidRDefault="00802A7D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02A7D" w:rsidRDefault="00802A7D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33C0" w:rsidRPr="000D33C0" w:rsidRDefault="000D33C0" w:rsidP="00C8002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Лето</w:t>
            </w:r>
          </w:p>
        </w:tc>
        <w:tc>
          <w:tcPr>
            <w:tcW w:w="7513" w:type="dxa"/>
          </w:tcPr>
          <w:p w:rsidR="000D33C0" w:rsidRPr="00551EAC" w:rsidRDefault="00551EAC" w:rsidP="00551EAC">
            <w:pPr>
              <w:tabs>
                <w:tab w:val="left" w:pos="6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Понаблюдать проходимость различных видов транспорта по шоссе и грунтовым дорогам в сухую и дождливую погоду; дать детям возможность сделать самостоятельно вывод о проходимости и безопасности. При посещении музыкального театра, концертов обратить внимание на акустику и звучание различных музыкальных инструментов. В лесу обратить внимание на усиление крика «ау» с помощью рук, воронки из газеты; в горах на эхо.</w:t>
            </w:r>
            <w:r w:rsidR="00802A7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оощрять самостоятельное экспериментирование с различными объектами, но обращать внимание на обязательную </w:t>
            </w:r>
            <w:r w:rsidR="00802A7D">
              <w:rPr>
                <w:rFonts w:ascii="Times New Roman" w:hAnsi="Times New Roman" w:cs="Times New Roman"/>
                <w:sz w:val="24"/>
                <w:szCs w:val="24"/>
              </w:rPr>
              <w:t>их безопасность для себя и окружающего мира.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D33C0" w:rsidRDefault="000D33C0" w:rsidP="00C80026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A7D" w:rsidRDefault="00802A7D" w:rsidP="00C80026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A7D" w:rsidRDefault="00802A7D" w:rsidP="00C80026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A7D" w:rsidRDefault="00802A7D" w:rsidP="00C80026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02A7D" w:rsidRPr="00C80026" w:rsidRDefault="00802A7D" w:rsidP="00C80026">
      <w:pPr>
        <w:tabs>
          <w:tab w:val="left" w:pos="61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02A7D" w:rsidRPr="00C80026" w:rsidSect="00802A7D">
      <w:pgSz w:w="11906" w:h="16838"/>
      <w:pgMar w:top="1134" w:right="1701" w:bottom="1134" w:left="85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48F" w:rsidRDefault="000E548F" w:rsidP="00483426">
      <w:pPr>
        <w:spacing w:after="0" w:line="240" w:lineRule="auto"/>
      </w:pPr>
      <w:r>
        <w:separator/>
      </w:r>
    </w:p>
  </w:endnote>
  <w:endnote w:type="continuationSeparator" w:id="0">
    <w:p w:rsidR="000E548F" w:rsidRDefault="000E548F" w:rsidP="0048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48F" w:rsidRDefault="000E548F" w:rsidP="00483426">
      <w:pPr>
        <w:spacing w:after="0" w:line="240" w:lineRule="auto"/>
      </w:pPr>
      <w:r>
        <w:separator/>
      </w:r>
    </w:p>
  </w:footnote>
  <w:footnote w:type="continuationSeparator" w:id="0">
    <w:p w:rsidR="000E548F" w:rsidRDefault="000E548F" w:rsidP="004834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BF"/>
    <w:rsid w:val="000071B5"/>
    <w:rsid w:val="000D33C0"/>
    <w:rsid w:val="000E548F"/>
    <w:rsid w:val="002155BF"/>
    <w:rsid w:val="00382E7C"/>
    <w:rsid w:val="00442677"/>
    <w:rsid w:val="00483426"/>
    <w:rsid w:val="0054735D"/>
    <w:rsid w:val="00551EAC"/>
    <w:rsid w:val="00683B09"/>
    <w:rsid w:val="00694EC4"/>
    <w:rsid w:val="00802A7D"/>
    <w:rsid w:val="00837314"/>
    <w:rsid w:val="008D4867"/>
    <w:rsid w:val="009664EB"/>
    <w:rsid w:val="00A16A59"/>
    <w:rsid w:val="00A92033"/>
    <w:rsid w:val="00B1182E"/>
    <w:rsid w:val="00C80026"/>
    <w:rsid w:val="00E14468"/>
    <w:rsid w:val="00E44B5C"/>
    <w:rsid w:val="00E963A7"/>
    <w:rsid w:val="00F655B3"/>
    <w:rsid w:val="00FA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3426"/>
  </w:style>
  <w:style w:type="paragraph" w:styleId="a6">
    <w:name w:val="footer"/>
    <w:basedOn w:val="a"/>
    <w:link w:val="a7"/>
    <w:uiPriority w:val="99"/>
    <w:semiHidden/>
    <w:unhideWhenUsed/>
    <w:rsid w:val="0048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3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1B665-BA94-4530-9AE2-135D415D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Юльчик</dc:creator>
  <cp:keywords/>
  <dc:description/>
  <cp:lastModifiedBy>Юльчик</cp:lastModifiedBy>
  <cp:revision>9</cp:revision>
  <dcterms:created xsi:type="dcterms:W3CDTF">2014-01-15T11:27:00Z</dcterms:created>
  <dcterms:modified xsi:type="dcterms:W3CDTF">2014-01-21T11:09:00Z</dcterms:modified>
</cp:coreProperties>
</file>