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9D" w:rsidRDefault="00BE45F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первые семь лет ребенок проходит большой и сложный путь развития. Это ярко отражается в играх, которые год от года становятся богаче по содержанию, сложнее по организации, разнообразнее по характеру. </w:t>
      </w:r>
    </w:p>
    <w:p w:rsidR="00BE45FA" w:rsidRDefault="00BE45F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психологической и педагогической литературе имеется немало исследований игр детей раннего возраста (</w:t>
      </w:r>
      <w:proofErr w:type="spellStart"/>
      <w:r>
        <w:rPr>
          <w:sz w:val="28"/>
          <w:szCs w:val="28"/>
        </w:rPr>
        <w:t>Н.М.Аксариновой</w:t>
      </w:r>
      <w:proofErr w:type="spellEnd"/>
      <w:r>
        <w:rPr>
          <w:sz w:val="28"/>
          <w:szCs w:val="28"/>
        </w:rPr>
        <w:t xml:space="preserve">, Р.И. Жуковский, С.Л. </w:t>
      </w:r>
      <w:proofErr w:type="spellStart"/>
      <w:r>
        <w:rPr>
          <w:sz w:val="28"/>
          <w:szCs w:val="28"/>
        </w:rPr>
        <w:t>Новоселовой</w:t>
      </w:r>
      <w:proofErr w:type="spellEnd"/>
      <w:r>
        <w:rPr>
          <w:sz w:val="28"/>
          <w:szCs w:val="28"/>
        </w:rPr>
        <w:t xml:space="preserve"> и др.).</w:t>
      </w:r>
    </w:p>
    <w:p w:rsidR="00BE45FA" w:rsidRDefault="00F71712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45FA">
        <w:rPr>
          <w:sz w:val="28"/>
          <w:szCs w:val="28"/>
        </w:rPr>
        <w:t xml:space="preserve">  В играх детей третьего года жизни проявляются те черты, которые получают развитие впоследствии: подражание взрослым, создание игровых образов, стремление активно действовать, знакомиться с окружающим. На третьем году начинает развиваться воображение, в игре появляется роль, а к концу третьего года – несложный сюжет. В этот период происходит переход к настоящей</w:t>
      </w:r>
      <w:r>
        <w:rPr>
          <w:sz w:val="28"/>
          <w:szCs w:val="28"/>
        </w:rPr>
        <w:t xml:space="preserve"> дошкольной игре.</w:t>
      </w:r>
    </w:p>
    <w:p w:rsidR="00F71712" w:rsidRDefault="00F71712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Ребенок третьего года жизни способен ставить в игре посильную цель, прилагать усилия к ее достижению, находить способы выполнения задуманного. Следовательно, в этом возрасте развиваются мышление и воображение.</w:t>
      </w:r>
    </w:p>
    <w:p w:rsidR="00F71712" w:rsidRDefault="00F71712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этого возраста начинают отражать в игре свои впечатления и переживания. Задача воспитателя – содействовать тому, чтобы у них складывались правильные представления, формировались положительные качества.</w:t>
      </w:r>
    </w:p>
    <w:p w:rsidR="00F71712" w:rsidRDefault="00F71712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Очень важно с самого начала развивать у детей активность и самостоятельность в игре, не ограничивать ее повторением действий взрослого, а сочетать подражание с творческой выдумкой.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игры маленьких детей возникают в основном под влиянием зрительных образов: ребенку требуется пример для подражания.</w:t>
      </w:r>
      <w:r w:rsidR="005401C9">
        <w:rPr>
          <w:sz w:val="28"/>
          <w:szCs w:val="28"/>
        </w:rPr>
        <w:t xml:space="preserve"> Действия, которым надо обучить малыша, воспитатель может проделать с куклами и другими игрушками, причем ненавязчиво, лишь влияя на воображение и чувства ребенка.</w:t>
      </w:r>
    </w:p>
    <w:p w:rsidR="005401C9" w:rsidRDefault="005401C9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Практика показала, что не только трехлетние, но и двухлетние дети находят разнообразное применение игрушке-материалу, особенно важной для фантазии, изобретательности (лоскуты материи, картонные коробки, дощечки). Малыши быстро осваивают этот материал: лоскуты превращаются в одеяло или косынку, коробки  -  в кровать или кастрюлю. Необходимость подобного материала диктуется и тем, что в этом возрасте дети, как уже говорилось, сами заменяют в игре один предмет другим. </w:t>
      </w:r>
    </w:p>
    <w:p w:rsidR="005401C9" w:rsidRDefault="005401C9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маленького ребенка особенно важно доброжелательное отношение к его игре взрослых, их помощь, участие, руководство. Воспитатель должен уделять внимание каждому ребенку, следить за тем</w:t>
      </w:r>
      <w:r w:rsidR="00C90043">
        <w:rPr>
          <w:sz w:val="28"/>
          <w:szCs w:val="28"/>
        </w:rPr>
        <w:t>, чтобы он нашел себе любимую игрушку, чтобы ему было радостно и весело.</w:t>
      </w:r>
    </w:p>
    <w:p w:rsidR="00C90043" w:rsidRDefault="00C90043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Дидактическая игра «Оденем куклу» способствует появлению ряда игр: малыши не только одевают и раздевают кукол, но и укладывают их спать, кормят, поют, пляшут с ними. После дидактической игры «Прятки игрушек» </w:t>
      </w:r>
      <w:r>
        <w:rPr>
          <w:sz w:val="28"/>
          <w:szCs w:val="28"/>
        </w:rPr>
        <w:lastRenderedPageBreak/>
        <w:t xml:space="preserve">дети охотно занимаются игрушечными </w:t>
      </w:r>
      <w:proofErr w:type="gramStart"/>
      <w:r>
        <w:rPr>
          <w:sz w:val="28"/>
          <w:szCs w:val="28"/>
        </w:rPr>
        <w:t>зверюшками</w:t>
      </w:r>
      <w:proofErr w:type="gramEnd"/>
      <w:r>
        <w:rPr>
          <w:sz w:val="28"/>
          <w:szCs w:val="28"/>
        </w:rPr>
        <w:t>, причем игры были разного содержания: малыши водили гулять собачек, кормили их и т.д.</w:t>
      </w:r>
    </w:p>
    <w:p w:rsidR="00C90043" w:rsidRDefault="00C90043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это дает право утверждать, что дети третьего года жизни начинают объединять  в игре различные впечатления, сочетают подражание с выдумкой.</w:t>
      </w:r>
    </w:p>
    <w:p w:rsidR="00C90043" w:rsidRDefault="00C90043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Каково же основное содержание игр?</w:t>
      </w:r>
    </w:p>
    <w:p w:rsidR="00C90043" w:rsidRDefault="00C90043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Изображение домашнего труда (дети кормят кукол, </w:t>
      </w:r>
      <w:r w:rsidR="00377680">
        <w:rPr>
          <w:sz w:val="28"/>
          <w:szCs w:val="28"/>
        </w:rPr>
        <w:t>одевают, укладывают их спать, готовят им обед);</w:t>
      </w:r>
    </w:p>
    <w:p w:rsidR="00377680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Лечение кукол, зверюшек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смазывают воображаемой мазью, делают укол, прослушивают, дают лекарство);</w:t>
      </w:r>
    </w:p>
    <w:p w:rsidR="00377680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Поездки на транспорте (составляют стульчики, берут в руки бруски, кольца от пирамидки – управляют машиной);</w:t>
      </w:r>
    </w:p>
    <w:p w:rsidR="00377680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Изображение животного (малыши бегают, лают, как собачки, прыгают, как зайчики);</w:t>
      </w:r>
    </w:p>
    <w:p w:rsidR="00377680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Игры с песком (формуют куличики, зарывают игрушки в песок, а потом откапывают их);</w:t>
      </w:r>
    </w:p>
    <w:p w:rsidR="00377680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Игры со строительным материалом (дети строят горку, домик, мебель).</w:t>
      </w:r>
    </w:p>
    <w:p w:rsidR="00C303EA" w:rsidRDefault="00377680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этого возраста также характерны игры, возникающие по ассоциации: дети разговаривают по</w:t>
      </w:r>
      <w:r w:rsidR="00C303EA">
        <w:rPr>
          <w:sz w:val="28"/>
          <w:szCs w:val="28"/>
        </w:rPr>
        <w:t xml:space="preserve"> телефону, слушают, как тикают часы (подносят к уху колечко, говорят «тик-так»).</w:t>
      </w:r>
    </w:p>
    <w:p w:rsidR="00C303EA" w:rsidRDefault="00C303E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Практика показывает, что игры детей 2-4 лет в основном неустойчивы. Это проявляется в частой смене игрушек,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игровых образов, которые могут возникнуть в силу подражания.</w:t>
      </w:r>
    </w:p>
    <w:p w:rsidR="00C303EA" w:rsidRPr="00C303EA" w:rsidRDefault="00C303EA" w:rsidP="00F71712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C303EA">
        <w:rPr>
          <w:sz w:val="24"/>
          <w:szCs w:val="24"/>
          <w:u w:val="single"/>
        </w:rPr>
        <w:t>Пример:</w:t>
      </w:r>
      <w:r w:rsidRPr="00C303EA">
        <w:rPr>
          <w:sz w:val="24"/>
          <w:szCs w:val="24"/>
        </w:rPr>
        <w:t xml:space="preserve"> ребенок возит мишку и вдруг видит у другого малыша куклу: «Отдай, моя». Затем выбрасывает мишку и сажает в машину куклу.</w:t>
      </w:r>
    </w:p>
    <w:p w:rsidR="00F71712" w:rsidRDefault="00C303EA" w:rsidP="00F71712">
      <w:pPr>
        <w:spacing w:after="0" w:line="240" w:lineRule="auto"/>
        <w:jc w:val="both"/>
        <w:rPr>
          <w:sz w:val="24"/>
          <w:szCs w:val="24"/>
        </w:rPr>
      </w:pPr>
      <w:r w:rsidRPr="00C303EA">
        <w:rPr>
          <w:sz w:val="24"/>
          <w:szCs w:val="24"/>
        </w:rPr>
        <w:t xml:space="preserve">  Несколько малышей начинают строить домик из кубиков, бросает машинку, берет куклу: «Здесь кукла живет».</w:t>
      </w:r>
      <w:r w:rsidR="00377680" w:rsidRPr="00C303EA">
        <w:rPr>
          <w:sz w:val="24"/>
          <w:szCs w:val="24"/>
        </w:rPr>
        <w:t xml:space="preserve"> </w:t>
      </w:r>
      <w:r w:rsidR="00F71712" w:rsidRPr="00C303EA">
        <w:rPr>
          <w:sz w:val="24"/>
          <w:szCs w:val="24"/>
        </w:rPr>
        <w:t xml:space="preserve">   </w:t>
      </w:r>
    </w:p>
    <w:p w:rsidR="00C303EA" w:rsidRDefault="000B22A7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C303EA">
        <w:rPr>
          <w:sz w:val="24"/>
          <w:szCs w:val="24"/>
        </w:rPr>
        <w:t xml:space="preserve">   </w:t>
      </w:r>
      <w:r w:rsidR="00C303EA">
        <w:rPr>
          <w:sz w:val="28"/>
          <w:szCs w:val="28"/>
        </w:rPr>
        <w:t xml:space="preserve">Иногда игра возникает без видимой цели, но постепенно захватывает малышей и становится целенаправленной. </w:t>
      </w:r>
      <w:r>
        <w:rPr>
          <w:sz w:val="28"/>
          <w:szCs w:val="28"/>
        </w:rPr>
        <w:t xml:space="preserve">Такое встречается в играх со строительным материалом. Один ребенок стрит домик. Другой малыш проделывает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, и они вместе начинают строить домики.</w:t>
      </w:r>
    </w:p>
    <w:p w:rsidR="000B22A7" w:rsidRDefault="000B22A7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строительные игры способствуют формированию самостоятельности, активности детей. Кроме того, они развивают воображение, что проявляется в создании конструкции (еще весьма примитивной), в изменении постройки, предложенной воспитателем.</w:t>
      </w:r>
    </w:p>
    <w:p w:rsidR="000B22A7" w:rsidRDefault="000B22A7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Несколько позже выделения воображаемых предметов в игре появляются роли. В некоторых случаях дети сначала распределяют роли среди игрушек, а уже потом себя наделяют ролью.</w:t>
      </w:r>
    </w:p>
    <w:p w:rsidR="000B22A7" w:rsidRDefault="000B22A7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Иногда ребенок, подражая взрослому, фактически разыгрывает роль, но не осознает себя</w:t>
      </w:r>
      <w:r w:rsidR="00F8646E">
        <w:rPr>
          <w:sz w:val="28"/>
          <w:szCs w:val="28"/>
        </w:rPr>
        <w:t xml:space="preserve"> действующим лицом, а другие дети эту роль понимают и называют.</w:t>
      </w:r>
    </w:p>
    <w:p w:rsidR="00F8646E" w:rsidRDefault="00F8646E" w:rsidP="00F71712">
      <w:pPr>
        <w:spacing w:after="0" w:line="240" w:lineRule="auto"/>
        <w:jc w:val="both"/>
        <w:rPr>
          <w:sz w:val="24"/>
          <w:szCs w:val="24"/>
        </w:rPr>
      </w:pPr>
      <w:r w:rsidRPr="00F8646E">
        <w:rPr>
          <w:sz w:val="28"/>
          <w:szCs w:val="28"/>
          <w:u w:val="single"/>
        </w:rPr>
        <w:lastRenderedPageBreak/>
        <w:t xml:space="preserve">   </w:t>
      </w:r>
      <w:r w:rsidRPr="00F8646E">
        <w:rPr>
          <w:sz w:val="24"/>
          <w:szCs w:val="24"/>
          <w:u w:val="single"/>
        </w:rPr>
        <w:t>Пример:</w:t>
      </w:r>
      <w:r>
        <w:rPr>
          <w:sz w:val="24"/>
          <w:szCs w:val="24"/>
        </w:rPr>
        <w:t xml:space="preserve"> Марина на плите варит обед для кукол. «Ты что делаешь?» - спрашивает воспитатель. «Варю суп» - «А кто ты?» - Молчит. А</w:t>
      </w:r>
      <w:r w:rsidR="001B66EB">
        <w:rPr>
          <w:sz w:val="24"/>
          <w:szCs w:val="24"/>
        </w:rPr>
        <w:t xml:space="preserve"> рядом стоящая Карина отвечает: «</w:t>
      </w:r>
      <w:r>
        <w:rPr>
          <w:sz w:val="24"/>
          <w:szCs w:val="24"/>
        </w:rPr>
        <w:t xml:space="preserve">Она повар». </w:t>
      </w:r>
    </w:p>
    <w:p w:rsidR="00F8646E" w:rsidRDefault="00F8646E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Ребенок не всегда может определить свою роль, но вопрос воспитателя заставляет его задуматься и понять, кого он изображает.</w:t>
      </w:r>
    </w:p>
    <w:p w:rsidR="00F8646E" w:rsidRDefault="00F8646E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детей этого возраста много совместных игр, которые существенно отличаются от коллективных игр старших дошкольников. Малыши еще не умеют согласовывать свои действия, замыслы, да в этом и нет необходимости – содержание игр слишком просто, однообразно. Детей объединяет общая цель (поездка на машине, лечение кукол</w:t>
      </w:r>
      <w:r w:rsidR="00C26E0A">
        <w:rPr>
          <w:sz w:val="28"/>
          <w:szCs w:val="28"/>
        </w:rPr>
        <w:t>)</w:t>
      </w:r>
      <w:r>
        <w:rPr>
          <w:sz w:val="28"/>
          <w:szCs w:val="28"/>
        </w:rPr>
        <w:t>, интерес к одной и той же игрушке</w:t>
      </w:r>
      <w:r w:rsidR="00C26E0A">
        <w:rPr>
          <w:sz w:val="28"/>
          <w:szCs w:val="28"/>
        </w:rPr>
        <w:t>, стремление к подражанию.</w:t>
      </w:r>
    </w:p>
    <w:p w:rsidR="00C26E0A" w:rsidRDefault="00C26E0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Практика показывает, что воспитатель может помочь при разделении ролей вопросами, а иногда и личным участием в игре.</w:t>
      </w:r>
    </w:p>
    <w:p w:rsidR="00C26E0A" w:rsidRDefault="00C26E0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в игре взрослого помогает детям лучше понять друг друга. Шоферу, который построил машину, воспитатель советует отвезти друзей домой, девочке, которая варит обед, - пригласить в гости подруг.</w:t>
      </w:r>
    </w:p>
    <w:p w:rsidR="00C26E0A" w:rsidRDefault="00C26E0A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Можно ли игры назвать творческим? Разумеется, такой фантазии, изобретательности, как у старших дошкольников еще нет. Но начатки творческой игры, несомненно</w:t>
      </w:r>
      <w:r w:rsidR="001B66EB">
        <w:rPr>
          <w:sz w:val="28"/>
          <w:szCs w:val="28"/>
        </w:rPr>
        <w:t>,</w:t>
      </w:r>
      <w:r>
        <w:rPr>
          <w:sz w:val="28"/>
          <w:szCs w:val="28"/>
        </w:rPr>
        <w:t xml:space="preserve"> прослеживаются: делаются первые попытки объединения в игре разных впечатлений, передачи своего отношения к изображаемому.</w:t>
      </w:r>
    </w:p>
    <w:p w:rsidR="000B22A7" w:rsidRDefault="005F21B4" w:rsidP="00F71712">
      <w:pPr>
        <w:spacing w:after="0" w:line="240" w:lineRule="auto"/>
        <w:jc w:val="both"/>
        <w:rPr>
          <w:sz w:val="28"/>
          <w:szCs w:val="28"/>
        </w:rPr>
      </w:pPr>
      <w:r w:rsidRPr="005F21B4">
        <w:rPr>
          <w:sz w:val="28"/>
          <w:szCs w:val="28"/>
        </w:rPr>
        <w:t xml:space="preserve">   </w:t>
      </w:r>
      <w:r>
        <w:rPr>
          <w:sz w:val="28"/>
          <w:szCs w:val="28"/>
        </w:rPr>
        <w:t>Игры детей четвертого года жизни получают значительное развитие. Расширяется их тематика (появляются игры в «магазин», «больницу», «театр» и т.д.), четче становится игровой замысел, развивается устойчивость в его выполнении.</w:t>
      </w:r>
      <w:r w:rsidR="00154531">
        <w:rPr>
          <w:sz w:val="28"/>
          <w:szCs w:val="28"/>
        </w:rPr>
        <w:t xml:space="preserve"> Роли часто распределяются до начала игры, но детям еще трудно договориться самостоятельно, поэтому особое значение приобретают руководство и помощь взрослых.</w:t>
      </w:r>
    </w:p>
    <w:p w:rsidR="0043444E" w:rsidRDefault="005249F8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Повышается активность, восприимчивость детей: новая игрушка, зрительный образ быстрее и легче вызывают у них игровые ассоциации. На формирование игры большое влияние оказы</w:t>
      </w:r>
      <w:r w:rsidR="000F0D9E">
        <w:rPr>
          <w:sz w:val="28"/>
          <w:szCs w:val="28"/>
        </w:rPr>
        <w:t>вает художественное слово. Например, игра в «сказку» возникает не только в результате инсценировки, но и после рассказывания сказки.</w:t>
      </w:r>
    </w:p>
    <w:p w:rsidR="00B87EF4" w:rsidRDefault="00B87EF4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некоторых игр естественно связано с хозяйственным трудом (мытьем игрушек, стиркой кукольного белья, уборка кукольного уголка и т.д.), с конструированием (коллективная постройка домов, широкой улицы для машины и т.п.).</w:t>
      </w:r>
    </w:p>
    <w:p w:rsidR="00B87EF4" w:rsidRDefault="00B87EF4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виды работ вызывают живой интерес у детей.</w:t>
      </w:r>
    </w:p>
    <w:p w:rsidR="00B87EF4" w:rsidRDefault="00B87EF4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становится составной частью игры, обогащает ее содержание.</w:t>
      </w:r>
    </w:p>
    <w:p w:rsidR="00B87EF4" w:rsidRDefault="00B87EF4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1E5">
        <w:rPr>
          <w:sz w:val="28"/>
          <w:szCs w:val="28"/>
        </w:rPr>
        <w:t>Чтобы сделать игру более интересной и увлекательной, воспитатель использует различные методические приемы. Например, приготовление угощения для кукол начинается с маленькой инсценировки.</w:t>
      </w:r>
    </w:p>
    <w:p w:rsidR="00C641E5" w:rsidRDefault="00C641E5" w:rsidP="00F71712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C641E5">
        <w:rPr>
          <w:sz w:val="24"/>
          <w:szCs w:val="24"/>
          <w:u w:val="single"/>
        </w:rPr>
        <w:t>Пример.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К ребятам приходит кукла Таня и приглашает всех на день рождения. Когда кукла уходит, воспитатель обращается к детям: «Что вы подарите Тане?» ребята решили </w:t>
      </w:r>
      <w:r>
        <w:rPr>
          <w:sz w:val="24"/>
          <w:szCs w:val="24"/>
        </w:rPr>
        <w:lastRenderedPageBreak/>
        <w:t>слепить из пластилина угощение (яблоки, печенье, конфеты) и разложить его в вазы и тарелки.</w:t>
      </w:r>
    </w:p>
    <w:p w:rsidR="00C641E5" w:rsidRPr="00A16C41" w:rsidRDefault="00C641E5" w:rsidP="00F71712">
      <w:pPr>
        <w:spacing w:after="0" w:line="240" w:lineRule="auto"/>
        <w:jc w:val="both"/>
        <w:rPr>
          <w:sz w:val="24"/>
          <w:szCs w:val="24"/>
        </w:rPr>
      </w:pPr>
      <w:r w:rsidRPr="00A16C41">
        <w:rPr>
          <w:sz w:val="24"/>
          <w:szCs w:val="24"/>
        </w:rPr>
        <w:t xml:space="preserve">   Малыши работали с большим увлечением, проявляли много выдумки. Игровая цель сделала лепку особенно увлекательной.</w:t>
      </w:r>
    </w:p>
    <w:p w:rsidR="00C641E5" w:rsidRPr="00A16C41" w:rsidRDefault="00C641E5" w:rsidP="00F71712">
      <w:pPr>
        <w:spacing w:after="0" w:line="240" w:lineRule="auto"/>
        <w:jc w:val="both"/>
        <w:rPr>
          <w:sz w:val="24"/>
          <w:szCs w:val="24"/>
        </w:rPr>
      </w:pPr>
      <w:r w:rsidRPr="00A16C41">
        <w:rPr>
          <w:sz w:val="24"/>
          <w:szCs w:val="24"/>
        </w:rPr>
        <w:t xml:space="preserve">   День рождения прошел весело, дети вместе с куклами пели и танцевали.</w:t>
      </w:r>
    </w:p>
    <w:p w:rsidR="00A16C41" w:rsidRDefault="00C641E5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Постройка улицы тоже может начинаться с инсценировки.</w:t>
      </w:r>
      <w:r w:rsidR="00602CEB">
        <w:rPr>
          <w:sz w:val="28"/>
          <w:szCs w:val="28"/>
        </w:rPr>
        <w:t xml:space="preserve"> </w:t>
      </w:r>
    </w:p>
    <w:p w:rsidR="00A16C41" w:rsidRPr="00A16C41" w:rsidRDefault="00A16C41" w:rsidP="00F71712">
      <w:pPr>
        <w:spacing w:after="0" w:line="240" w:lineRule="auto"/>
        <w:jc w:val="both"/>
        <w:rPr>
          <w:sz w:val="24"/>
          <w:szCs w:val="24"/>
        </w:rPr>
      </w:pPr>
      <w:r w:rsidRPr="00A16C41">
        <w:rPr>
          <w:sz w:val="24"/>
          <w:szCs w:val="24"/>
          <w:u w:val="single"/>
        </w:rPr>
        <w:t>Пример.</w:t>
      </w:r>
      <w:r>
        <w:rPr>
          <w:sz w:val="24"/>
          <w:szCs w:val="24"/>
        </w:rPr>
        <w:t xml:space="preserve"> </w:t>
      </w:r>
      <w:r w:rsidR="00602CEB" w:rsidRPr="00A16C41">
        <w:rPr>
          <w:sz w:val="24"/>
          <w:szCs w:val="24"/>
        </w:rPr>
        <w:t xml:space="preserve">К детям пришли матрешки и попросили построить для них дом. </w:t>
      </w:r>
      <w:r w:rsidRPr="00A16C41">
        <w:rPr>
          <w:sz w:val="24"/>
          <w:szCs w:val="24"/>
        </w:rPr>
        <w:t>По образцу воспитателя каждый ребенок построил двухэтажный дом. Получилась длинная улица, на которой были посажены деревья.</w:t>
      </w:r>
    </w:p>
    <w:p w:rsidR="00C641E5" w:rsidRPr="00A16C41" w:rsidRDefault="00A16C41" w:rsidP="00F71712">
      <w:pPr>
        <w:spacing w:after="0" w:line="240" w:lineRule="auto"/>
        <w:jc w:val="both"/>
        <w:rPr>
          <w:sz w:val="24"/>
          <w:szCs w:val="24"/>
        </w:rPr>
      </w:pPr>
      <w:r w:rsidRPr="00A16C41">
        <w:rPr>
          <w:sz w:val="24"/>
          <w:szCs w:val="24"/>
        </w:rPr>
        <w:t xml:space="preserve">   Детей радовали результаты своей работы: «Какая у нас красивая улица!» </w:t>
      </w:r>
      <w:r w:rsidR="00C641E5" w:rsidRPr="00A16C41">
        <w:rPr>
          <w:sz w:val="24"/>
          <w:szCs w:val="24"/>
        </w:rPr>
        <w:t xml:space="preserve"> </w:t>
      </w:r>
      <w:r w:rsidRPr="00A16C41">
        <w:rPr>
          <w:sz w:val="24"/>
          <w:szCs w:val="24"/>
        </w:rPr>
        <w:t>Каждый поселил матрешку в дом, а затем состоялся общий, коллективный праздник.</w:t>
      </w:r>
    </w:p>
    <w:p w:rsidR="00B87EF4" w:rsidRPr="002A31C8" w:rsidRDefault="00A16C41" w:rsidP="00F717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объединение детей этого возраста в игре получает новое качество. Они начинают понимать, что всем вместе можно сделать игру веселой и интересной.</w:t>
      </w:r>
    </w:p>
    <w:p w:rsidR="002A31C8" w:rsidRP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2A31C8" w:rsidRDefault="002A31C8" w:rsidP="002A31C8">
      <w:pPr>
        <w:spacing w:after="0" w:line="240" w:lineRule="auto"/>
        <w:jc w:val="center"/>
        <w:rPr>
          <w:sz w:val="32"/>
          <w:szCs w:val="32"/>
        </w:rPr>
      </w:pPr>
      <w:r w:rsidRPr="002A31C8">
        <w:rPr>
          <w:sz w:val="32"/>
          <w:szCs w:val="32"/>
        </w:rPr>
        <w:lastRenderedPageBreak/>
        <w:t>Муниципальное дошкольное образовательное учреждение детский сад общеразвивающего вида  №23 «Ромашка»</w:t>
      </w:r>
    </w:p>
    <w:p w:rsidR="002A31C8" w:rsidRPr="002A31C8" w:rsidRDefault="002A31C8" w:rsidP="002A31C8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2A31C8">
        <w:rPr>
          <w:sz w:val="32"/>
          <w:szCs w:val="32"/>
        </w:rPr>
        <w:t>Бугульминского</w:t>
      </w:r>
      <w:proofErr w:type="spellEnd"/>
      <w:r w:rsidRPr="002A31C8">
        <w:rPr>
          <w:sz w:val="32"/>
          <w:szCs w:val="32"/>
        </w:rPr>
        <w:t xml:space="preserve"> муниципального района Республики Татарстан</w:t>
      </w: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CA145A" w:rsidRDefault="00CA145A" w:rsidP="00CA145A">
      <w:pPr>
        <w:spacing w:after="0" w:line="240" w:lineRule="auto"/>
        <w:jc w:val="center"/>
        <w:rPr>
          <w:b/>
          <w:sz w:val="48"/>
          <w:szCs w:val="48"/>
        </w:rPr>
      </w:pPr>
      <w:r w:rsidRPr="00CA145A">
        <w:rPr>
          <w:b/>
          <w:sz w:val="48"/>
          <w:szCs w:val="48"/>
        </w:rPr>
        <w:t>Выступление по теме:</w:t>
      </w:r>
    </w:p>
    <w:p w:rsidR="002A31C8" w:rsidRDefault="002A31C8" w:rsidP="00F71712">
      <w:pPr>
        <w:spacing w:after="0" w:line="240" w:lineRule="auto"/>
        <w:jc w:val="both"/>
        <w:rPr>
          <w:sz w:val="28"/>
          <w:szCs w:val="28"/>
        </w:rPr>
      </w:pPr>
    </w:p>
    <w:p w:rsidR="002A31C8" w:rsidRPr="002A31C8" w:rsidRDefault="00CA145A" w:rsidP="002A31C8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2A31C8" w:rsidRPr="002A31C8">
        <w:rPr>
          <w:b/>
          <w:sz w:val="56"/>
          <w:szCs w:val="56"/>
        </w:rPr>
        <w:t>Особенности игровой деятельности детей раннего возраста</w:t>
      </w:r>
      <w:r>
        <w:rPr>
          <w:b/>
          <w:sz w:val="56"/>
          <w:szCs w:val="56"/>
        </w:rPr>
        <w:t>»</w:t>
      </w:r>
      <w:r w:rsidR="002A31C8" w:rsidRPr="002A31C8">
        <w:rPr>
          <w:b/>
          <w:sz w:val="56"/>
          <w:szCs w:val="56"/>
        </w:rPr>
        <w:t>.</w:t>
      </w: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Pr="002A31C8" w:rsidRDefault="002A31C8" w:rsidP="002A31C8">
      <w:pPr>
        <w:spacing w:after="0" w:line="240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A31C8">
        <w:rPr>
          <w:sz w:val="32"/>
          <w:szCs w:val="32"/>
        </w:rPr>
        <w:t>Воспитатель второй младшей группы</w:t>
      </w:r>
    </w:p>
    <w:p w:rsidR="002A31C8" w:rsidRPr="002A31C8" w:rsidRDefault="002A31C8" w:rsidP="002A31C8">
      <w:pPr>
        <w:spacing w:after="0" w:line="240" w:lineRule="auto"/>
        <w:jc w:val="center"/>
        <w:rPr>
          <w:sz w:val="28"/>
          <w:szCs w:val="28"/>
        </w:rPr>
      </w:pPr>
      <w:r w:rsidRPr="002A31C8">
        <w:rPr>
          <w:sz w:val="32"/>
          <w:szCs w:val="32"/>
        </w:rPr>
        <w:t xml:space="preserve">                                                    </w:t>
      </w:r>
      <w:proofErr w:type="spellStart"/>
      <w:r w:rsidRPr="002A31C8">
        <w:rPr>
          <w:sz w:val="32"/>
          <w:szCs w:val="32"/>
        </w:rPr>
        <w:t>Широбокова</w:t>
      </w:r>
      <w:proofErr w:type="spellEnd"/>
      <w:r w:rsidRPr="002A31C8">
        <w:rPr>
          <w:sz w:val="32"/>
          <w:szCs w:val="32"/>
        </w:rPr>
        <w:t xml:space="preserve"> Ирина Николаевна</w:t>
      </w:r>
    </w:p>
    <w:p w:rsidR="002A31C8" w:rsidRPr="002A31C8" w:rsidRDefault="002A31C8" w:rsidP="002A31C8">
      <w:pPr>
        <w:spacing w:after="0" w:line="240" w:lineRule="auto"/>
        <w:jc w:val="center"/>
        <w:rPr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52"/>
          <w:szCs w:val="5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32"/>
          <w:szCs w:val="32"/>
        </w:rPr>
      </w:pPr>
    </w:p>
    <w:p w:rsidR="002A31C8" w:rsidRDefault="002A31C8" w:rsidP="002A31C8">
      <w:pPr>
        <w:spacing w:after="0" w:line="240" w:lineRule="auto"/>
        <w:jc w:val="center"/>
        <w:rPr>
          <w:b/>
          <w:sz w:val="32"/>
          <w:szCs w:val="32"/>
        </w:rPr>
      </w:pPr>
    </w:p>
    <w:p w:rsidR="002A31C8" w:rsidRPr="002A31C8" w:rsidRDefault="002A31C8" w:rsidP="002A31C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 год</w:t>
      </w:r>
      <w:bookmarkStart w:id="0" w:name="_GoBack"/>
      <w:bookmarkEnd w:id="0"/>
    </w:p>
    <w:sectPr w:rsidR="002A31C8" w:rsidRPr="002A31C8" w:rsidSect="00A3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53F8"/>
    <w:multiLevelType w:val="hybridMultilevel"/>
    <w:tmpl w:val="2F62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E129B"/>
    <w:multiLevelType w:val="hybridMultilevel"/>
    <w:tmpl w:val="84066D74"/>
    <w:lvl w:ilvl="0" w:tplc="CBFAEA9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5FA"/>
    <w:rsid w:val="0000624B"/>
    <w:rsid w:val="000B22A7"/>
    <w:rsid w:val="000F0D9E"/>
    <w:rsid w:val="00154531"/>
    <w:rsid w:val="00164535"/>
    <w:rsid w:val="001B66EB"/>
    <w:rsid w:val="001B7FF0"/>
    <w:rsid w:val="00222A3F"/>
    <w:rsid w:val="00276C07"/>
    <w:rsid w:val="002A31C8"/>
    <w:rsid w:val="00377680"/>
    <w:rsid w:val="0040087F"/>
    <w:rsid w:val="00427BCE"/>
    <w:rsid w:val="0043444E"/>
    <w:rsid w:val="00480F4F"/>
    <w:rsid w:val="005249F8"/>
    <w:rsid w:val="005401C9"/>
    <w:rsid w:val="00546933"/>
    <w:rsid w:val="00557087"/>
    <w:rsid w:val="005D3F69"/>
    <w:rsid w:val="005F21B4"/>
    <w:rsid w:val="00602CEB"/>
    <w:rsid w:val="00604225"/>
    <w:rsid w:val="006249A5"/>
    <w:rsid w:val="006C5FF1"/>
    <w:rsid w:val="006F36B0"/>
    <w:rsid w:val="00701916"/>
    <w:rsid w:val="007705C7"/>
    <w:rsid w:val="007C1EF0"/>
    <w:rsid w:val="007C364A"/>
    <w:rsid w:val="00812FCA"/>
    <w:rsid w:val="009D00A3"/>
    <w:rsid w:val="00A13CA4"/>
    <w:rsid w:val="00A16C41"/>
    <w:rsid w:val="00A3699D"/>
    <w:rsid w:val="00AB6CC6"/>
    <w:rsid w:val="00AE40DA"/>
    <w:rsid w:val="00B172AC"/>
    <w:rsid w:val="00B87EF4"/>
    <w:rsid w:val="00BE0507"/>
    <w:rsid w:val="00BE45FA"/>
    <w:rsid w:val="00BF4E79"/>
    <w:rsid w:val="00C112AA"/>
    <w:rsid w:val="00C26E0A"/>
    <w:rsid w:val="00C303EA"/>
    <w:rsid w:val="00C641E5"/>
    <w:rsid w:val="00C90043"/>
    <w:rsid w:val="00CA145A"/>
    <w:rsid w:val="00D07417"/>
    <w:rsid w:val="00D11875"/>
    <w:rsid w:val="00D46DBA"/>
    <w:rsid w:val="00DF75C1"/>
    <w:rsid w:val="00E06D7B"/>
    <w:rsid w:val="00E45D60"/>
    <w:rsid w:val="00E56711"/>
    <w:rsid w:val="00EC2F75"/>
    <w:rsid w:val="00F52B43"/>
    <w:rsid w:val="00F62360"/>
    <w:rsid w:val="00F66C8B"/>
    <w:rsid w:val="00F71712"/>
    <w:rsid w:val="00F8646E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AA"/>
    <w:pPr>
      <w:ind w:left="720"/>
      <w:contextualSpacing/>
    </w:pPr>
  </w:style>
  <w:style w:type="paragraph" w:customStyle="1" w:styleId="upper">
    <w:name w:val="upper"/>
    <w:basedOn w:val="a"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C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C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08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1B66-440B-4174-921D-5E0B79B7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29</cp:revision>
  <cp:lastPrinted>2011-12-13T14:29:00Z</cp:lastPrinted>
  <dcterms:created xsi:type="dcterms:W3CDTF">2010-02-12T16:49:00Z</dcterms:created>
  <dcterms:modified xsi:type="dcterms:W3CDTF">2012-10-27T12:15:00Z</dcterms:modified>
</cp:coreProperties>
</file>