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FA" w:rsidRPr="008F55FA" w:rsidRDefault="008F55FA" w:rsidP="008F5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55FA">
        <w:rPr>
          <w:rFonts w:asciiTheme="majorHAnsi" w:eastAsia="Times New Roman" w:hAnsiTheme="majorHAnsi" w:cs="Times New Roman"/>
          <w:color w:val="C00000"/>
          <w:sz w:val="32"/>
          <w:szCs w:val="32"/>
        </w:rPr>
        <w:t>Консультация музыкального руководителя для воспитателей</w:t>
      </w:r>
    </w:p>
    <w:p w:rsidR="008F55FA" w:rsidRPr="008F55FA" w:rsidRDefault="008F55FA" w:rsidP="008F55FA">
      <w:pPr>
        <w:spacing w:before="347" w:after="347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8F55FA">
        <w:rPr>
          <w:rFonts w:ascii="Arial" w:eastAsia="Times New Roman" w:hAnsi="Arial" w:cs="Arial"/>
          <w:b/>
          <w:bCs/>
          <w:sz w:val="36"/>
          <w:szCs w:val="36"/>
        </w:rPr>
        <w:t>"Музыка в оздоровлении детей".</w:t>
      </w:r>
    </w:p>
    <w:p w:rsidR="008F55FA" w:rsidRPr="008F55FA" w:rsidRDefault="008F55FA" w:rsidP="008F55FA">
      <w:pPr>
        <w:spacing w:before="139" w:after="139" w:line="240" w:lineRule="auto"/>
        <w:ind w:left="139" w:right="13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Arial" w:eastAsia="Times New Roman" w:hAnsi="Arial" w:cs="Arial"/>
          <w:color w:val="666666"/>
          <w:sz w:val="28"/>
          <w:szCs w:val="28"/>
        </w:rPr>
        <w:t xml:space="preserve">Вокруг нас постоянно звучит музыка. Чистая музыка водного источника, музыка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>цветения яблоневых садов, тихая музыка созревающего хлеба и золотой осенней листвы. Она, как солнечный зайчик, ласково прикасается к нашим ладоням, дает нам силу, снимает боль.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>В древности считали, что все органы обладают характерными частотами вибрации и правильно выбранные частоты внешнего воздействия помогают восстановить организм. В старых учениях музыка являлась одним из главных сре</w:t>
      </w:r>
      <w:proofErr w:type="gramStart"/>
      <w:r w:rsidRPr="008F55FA">
        <w:rPr>
          <w:rFonts w:ascii="Arial" w:eastAsia="Times New Roman" w:hAnsi="Arial" w:cs="Arial"/>
          <w:color w:val="666666"/>
          <w:sz w:val="28"/>
          <w:szCs w:val="21"/>
        </w:rPr>
        <w:t>дств в л</w:t>
      </w:r>
      <w:proofErr w:type="gramEnd"/>
      <w:r w:rsidRPr="008F55FA">
        <w:rPr>
          <w:rFonts w:ascii="Arial" w:eastAsia="Times New Roman" w:hAnsi="Arial" w:cs="Arial"/>
          <w:color w:val="666666"/>
          <w:sz w:val="28"/>
          <w:szCs w:val="21"/>
        </w:rPr>
        <w:t>ечении, создании гармонии и равновесия в теле и разуме. Музыка приводит в действие природные силы исцеления, и чем точнее подобрана мелодия, тем эффективнее ее воздействие на организм.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>С первых дней жизни, приучая ребенка к вечным, прекрасным мелодиям, созданным человечеством, можно достичь его полного согласия с самим собой, с окружающим миром, что поможет с детства избежать серьезных проблем со здоровьем. А если такие проблемы все же возникли, то та же музыка поможет от них избавиться.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</w:r>
      <w:r w:rsidRPr="008F55FA">
        <w:rPr>
          <w:rFonts w:ascii="Arial" w:eastAsia="Times New Roman" w:hAnsi="Arial" w:cs="Arial"/>
          <w:b/>
          <w:bCs/>
          <w:color w:val="666666"/>
          <w:sz w:val="28"/>
        </w:rPr>
        <w:t xml:space="preserve">МУЗЫКОТЕРАПИЯ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>представляет собой метод использования музыки в качестве средства коррекции различных эмоциональных отклонений у детей, страхов, двигательных и речевых расстройств и т.д.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>По существу, каждый музыкальный руководитель в некоторой мере занимается музыкальной терапией, изменяя при помощи музыкального искусства настроение и мироощущение своих воспитанников. Важно, чтобы дети овладели определенными умениями, знаниями и навыками в области музыки. Но самым ценным для педагога является не столько уровень эстетической подготовки, сколько характер эмоционального состояния ребенка. Главная задача в музыкальной терапии заключается в том, чтобы научить ребенка «</w:t>
      </w:r>
      <w:proofErr w:type="spellStart"/>
      <w:r w:rsidRPr="008F55FA">
        <w:rPr>
          <w:rFonts w:ascii="Arial" w:eastAsia="Times New Roman" w:hAnsi="Arial" w:cs="Arial"/>
          <w:color w:val="666666"/>
          <w:sz w:val="28"/>
          <w:szCs w:val="21"/>
        </w:rPr>
        <w:t>омузыкаленному</w:t>
      </w:r>
      <w:proofErr w:type="spellEnd"/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» видению и восприятию мира, показать ребенку, что каждое его переживание, будь то радость или грусть, можно и нужно выражать в вокальных и танцевальных </w:t>
      </w:r>
      <w:proofErr w:type="gramStart"/>
      <w:r w:rsidRPr="008F55FA">
        <w:rPr>
          <w:rFonts w:ascii="Arial" w:eastAsia="Times New Roman" w:hAnsi="Arial" w:cs="Arial"/>
          <w:color w:val="666666"/>
          <w:sz w:val="28"/>
          <w:szCs w:val="21"/>
        </w:rPr>
        <w:t>импровизациях</w:t>
      </w:r>
      <w:proofErr w:type="gramEnd"/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  то есть в творчестве. </w:t>
      </w:r>
    </w:p>
    <w:p w:rsidR="008F55FA" w:rsidRPr="008F55FA" w:rsidRDefault="008F55FA" w:rsidP="008F55FA">
      <w:pPr>
        <w:spacing w:before="139" w:after="139" w:line="240" w:lineRule="auto"/>
        <w:ind w:left="139" w:right="13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Вот, например, несколько </w:t>
      </w:r>
      <w:r w:rsidRPr="008F55FA">
        <w:rPr>
          <w:rFonts w:ascii="Arial" w:eastAsia="Times New Roman" w:hAnsi="Arial" w:cs="Arial"/>
          <w:b/>
          <w:bCs/>
          <w:color w:val="666666"/>
          <w:sz w:val="28"/>
        </w:rPr>
        <w:t>творческих заданий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>, которые можно дать детям, побуждая их к вокальному (песенному) самовыражению: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«Спой, как тебя зовут» 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«Спой своей кукле, как ты ее любишь» (или колыбельную) 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lastRenderedPageBreak/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Спой, какое у тебя настроение» </w:t>
      </w:r>
    </w:p>
    <w:p w:rsidR="008F55FA" w:rsidRPr="008F55FA" w:rsidRDefault="008F55FA" w:rsidP="008F55FA">
      <w:pPr>
        <w:spacing w:before="139" w:after="139" w:line="240" w:lineRule="auto"/>
        <w:ind w:left="139" w:right="13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Arial" w:eastAsia="Times New Roman" w:hAnsi="Arial" w:cs="Arial"/>
          <w:color w:val="666666"/>
          <w:sz w:val="28"/>
          <w:szCs w:val="21"/>
        </w:rPr>
        <w:t>«поздоровайся песенкой»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>Также можно предложить ребенку на ваш вопрос-песенку придумать и спеть ответ-песенку. Например: - Что ты хочешь, мишка? - Медовую коврижку. - Что ты хочешь, кошечка? - Молочка немножечко.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>Все вокальные творческие задания выполняются индивидуально. В результате снижается и устраняется эмоциональная скованность и напряжение.</w:t>
      </w:r>
    </w:p>
    <w:p w:rsidR="008F55FA" w:rsidRPr="008F55FA" w:rsidRDefault="008F55FA" w:rsidP="008F55FA">
      <w:pPr>
        <w:spacing w:before="139" w:after="139" w:line="240" w:lineRule="auto"/>
        <w:ind w:left="139" w:right="13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Arial" w:eastAsia="Times New Roman" w:hAnsi="Arial" w:cs="Arial"/>
          <w:color w:val="666666"/>
          <w:sz w:val="28"/>
          <w:szCs w:val="21"/>
        </w:rPr>
        <w:t>А вот танцевальное творчество, к тому же, еще и помогает детям быстро и легко устанавливать дружеские связи с другими детьми, что также дает определенный терапевтический эффект.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 xml:space="preserve">Вот еще несколько </w:t>
      </w:r>
      <w:r w:rsidRPr="008F55FA">
        <w:rPr>
          <w:rFonts w:ascii="Arial" w:eastAsia="Times New Roman" w:hAnsi="Arial" w:cs="Arial"/>
          <w:b/>
          <w:bCs/>
          <w:color w:val="666666"/>
          <w:sz w:val="28"/>
        </w:rPr>
        <w:t>творческих заданий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>, побуждающих детей уже к танцевальному самовыражению: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Можно предложить детям под музыку отправиться на прогулку в сказочный лес. 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Предложить </w:t>
      </w:r>
      <w:proofErr w:type="spellStart"/>
      <w:r w:rsidRPr="008F55FA">
        <w:rPr>
          <w:rFonts w:ascii="Arial" w:eastAsia="Times New Roman" w:hAnsi="Arial" w:cs="Arial"/>
          <w:color w:val="666666"/>
          <w:sz w:val="28"/>
          <w:szCs w:val="21"/>
        </w:rPr>
        <w:t>помаршировать</w:t>
      </w:r>
      <w:proofErr w:type="spellEnd"/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 по площади праздничным маршем. 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Полюбоваться красивым цветком </w:t>
      </w:r>
    </w:p>
    <w:p w:rsidR="008F55FA" w:rsidRPr="008F55FA" w:rsidRDefault="008F55FA" w:rsidP="008F55FA">
      <w:pPr>
        <w:tabs>
          <w:tab w:val="num" w:pos="720"/>
        </w:tabs>
        <w:spacing w:before="100" w:beforeAutospacing="1" w:after="100" w:afterAutospacing="1" w:line="240" w:lineRule="auto"/>
        <w:ind w:left="520" w:right="1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Symbol" w:eastAsia="Symbol" w:hAnsi="Symbol" w:cs="Symbol"/>
          <w:color w:val="666666"/>
          <w:sz w:val="20"/>
          <w:szCs w:val="21"/>
        </w:rPr>
        <w:t></w:t>
      </w:r>
      <w:r w:rsidRPr="008F55FA">
        <w:rPr>
          <w:rFonts w:ascii="Times New Roman" w:eastAsia="Symbol" w:hAnsi="Times New Roman" w:cs="Times New Roman"/>
          <w:color w:val="666666"/>
          <w:sz w:val="14"/>
          <w:szCs w:val="14"/>
        </w:rPr>
        <w:t xml:space="preserve">         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Показать, как двигается </w:t>
      </w:r>
    </w:p>
    <w:p w:rsidR="008F55FA" w:rsidRPr="008F55FA" w:rsidRDefault="008F55FA" w:rsidP="008F55FA">
      <w:pPr>
        <w:spacing w:before="139" w:after="139" w:line="240" w:lineRule="auto"/>
        <w:ind w:left="139" w:right="13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="Arial" w:eastAsia="Times New Roman" w:hAnsi="Arial" w:cs="Arial"/>
          <w:color w:val="666666"/>
          <w:sz w:val="28"/>
          <w:szCs w:val="21"/>
        </w:rPr>
        <w:t>- крадущаяся кошка, - порхает бабочка, - бежит мышка, - идет крокодил и т.д.</w:t>
      </w:r>
      <w:r w:rsidRPr="008F55FA">
        <w:rPr>
          <w:rFonts w:ascii="Arial" w:eastAsia="Times New Roman" w:hAnsi="Arial" w:cs="Arial"/>
          <w:color w:val="666666"/>
          <w:sz w:val="28"/>
          <w:szCs w:val="21"/>
        </w:rPr>
        <w:br/>
        <w:t xml:space="preserve">Терапия творческим самовыражением является одним из самых плодотворных психотерапевтических приемов. Наблюдая в процессе </w:t>
      </w:r>
      <w:proofErr w:type="gramStart"/>
      <w:r w:rsidRPr="008F55FA">
        <w:rPr>
          <w:rFonts w:ascii="Arial" w:eastAsia="Times New Roman" w:hAnsi="Arial" w:cs="Arial"/>
          <w:color w:val="666666"/>
          <w:sz w:val="28"/>
          <w:szCs w:val="21"/>
        </w:rPr>
        <w:t>творчества</w:t>
      </w:r>
      <w:proofErr w:type="gramEnd"/>
      <w:r w:rsidRPr="008F55FA">
        <w:rPr>
          <w:rFonts w:ascii="Arial" w:eastAsia="Times New Roman" w:hAnsi="Arial" w:cs="Arial"/>
          <w:color w:val="666666"/>
          <w:sz w:val="28"/>
          <w:szCs w:val="21"/>
        </w:rPr>
        <w:t xml:space="preserve"> друг за другом и за взрослым, дети приобретают новые движения, что означает вместе с тем приобретение новой степени внутренней свободы.</w:t>
      </w:r>
    </w:p>
    <w:p w:rsidR="008F55FA" w:rsidRPr="008F55FA" w:rsidRDefault="008F55FA" w:rsidP="008F5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5FA">
        <w:rPr>
          <w:rFonts w:asciiTheme="majorHAnsi" w:eastAsia="Times New Roman" w:hAnsiTheme="majorHAnsi" w:cs="Times New Roman"/>
          <w:b/>
          <w:color w:val="C00000"/>
          <w:sz w:val="40"/>
        </w:rPr>
        <w:t> </w:t>
      </w:r>
    </w:p>
    <w:p w:rsidR="005B1017" w:rsidRDefault="005B1017"/>
    <w:sectPr w:rsidR="005B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FA"/>
    <w:rsid w:val="005B1017"/>
    <w:rsid w:val="008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2013-04-01T18:24:00Z</dcterms:created>
  <dcterms:modified xsi:type="dcterms:W3CDTF">2013-04-01T18:25:00Z</dcterms:modified>
</cp:coreProperties>
</file>