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93" w:rsidRDefault="004F1E93" w:rsidP="004F1E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tbl>
      <w:tblPr>
        <w:tblW w:w="114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69"/>
        <w:gridCol w:w="9479"/>
      </w:tblGrid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Автор материала (ФИО)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Ефимова Ирина Николаевна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Должность (с указанием преподаваемого предмета)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Учитель  начальных классов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МБОУ СОШ №8 г. Нижнекамск, Республика Татарстан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Название материала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Вид ресурса (презентация, видео, текстовый документ</w:t>
            </w:r>
            <w:proofErr w:type="gramStart"/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коллаж, рисунок и т.д.)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Pr="004F1E93" w:rsidRDefault="004F1E93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20563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20563">
              <w:rPr>
                <w:rFonts w:ascii="Times New Roman" w:hAnsi="Times New Roman" w:cs="Times New Roman"/>
                <w:sz w:val="24"/>
                <w:szCs w:val="24"/>
              </w:rPr>
              <w:t>pptx</w:t>
            </w:r>
            <w:proofErr w:type="spellEnd"/>
            <w:r w:rsidRPr="003205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внеклассных мероприятий, уроков окружающего мира в 4 классе (УМК «Школа России), уроков истории.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Цели,</w:t>
            </w:r>
          </w:p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Задачи материала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1E93" w:rsidRDefault="00C4340E" w:rsidP="004F1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представления учащихся о войне 1812 года.</w:t>
            </w:r>
          </w:p>
          <w:p w:rsidR="00C4340E" w:rsidRDefault="00C4340E" w:rsidP="004F1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определением «отечественная война».</w:t>
            </w:r>
          </w:p>
          <w:p w:rsidR="00C4340E" w:rsidRDefault="00C4340E" w:rsidP="004F1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познавательный интерес, умение делать выводы.</w:t>
            </w:r>
          </w:p>
          <w:p w:rsidR="00C4340E" w:rsidRPr="004F1E93" w:rsidRDefault="00C4340E" w:rsidP="004F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Родине.</w:t>
            </w:r>
          </w:p>
        </w:tc>
      </w:tr>
      <w:tr w:rsidR="004F1E93" w:rsidRPr="004F1E93" w:rsidTr="00C4340E"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E93" w:rsidRPr="004F1E93" w:rsidRDefault="004F1E93" w:rsidP="004F1E93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4F1E93" w:rsidRPr="004F1E93" w:rsidRDefault="004F1E93" w:rsidP="004F1E93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4F1E9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Ссылки на Интернет - источники</w:t>
            </w:r>
          </w:p>
        </w:tc>
        <w:tc>
          <w:tcPr>
            <w:tcW w:w="9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40E" w:rsidRPr="00C4340E" w:rsidRDefault="00C4340E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4340E">
              <w:rPr>
                <w:rFonts w:ascii="Times New Roman" w:hAnsi="Times New Roman" w:cs="Times New Roman"/>
                <w:sz w:val="24"/>
              </w:rPr>
              <w:t xml:space="preserve">Л.И. </w:t>
            </w:r>
            <w:proofErr w:type="spellStart"/>
            <w:r w:rsidRPr="00C4340E">
              <w:rPr>
                <w:rFonts w:ascii="Times New Roman" w:hAnsi="Times New Roman" w:cs="Times New Roman"/>
                <w:sz w:val="24"/>
              </w:rPr>
              <w:t>Рудченко</w:t>
            </w:r>
            <w:proofErr w:type="spellEnd"/>
            <w:r w:rsidRPr="00C4340E">
              <w:rPr>
                <w:rFonts w:ascii="Times New Roman" w:hAnsi="Times New Roman" w:cs="Times New Roman"/>
                <w:sz w:val="24"/>
              </w:rPr>
              <w:t xml:space="preserve"> « Окружающий мир. Нестандартные уроки в начальной школе» Волгоград 2008 год</w:t>
            </w:r>
          </w:p>
          <w:p w:rsidR="00C4340E" w:rsidRPr="00C4340E" w:rsidRDefault="00C4340E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4340E">
              <w:rPr>
                <w:rFonts w:ascii="Times New Roman" w:hAnsi="Times New Roman" w:cs="Times New Roman"/>
                <w:sz w:val="24"/>
              </w:rPr>
              <w:t xml:space="preserve">О.А. </w:t>
            </w:r>
            <w:proofErr w:type="spellStart"/>
            <w:r w:rsidRPr="00C4340E">
              <w:rPr>
                <w:rFonts w:ascii="Times New Roman" w:hAnsi="Times New Roman" w:cs="Times New Roman"/>
                <w:sz w:val="24"/>
              </w:rPr>
              <w:t>Северина</w:t>
            </w:r>
            <w:proofErr w:type="spellEnd"/>
            <w:r w:rsidRPr="00C4340E">
              <w:rPr>
                <w:rFonts w:ascii="Times New Roman" w:hAnsi="Times New Roman" w:cs="Times New Roman"/>
                <w:sz w:val="24"/>
              </w:rPr>
              <w:t xml:space="preserve"> «Ведение в историю 4 класс» Волгоград 2004 год</w:t>
            </w:r>
          </w:p>
          <w:p w:rsidR="00C4340E" w:rsidRPr="00C4340E" w:rsidRDefault="00C4340E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4340E">
              <w:rPr>
                <w:rFonts w:ascii="Times New Roman" w:hAnsi="Times New Roman" w:cs="Times New Roman"/>
                <w:sz w:val="24"/>
              </w:rPr>
              <w:t>О.И.Дмитриева, О.А. Мокрушина «Поурочные разработки по курсу Окружающий мир 4 класс» Москва «ВАКО» 2004 год</w:t>
            </w:r>
          </w:p>
          <w:p w:rsidR="00C4340E" w:rsidRDefault="00C4340E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4340E">
              <w:rPr>
                <w:rFonts w:ascii="Times New Roman" w:hAnsi="Times New Roman" w:cs="Times New Roman"/>
                <w:sz w:val="24"/>
              </w:rPr>
              <w:t xml:space="preserve">Н.В. </w:t>
            </w:r>
            <w:proofErr w:type="spellStart"/>
            <w:r w:rsidRPr="00C4340E">
              <w:rPr>
                <w:rFonts w:ascii="Times New Roman" w:hAnsi="Times New Roman" w:cs="Times New Roman"/>
                <w:sz w:val="24"/>
              </w:rPr>
              <w:t>Лободина</w:t>
            </w:r>
            <w:proofErr w:type="spellEnd"/>
            <w:r w:rsidRPr="00C4340E">
              <w:rPr>
                <w:rFonts w:ascii="Times New Roman" w:hAnsi="Times New Roman" w:cs="Times New Roman"/>
                <w:sz w:val="24"/>
              </w:rPr>
              <w:t xml:space="preserve"> « Мир вокруг нас 4 класс» Волгоград 2006 год</w:t>
            </w:r>
          </w:p>
          <w:p w:rsidR="003E2363" w:rsidRDefault="003E2363" w:rsidP="00C4340E">
            <w:pPr>
              <w:tabs>
                <w:tab w:val="left" w:pos="1050"/>
              </w:tabs>
              <w:spacing w:after="0" w:line="240" w:lineRule="auto"/>
            </w:pPr>
          </w:p>
          <w:p w:rsidR="00C4340E" w:rsidRPr="003E2363" w:rsidRDefault="00E37DA9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http://nnm.ru/blogs/krichet/napoleon_bonapart</w:t>
              </w:r>
            </w:hyperlink>
          </w:p>
          <w:p w:rsidR="00E37DA9" w:rsidRPr="003E2363" w:rsidRDefault="00E37DA9" w:rsidP="00C4340E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http://ru.wikipedia.org/wiki/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http://www.vokrugsveta.ru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http://www.1812panorama.ru/arka.html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http://www.turinfo.ru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http://ruskolan.info/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http://ote4estvo.ru/geroi-otechestvennoj-vojny-1812-goda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http://napoleon.velchel.ru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http://shkolazhizni.ru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http://www.zapolni-probel.ru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http://mirknig.com/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http://sojuzrus.lt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http://www.chaskor.ru/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http://www.rusizn.ru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http://www.abc-people.com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http://pro100-mica.livejournal.com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http://myseopro.ru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http://imperator.spbnews.ru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http://terekhov-deniska.narod.ru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http://days.pravoslavie.ru</w:t>
              </w:r>
            </w:hyperlink>
          </w:p>
          <w:p w:rsidR="00E37DA9" w:rsidRPr="003E2363" w:rsidRDefault="00E37DA9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http://www.memorandum.ru</w:t>
              </w:r>
            </w:hyperlink>
          </w:p>
          <w:p w:rsidR="00000000" w:rsidRPr="003E2363" w:rsidRDefault="003E2363" w:rsidP="00E37DA9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hyperlink r:id="rId26" w:history="1">
              <w:r w:rsidRPr="003E2363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http://pedsovet.su/</w:t>
              </w:r>
            </w:hyperlink>
            <w:r w:rsidRPr="003E236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37DA9" w:rsidRDefault="00E37DA9" w:rsidP="00E37DA9">
            <w:pPr>
              <w:spacing w:after="0"/>
            </w:pPr>
          </w:p>
          <w:p w:rsidR="00E37DA9" w:rsidRPr="00C4340E" w:rsidRDefault="00E37DA9" w:rsidP="00E37DA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F1E93" w:rsidRDefault="004F1E93" w:rsidP="00C4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C4340E" w:rsidRDefault="00C4340E" w:rsidP="00C4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C4340E" w:rsidRDefault="00C4340E" w:rsidP="00C4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C4340E" w:rsidRPr="004F1E93" w:rsidRDefault="00C4340E" w:rsidP="00C4340E">
            <w:pPr>
              <w:spacing w:after="0" w:line="240" w:lineRule="auto"/>
              <w:ind w:right="24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8E0471" w:rsidRDefault="008E0471"/>
    <w:p w:rsidR="004F1E93" w:rsidRDefault="004F1E93"/>
    <w:sectPr w:rsidR="004F1E93" w:rsidSect="00463B55">
      <w:pgSz w:w="11906" w:h="16838"/>
      <w:pgMar w:top="340" w:right="340" w:bottom="340" w:left="3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702D1"/>
    <w:multiLevelType w:val="hybridMultilevel"/>
    <w:tmpl w:val="2BCA440C"/>
    <w:lvl w:ilvl="0" w:tplc="04EA0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D07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01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425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723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FC3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A24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D81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A6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F1E93"/>
    <w:rsid w:val="003E2363"/>
    <w:rsid w:val="00463B55"/>
    <w:rsid w:val="004C1E3F"/>
    <w:rsid w:val="004D73E7"/>
    <w:rsid w:val="004F1E93"/>
    <w:rsid w:val="005807B3"/>
    <w:rsid w:val="005D23E3"/>
    <w:rsid w:val="00781A1A"/>
    <w:rsid w:val="00873B20"/>
    <w:rsid w:val="008C345B"/>
    <w:rsid w:val="008D4AE4"/>
    <w:rsid w:val="008E0471"/>
    <w:rsid w:val="00A80CCD"/>
    <w:rsid w:val="00B57518"/>
    <w:rsid w:val="00BE52EA"/>
    <w:rsid w:val="00BE782F"/>
    <w:rsid w:val="00C4340E"/>
    <w:rsid w:val="00D768D2"/>
    <w:rsid w:val="00E37DA9"/>
    <w:rsid w:val="00EC62B6"/>
    <w:rsid w:val="00F54094"/>
    <w:rsid w:val="00F9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E93"/>
    <w:pPr>
      <w:spacing w:after="200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F1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F1E93"/>
  </w:style>
  <w:style w:type="table" w:styleId="a3">
    <w:name w:val="Table Grid"/>
    <w:basedOn w:val="a1"/>
    <w:uiPriority w:val="59"/>
    <w:rsid w:val="004F1E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37D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3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812panorama.ru/arka.html" TargetMode="External"/><Relationship Id="rId13" Type="http://schemas.openxmlformats.org/officeDocument/2006/relationships/hyperlink" Target="http://shkolazhizni.ru/" TargetMode="External"/><Relationship Id="rId18" Type="http://schemas.openxmlformats.org/officeDocument/2006/relationships/hyperlink" Target="http://www.rusizn.ru" TargetMode="External"/><Relationship Id="rId26" Type="http://schemas.openxmlformats.org/officeDocument/2006/relationships/hyperlink" Target="http://pedsovet.s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yseopro.ru/" TargetMode="External"/><Relationship Id="rId7" Type="http://schemas.openxmlformats.org/officeDocument/2006/relationships/hyperlink" Target="http://www.vokrugsveta.ru/" TargetMode="External"/><Relationship Id="rId12" Type="http://schemas.openxmlformats.org/officeDocument/2006/relationships/hyperlink" Target="http://napoleon.velchel.ru/" TargetMode="External"/><Relationship Id="rId17" Type="http://schemas.openxmlformats.org/officeDocument/2006/relationships/hyperlink" Target="http://www.chaskor.ru/" TargetMode="External"/><Relationship Id="rId25" Type="http://schemas.openxmlformats.org/officeDocument/2006/relationships/hyperlink" Target="http://www.memorand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ojuzrus.lt/" TargetMode="External"/><Relationship Id="rId20" Type="http://schemas.openxmlformats.org/officeDocument/2006/relationships/hyperlink" Target="http://pro100-mica.livejournal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" TargetMode="External"/><Relationship Id="rId11" Type="http://schemas.openxmlformats.org/officeDocument/2006/relationships/hyperlink" Target="http://ote4estvo.ru/geroi-otechestvennoj-vojny-1812-goda" TargetMode="External"/><Relationship Id="rId24" Type="http://schemas.openxmlformats.org/officeDocument/2006/relationships/hyperlink" Target="http://days.pravoslavie.ru/" TargetMode="External"/><Relationship Id="rId5" Type="http://schemas.openxmlformats.org/officeDocument/2006/relationships/hyperlink" Target="http://nnm.ru/blogs/krichet/napoleon_bonapart" TargetMode="External"/><Relationship Id="rId15" Type="http://schemas.openxmlformats.org/officeDocument/2006/relationships/hyperlink" Target="http://mirknig.com/" TargetMode="External"/><Relationship Id="rId23" Type="http://schemas.openxmlformats.org/officeDocument/2006/relationships/hyperlink" Target="http://terekhov-deniska.narod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ruskolan.info/" TargetMode="External"/><Relationship Id="rId19" Type="http://schemas.openxmlformats.org/officeDocument/2006/relationships/hyperlink" Target="http://www.abc-peop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rinfo.ru/" TargetMode="External"/><Relationship Id="rId14" Type="http://schemas.openxmlformats.org/officeDocument/2006/relationships/hyperlink" Target="http://www.zapolni-probel.ru/" TargetMode="External"/><Relationship Id="rId22" Type="http://schemas.openxmlformats.org/officeDocument/2006/relationships/hyperlink" Target="http://imperator.spbnews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Кобра</dc:creator>
  <cp:lastModifiedBy>Кобра</cp:lastModifiedBy>
  <cp:revision>4</cp:revision>
  <dcterms:created xsi:type="dcterms:W3CDTF">2012-05-04T05:24:00Z</dcterms:created>
  <dcterms:modified xsi:type="dcterms:W3CDTF">2012-05-04T06:07:00Z</dcterms:modified>
</cp:coreProperties>
</file>